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DDC" w14:textId="09DFE0A1" w:rsidR="006B5589" w:rsidRPr="00AD6171" w:rsidRDefault="00AD6171" w:rsidP="003529AE">
      <w:pPr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AD6171">
        <w:rPr>
          <w:rFonts w:asciiTheme="majorHAnsi" w:hAnsiTheme="majorHAnsi"/>
          <w:b/>
          <w:sz w:val="28"/>
          <w:szCs w:val="28"/>
          <w:lang w:val="it-IT"/>
        </w:rPr>
        <w:t>Wörterbücher und lexikalische Informationssysteme</w:t>
      </w:r>
    </w:p>
    <w:p w14:paraId="1A500248" w14:textId="77777777" w:rsidR="00AD6171" w:rsidRDefault="00AD6171" w:rsidP="006B5589">
      <w:pPr>
        <w:rPr>
          <w:rFonts w:asciiTheme="majorHAnsi" w:hAnsiTheme="majorHAnsi"/>
          <w:b/>
          <w:sz w:val="24"/>
          <w:szCs w:val="24"/>
          <w:lang w:val="it-IT"/>
        </w:rPr>
      </w:pPr>
    </w:p>
    <w:p w14:paraId="29308063" w14:textId="6C02E13F" w:rsidR="00AD6171" w:rsidRPr="00AD6171" w:rsidRDefault="00AD6171" w:rsidP="006B5589">
      <w:pPr>
        <w:rPr>
          <w:rFonts w:asciiTheme="majorHAnsi" w:hAnsiTheme="majorHAnsi"/>
          <w:b/>
          <w:sz w:val="24"/>
          <w:szCs w:val="24"/>
          <w:lang w:val="it-IT"/>
        </w:rPr>
      </w:pPr>
      <w:r w:rsidRPr="00AD6171">
        <w:rPr>
          <w:rFonts w:asciiTheme="majorHAnsi" w:hAnsiTheme="majorHAnsi"/>
          <w:b/>
          <w:sz w:val="24"/>
          <w:szCs w:val="24"/>
          <w:lang w:val="it-IT"/>
        </w:rPr>
        <w:t>Allgemeinsprachliche Wörterbücher</w:t>
      </w:r>
    </w:p>
    <w:p w14:paraId="4BC8C0BE" w14:textId="0A7442BA" w:rsidR="006B5589" w:rsidRPr="00384EF7" w:rsidRDefault="00F72FDC" w:rsidP="006B5589">
      <w:pPr>
        <w:rPr>
          <w:rFonts w:asciiTheme="majorHAnsi" w:hAnsiTheme="majorHAnsi"/>
          <w:b/>
          <w:lang w:val="it-IT"/>
        </w:rPr>
      </w:pPr>
      <w:r w:rsidRPr="00384EF7">
        <w:rPr>
          <w:rFonts w:asciiTheme="majorHAnsi" w:hAnsiTheme="majorHAnsi"/>
          <w:b/>
          <w:lang w:val="it-IT"/>
        </w:rPr>
        <w:t>Einsprachige Wörterbücher</w:t>
      </w:r>
    </w:p>
    <w:p w14:paraId="6F971B07" w14:textId="77777777" w:rsidR="005B37FF" w:rsidRPr="00384EF7" w:rsidRDefault="005B37FF" w:rsidP="00BC6881">
      <w:pPr>
        <w:rPr>
          <w:rFonts w:asciiTheme="majorHAnsi" w:hAnsiTheme="majorHAnsi"/>
          <w:lang w:val="it-IT"/>
        </w:rPr>
      </w:pPr>
      <w:r w:rsidRPr="00384EF7">
        <w:rPr>
          <w:rFonts w:asciiTheme="majorHAnsi" w:hAnsiTheme="majorHAnsi"/>
          <w:lang w:val="it-IT"/>
        </w:rPr>
        <w:t>DUDEN: www.duden.de</w:t>
      </w:r>
    </w:p>
    <w:p w14:paraId="12F4CBDD" w14:textId="30EDEDDB" w:rsidR="00BC6881" w:rsidRDefault="00BC6881" w:rsidP="005B37FF">
      <w:pPr>
        <w:spacing w:after="0"/>
        <w:rPr>
          <w:rFonts w:asciiTheme="majorHAnsi" w:hAnsiTheme="majorHAnsi"/>
        </w:rPr>
      </w:pPr>
      <w:r w:rsidRPr="00BC6881">
        <w:rPr>
          <w:rFonts w:asciiTheme="majorHAnsi" w:hAnsiTheme="majorHAnsi"/>
        </w:rPr>
        <w:t>Duden</w:t>
      </w:r>
      <w:r>
        <w:rPr>
          <w:rFonts w:asciiTheme="majorHAnsi" w:hAnsiTheme="majorHAnsi"/>
        </w:rPr>
        <w:t>redaktion (201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C6881">
        <w:rPr>
          <w:rFonts w:asciiTheme="majorHAnsi" w:hAnsiTheme="majorHAnsi"/>
          <w:i/>
        </w:rPr>
        <w:t>Deutsches Universalwörterbuch. Das umfassende Bedeutungswörterbuch der deutschen Gegenwartssprache</w:t>
      </w:r>
      <w:r>
        <w:rPr>
          <w:rFonts w:asciiTheme="majorHAnsi" w:hAnsiTheme="majorHAnsi"/>
        </w:rPr>
        <w:t xml:space="preserve">. </w:t>
      </w:r>
      <w:r w:rsidR="00A20F64">
        <w:rPr>
          <w:rFonts w:asciiTheme="majorHAnsi" w:hAnsiTheme="majorHAnsi"/>
        </w:rPr>
        <w:t>9</w:t>
      </w:r>
      <w:r>
        <w:rPr>
          <w:rFonts w:asciiTheme="majorHAnsi" w:hAnsiTheme="majorHAnsi"/>
        </w:rPr>
        <w:t>., überarb. und erw. Aufl. Mannheim</w:t>
      </w:r>
      <w:r w:rsidR="00FD2C00">
        <w:rPr>
          <w:rFonts w:asciiTheme="majorHAnsi" w:hAnsiTheme="majorHAnsi"/>
        </w:rPr>
        <w:t xml:space="preserve"> u. a.</w:t>
      </w:r>
      <w:r>
        <w:rPr>
          <w:rFonts w:asciiTheme="majorHAnsi" w:hAnsiTheme="majorHAnsi"/>
        </w:rPr>
        <w:t>: D</w:t>
      </w:r>
      <w:r w:rsidR="00FD2C00">
        <w:rPr>
          <w:rFonts w:asciiTheme="majorHAnsi" w:hAnsiTheme="majorHAnsi"/>
        </w:rPr>
        <w:t>udenverlag</w:t>
      </w:r>
      <w:r>
        <w:rPr>
          <w:rFonts w:asciiTheme="majorHAnsi" w:hAnsiTheme="majorHAnsi"/>
        </w:rPr>
        <w:t>.</w:t>
      </w:r>
      <w:r w:rsidR="005B37FF">
        <w:rPr>
          <w:rFonts w:asciiTheme="majorHAnsi" w:hAnsiTheme="majorHAnsi"/>
        </w:rPr>
        <w:t xml:space="preserve"> </w:t>
      </w:r>
    </w:p>
    <w:p w14:paraId="543D9B8D" w14:textId="77777777" w:rsidR="005B37FF" w:rsidRDefault="005B37FF" w:rsidP="001855D5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u. a. Wörterbücher der Duden-Reihe</w:t>
      </w:r>
    </w:p>
    <w:p w14:paraId="5A8547E3" w14:textId="77777777" w:rsidR="005B37F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rPr>
          <w:smallCaps/>
        </w:rPr>
        <w:t>Wahrig-Burfeind</w:t>
      </w:r>
      <w:r>
        <w:t xml:space="preserve">, Renate (2012): </w:t>
      </w:r>
      <w:r w:rsidRPr="0061793F">
        <w:rPr>
          <w:i/>
        </w:rPr>
        <w:t>WAHRIG. Wörterbuch der deutschen Sprache</w:t>
      </w:r>
      <w:r>
        <w:t>. München: dtv.</w:t>
      </w:r>
    </w:p>
    <w:p w14:paraId="4623BD3C" w14:textId="068182E9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87EA2E" w14:textId="6B60C7F1" w:rsidR="006A5EE6" w:rsidRDefault="006A5EE6" w:rsidP="0061793F">
      <w:pPr>
        <w:pStyle w:val="style13"/>
        <w:spacing w:before="0" w:beforeAutospacing="0" w:after="0" w:afterAutospacing="0" w:line="270" w:lineRule="atLeast"/>
      </w:pPr>
      <w:r w:rsidRPr="006A5EE6">
        <w:t xml:space="preserve">PONS </w:t>
      </w:r>
      <w:r w:rsidRPr="00A02839">
        <w:rPr>
          <w:i/>
          <w:iCs/>
        </w:rPr>
        <w:t>Großwörterbuch Deutsch als Fremdsprache</w:t>
      </w:r>
    </w:p>
    <w:p w14:paraId="3C4FD5CB" w14:textId="5DC9A024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1B11654A" w14:textId="34086439" w:rsidR="006A5EE6" w:rsidRDefault="006A5EE6" w:rsidP="0061793F">
      <w:pPr>
        <w:pStyle w:val="style13"/>
        <w:spacing w:before="0" w:beforeAutospacing="0" w:after="0" w:afterAutospacing="0" w:line="270" w:lineRule="atLeast"/>
      </w:pPr>
      <w:r>
        <w:t xml:space="preserve">Langenscheidt </w:t>
      </w:r>
      <w:r w:rsidRPr="00A02839">
        <w:rPr>
          <w:i/>
          <w:iCs/>
        </w:rPr>
        <w:t>Großwörterbuch Deutsch als Fremdsprache</w:t>
      </w:r>
    </w:p>
    <w:p w14:paraId="2E76CFDD" w14:textId="77777777" w:rsidR="006A5EE6" w:rsidRDefault="006A5EE6" w:rsidP="0061793F">
      <w:pPr>
        <w:pStyle w:val="style13"/>
        <w:spacing w:before="0" w:beforeAutospacing="0" w:after="0" w:afterAutospacing="0" w:line="270" w:lineRule="atLeast"/>
      </w:pPr>
    </w:p>
    <w:p w14:paraId="641F849B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  <w:r w:rsidRPr="0061793F">
        <w:t>www.dwds.de</w:t>
      </w:r>
    </w:p>
    <w:p w14:paraId="282F1809" w14:textId="77777777" w:rsidR="0061793F" w:rsidRDefault="0061793F" w:rsidP="0061793F">
      <w:pPr>
        <w:pStyle w:val="style13"/>
        <w:spacing w:before="0" w:beforeAutospacing="0" w:after="0" w:afterAutospacing="0" w:line="270" w:lineRule="atLeast"/>
      </w:pPr>
    </w:p>
    <w:p w14:paraId="31B9D010" w14:textId="77777777" w:rsidR="0061793F" w:rsidRPr="0061793F" w:rsidRDefault="0061793F" w:rsidP="0061793F">
      <w:pPr>
        <w:pStyle w:val="style13"/>
        <w:spacing w:before="0" w:beforeAutospacing="0" w:after="0" w:afterAutospacing="0" w:line="270" w:lineRule="atLeast"/>
      </w:pPr>
      <w:r>
        <w:t>www.owid.de</w:t>
      </w:r>
    </w:p>
    <w:p w14:paraId="17FA7F55" w14:textId="77777777" w:rsidR="00BC6881" w:rsidRDefault="00BC6881" w:rsidP="006B5589">
      <w:pPr>
        <w:rPr>
          <w:rFonts w:asciiTheme="majorHAnsi" w:hAnsiTheme="majorHAnsi"/>
          <w:b/>
        </w:rPr>
      </w:pPr>
    </w:p>
    <w:p w14:paraId="7FF399F2" w14:textId="77777777" w:rsidR="00F72FDC" w:rsidRPr="00880FFA" w:rsidRDefault="00F72FDC" w:rsidP="006B5589">
      <w:pPr>
        <w:rPr>
          <w:rFonts w:asciiTheme="majorHAnsi" w:hAnsiTheme="majorHAnsi"/>
          <w:b/>
          <w:lang w:val="it-IT"/>
        </w:rPr>
      </w:pPr>
      <w:r w:rsidRPr="00880FFA">
        <w:rPr>
          <w:rFonts w:asciiTheme="majorHAnsi" w:hAnsiTheme="majorHAnsi"/>
          <w:b/>
          <w:lang w:val="it-IT"/>
        </w:rPr>
        <w:t>Zweisprachige Wörterbücher</w:t>
      </w:r>
    </w:p>
    <w:p w14:paraId="5A6F733F" w14:textId="54090B33" w:rsidR="009E4F12" w:rsidRDefault="009E4F12" w:rsidP="00F72FDC">
      <w:pPr>
        <w:ind w:left="709" w:hanging="709"/>
        <w:rPr>
          <w:rFonts w:asciiTheme="majorHAnsi" w:hAnsiTheme="majorHAnsi"/>
          <w:lang w:val="it-IT"/>
        </w:rPr>
      </w:pPr>
      <w:bookmarkStart w:id="0" w:name="_Hlk2594845"/>
      <w:r w:rsidRPr="00880FFA">
        <w:rPr>
          <w:rFonts w:asciiTheme="majorHAnsi" w:hAnsiTheme="majorHAnsi"/>
          <w:smallCaps/>
          <w:lang w:val="it-IT"/>
        </w:rPr>
        <w:t>DIT Paravia</w:t>
      </w:r>
      <w:r w:rsidR="00DE1D14" w:rsidRPr="00880FFA">
        <w:rPr>
          <w:rFonts w:asciiTheme="majorHAnsi" w:hAnsiTheme="majorHAnsi"/>
          <w:smallCaps/>
          <w:lang w:val="it-IT"/>
        </w:rPr>
        <w:t xml:space="preserve"> (2012)</w:t>
      </w:r>
      <w:r w:rsidRPr="00880FFA">
        <w:rPr>
          <w:rFonts w:asciiTheme="majorHAnsi" w:hAnsiTheme="majorHAnsi"/>
          <w:smallCaps/>
          <w:lang w:val="it-IT"/>
        </w:rPr>
        <w:t xml:space="preserve">. </w:t>
      </w:r>
      <w:r w:rsidRPr="00A20F64">
        <w:rPr>
          <w:rFonts w:asciiTheme="majorHAnsi" w:hAnsiTheme="majorHAnsi"/>
          <w:i/>
          <w:iCs/>
          <w:lang w:val="it-IT"/>
        </w:rPr>
        <w:t>Il Dizionario tedesco-italiano e italiano-tedesco</w:t>
      </w:r>
      <w:r w:rsidRPr="00A20F64">
        <w:rPr>
          <w:rFonts w:asciiTheme="majorHAnsi" w:hAnsiTheme="majorHAnsi"/>
          <w:lang w:val="it-IT"/>
        </w:rPr>
        <w:t>. Quinta edizione aggiornata (In collaborazione con Langenscheidt).</w:t>
      </w:r>
      <w:r>
        <w:rPr>
          <w:rFonts w:asciiTheme="majorHAnsi" w:hAnsiTheme="majorHAnsi"/>
          <w:lang w:val="it-IT"/>
        </w:rPr>
        <w:t xml:space="preserve"> </w:t>
      </w:r>
    </w:p>
    <w:p w14:paraId="3F65D05A" w14:textId="5C007826" w:rsidR="00F72FDC" w:rsidRPr="00F72FDC" w:rsidRDefault="00F72FDC" w:rsidP="00F72FDC">
      <w:pPr>
        <w:ind w:left="709" w:hanging="709"/>
        <w:rPr>
          <w:lang w:val="it-IT"/>
        </w:rPr>
      </w:pPr>
      <w:bookmarkStart w:id="1" w:name="_Hlk52900790"/>
      <w:r w:rsidRPr="009E4F12">
        <w:rPr>
          <w:rFonts w:asciiTheme="majorHAnsi" w:hAnsiTheme="majorHAnsi"/>
          <w:smallCaps/>
          <w:lang w:val="it-IT"/>
        </w:rPr>
        <w:t>Giacoma</w:t>
      </w:r>
      <w:r w:rsidRPr="009E4F12">
        <w:rPr>
          <w:rFonts w:asciiTheme="majorHAnsi" w:hAnsiTheme="majorHAnsi"/>
          <w:lang w:val="it-IT"/>
        </w:rPr>
        <w:t>, Luisa/</w:t>
      </w:r>
      <w:r w:rsidRPr="009E4F12">
        <w:rPr>
          <w:rFonts w:asciiTheme="majorHAnsi" w:hAnsiTheme="majorHAnsi"/>
          <w:smallCaps/>
          <w:lang w:val="it-IT"/>
        </w:rPr>
        <w:t>Kolb</w:t>
      </w:r>
      <w:r w:rsidRPr="009E4F12">
        <w:rPr>
          <w:rFonts w:asciiTheme="majorHAnsi" w:hAnsiTheme="majorHAnsi"/>
          <w:lang w:val="it-IT"/>
        </w:rPr>
        <w:t xml:space="preserve">, Susanne (Hrsg.) </w:t>
      </w:r>
      <w:r w:rsidRPr="00A20F64">
        <w:rPr>
          <w:rFonts w:asciiTheme="majorHAnsi" w:hAnsiTheme="majorHAnsi"/>
          <w:lang w:val="it-IT"/>
        </w:rPr>
        <w:t>(</w:t>
      </w:r>
      <w:r w:rsidR="00A20F64" w:rsidRPr="00A20F64">
        <w:rPr>
          <w:rFonts w:asciiTheme="majorHAnsi" w:hAnsiTheme="majorHAnsi"/>
          <w:vertAlign w:val="superscript"/>
          <w:lang w:val="it-IT"/>
        </w:rPr>
        <w:t>4</w:t>
      </w:r>
      <w:r w:rsidRPr="00A20F64">
        <w:rPr>
          <w:rFonts w:asciiTheme="majorHAnsi" w:hAnsiTheme="majorHAnsi"/>
          <w:lang w:val="it-IT"/>
        </w:rPr>
        <w:t>201</w:t>
      </w:r>
      <w:bookmarkEnd w:id="0"/>
      <w:r w:rsidR="00A20F64" w:rsidRPr="00A20F64">
        <w:rPr>
          <w:rFonts w:asciiTheme="majorHAnsi" w:hAnsiTheme="majorHAnsi"/>
          <w:lang w:val="it-IT"/>
        </w:rPr>
        <w:t>9</w:t>
      </w:r>
      <w:r w:rsidRPr="00A20F64">
        <w:rPr>
          <w:rFonts w:asciiTheme="majorHAnsi" w:hAnsiTheme="majorHAnsi"/>
          <w:lang w:val="it-IT"/>
        </w:rPr>
        <w:t xml:space="preserve">): </w:t>
      </w:r>
      <w:r w:rsidR="00A20F64" w:rsidRPr="00A20F64">
        <w:rPr>
          <w:rFonts w:asciiTheme="majorHAnsi" w:hAnsiTheme="majorHAnsi"/>
          <w:i/>
          <w:lang w:val="it-IT"/>
        </w:rPr>
        <w:t>il nuovo dizionario di Tedesco</w:t>
      </w:r>
      <w:r>
        <w:rPr>
          <w:rFonts w:asciiTheme="majorHAnsi" w:hAnsiTheme="majorHAnsi"/>
          <w:lang w:val="it-IT"/>
        </w:rPr>
        <w:t>.</w:t>
      </w:r>
      <w:r w:rsidRPr="00427149">
        <w:rPr>
          <w:rFonts w:asciiTheme="majorHAnsi" w:hAnsiTheme="majorHAnsi"/>
          <w:lang w:val="it-IT"/>
        </w:rPr>
        <w:t xml:space="preserve"> Bologna</w:t>
      </w:r>
      <w:r>
        <w:rPr>
          <w:rFonts w:asciiTheme="majorHAnsi" w:hAnsiTheme="majorHAnsi"/>
          <w:lang w:val="it-IT"/>
        </w:rPr>
        <w:t xml:space="preserve">: </w:t>
      </w:r>
      <w:r w:rsidRPr="00427149">
        <w:rPr>
          <w:rFonts w:asciiTheme="majorHAnsi" w:hAnsiTheme="majorHAnsi"/>
          <w:lang w:val="it-IT"/>
        </w:rPr>
        <w:t>Zanichelli</w:t>
      </w:r>
      <w:r w:rsidR="00A20F64">
        <w:rPr>
          <w:rFonts w:asciiTheme="majorHAnsi" w:hAnsiTheme="majorHAnsi"/>
          <w:lang w:val="it-IT"/>
        </w:rPr>
        <w:t xml:space="preserve"> (in collaborazione con Klett-Pons)</w:t>
      </w:r>
      <w:r w:rsidRPr="00427149">
        <w:rPr>
          <w:rFonts w:asciiTheme="majorHAnsi" w:hAnsiTheme="majorHAnsi"/>
          <w:lang w:val="it-IT"/>
        </w:rPr>
        <w:t>.</w:t>
      </w:r>
    </w:p>
    <w:bookmarkEnd w:id="1"/>
    <w:p w14:paraId="3FF6D4DA" w14:textId="77777777" w:rsidR="00F72FDC" w:rsidRPr="00BC6881" w:rsidRDefault="00F72FDC" w:rsidP="00F72FDC">
      <w:pPr>
        <w:ind w:left="709" w:hanging="709"/>
        <w:jc w:val="both"/>
        <w:rPr>
          <w:rFonts w:asciiTheme="majorHAnsi" w:hAnsiTheme="majorHAnsi"/>
        </w:rPr>
      </w:pPr>
      <w:r w:rsidRPr="00BC6881">
        <w:rPr>
          <w:rFonts w:asciiTheme="majorHAnsi" w:hAnsiTheme="majorHAnsi"/>
          <w:smallCaps/>
          <w:lang w:val="it-IT"/>
        </w:rPr>
        <w:t>Grande Sansoni</w:t>
      </w:r>
      <w:r w:rsidRPr="00BC6881">
        <w:rPr>
          <w:rFonts w:asciiTheme="majorHAnsi" w:hAnsiTheme="majorHAnsi"/>
          <w:lang w:val="it-IT"/>
        </w:rPr>
        <w:t xml:space="preserve"> = </w:t>
      </w:r>
      <w:r w:rsidRPr="00BC6881">
        <w:rPr>
          <w:rFonts w:asciiTheme="majorHAnsi" w:hAnsiTheme="majorHAnsi"/>
          <w:smallCaps/>
          <w:lang w:val="it-IT"/>
        </w:rPr>
        <w:t>Macchi</w:t>
      </w:r>
      <w:r w:rsidRPr="00BC6881">
        <w:rPr>
          <w:rFonts w:asciiTheme="majorHAnsi" w:hAnsiTheme="majorHAnsi"/>
          <w:lang w:val="it-IT"/>
        </w:rPr>
        <w:t>, Vladimiro (Hrsg.) (</w:t>
      </w:r>
      <w:r w:rsidR="00894FF2">
        <w:rPr>
          <w:rFonts w:asciiTheme="majorHAnsi" w:hAnsiTheme="majorHAnsi"/>
          <w:lang w:val="it-IT"/>
        </w:rPr>
        <w:t>²1984</w:t>
      </w:r>
      <w:r w:rsidRPr="00BC6881">
        <w:rPr>
          <w:rFonts w:asciiTheme="majorHAnsi" w:hAnsiTheme="majorHAnsi"/>
          <w:lang w:val="it-IT"/>
        </w:rPr>
        <w:t xml:space="preserve">): </w:t>
      </w:r>
      <w:r w:rsidRPr="00BC6881">
        <w:rPr>
          <w:rFonts w:asciiTheme="majorHAnsi" w:hAnsiTheme="majorHAnsi"/>
          <w:i/>
          <w:lang w:val="it-IT"/>
        </w:rPr>
        <w:t>Dizionario delle lingue italiana e tedesca</w:t>
      </w:r>
      <w:r w:rsidRPr="00BC6881">
        <w:rPr>
          <w:rFonts w:asciiTheme="majorHAnsi" w:hAnsiTheme="majorHAnsi"/>
          <w:lang w:val="it-IT"/>
        </w:rPr>
        <w:t xml:space="preserve">. </w:t>
      </w:r>
      <w:r w:rsidRPr="00BC6881">
        <w:rPr>
          <w:rFonts w:asciiTheme="majorHAnsi" w:hAnsiTheme="majorHAnsi"/>
        </w:rPr>
        <w:t>2 Bde. Firenze/Roma: Sansoni</w:t>
      </w:r>
      <w:r w:rsidR="00894FF2">
        <w:rPr>
          <w:rFonts w:asciiTheme="majorHAnsi" w:hAnsiTheme="majorHAnsi"/>
        </w:rPr>
        <w:t xml:space="preserve"> / Wiesbaden: Brandstetter.</w:t>
      </w:r>
    </w:p>
    <w:p w14:paraId="7B5085F5" w14:textId="77777777" w:rsidR="00F72FDC" w:rsidRPr="00F72FDC" w:rsidRDefault="00F72FDC" w:rsidP="006B5589">
      <w:pPr>
        <w:rPr>
          <w:rFonts w:asciiTheme="majorHAnsi" w:hAnsiTheme="majorHAnsi"/>
        </w:rPr>
      </w:pPr>
    </w:p>
    <w:p w14:paraId="5B30153E" w14:textId="77777777" w:rsidR="00F72FDC" w:rsidRPr="00AD6171" w:rsidRDefault="00F72FDC" w:rsidP="006B5589">
      <w:pPr>
        <w:rPr>
          <w:rFonts w:asciiTheme="majorHAnsi" w:hAnsiTheme="majorHAnsi"/>
          <w:b/>
          <w:sz w:val="24"/>
          <w:szCs w:val="24"/>
        </w:rPr>
      </w:pPr>
      <w:r w:rsidRPr="00AD6171">
        <w:rPr>
          <w:rFonts w:asciiTheme="majorHAnsi" w:hAnsiTheme="majorHAnsi"/>
          <w:b/>
          <w:sz w:val="24"/>
          <w:szCs w:val="24"/>
        </w:rPr>
        <w:t>Fachwörterbücher</w:t>
      </w:r>
    </w:p>
    <w:p w14:paraId="528DB3AB" w14:textId="67D2471F" w:rsidR="00A20F64" w:rsidRPr="00A20F64" w:rsidRDefault="00A20F64" w:rsidP="001855D5">
      <w:pPr>
        <w:rPr>
          <w:rFonts w:asciiTheme="majorHAnsi" w:hAnsiTheme="majorHAnsi"/>
          <w:b/>
          <w:bCs/>
          <w:sz w:val="20"/>
          <w:szCs w:val="20"/>
        </w:rPr>
      </w:pPr>
      <w:r w:rsidRPr="00A20F64">
        <w:rPr>
          <w:rFonts w:asciiTheme="majorHAnsi" w:hAnsiTheme="majorHAnsi"/>
          <w:b/>
          <w:bCs/>
          <w:sz w:val="20"/>
          <w:szCs w:val="20"/>
        </w:rPr>
        <w:t>Einsprachig</w:t>
      </w:r>
    </w:p>
    <w:p w14:paraId="6206E2E3" w14:textId="4CE6A6E6" w:rsidR="007D12EF" w:rsidRPr="00171C26" w:rsidRDefault="007D12EF" w:rsidP="001855D5">
      <w:pPr>
        <w:rPr>
          <w:rFonts w:asciiTheme="majorHAnsi" w:hAnsiTheme="majorHAnsi"/>
        </w:rPr>
      </w:pPr>
      <w:bookmarkStart w:id="2" w:name="_Hlk52900760"/>
      <w:bookmarkStart w:id="3" w:name="_Hlk53068210"/>
      <w:r>
        <w:rPr>
          <w:rFonts w:asciiTheme="majorHAnsi" w:hAnsiTheme="majorHAnsi"/>
          <w:smallCaps/>
        </w:rPr>
        <w:t>Alpmann (</w:t>
      </w:r>
      <w:r w:rsidR="00171C26" w:rsidRPr="00171C26">
        <w:rPr>
          <w:rFonts w:asciiTheme="majorHAnsi" w:hAnsiTheme="majorHAnsi"/>
          <w:vertAlign w:val="superscript"/>
        </w:rPr>
        <w:t>4</w:t>
      </w:r>
      <w:r w:rsidR="00171C26">
        <w:rPr>
          <w:rFonts w:asciiTheme="majorHAnsi" w:hAnsiTheme="majorHAnsi"/>
        </w:rPr>
        <w:t>2014): Brockhaus Studienlexikon Recht. München: C.H. Beck.</w:t>
      </w:r>
    </w:p>
    <w:p w14:paraId="5EABD47F" w14:textId="2C62B6AD" w:rsidR="001855D5" w:rsidRDefault="001855D5" w:rsidP="001855D5">
      <w:pPr>
        <w:rPr>
          <w:rFonts w:asciiTheme="majorHAnsi" w:hAnsiTheme="majorHAnsi"/>
        </w:rPr>
      </w:pPr>
      <w:r w:rsidRPr="00B1119A">
        <w:rPr>
          <w:rFonts w:asciiTheme="majorHAnsi" w:hAnsiTheme="majorHAnsi"/>
          <w:smallCaps/>
        </w:rPr>
        <w:t>Creifelds</w:t>
      </w:r>
      <w:r>
        <w:rPr>
          <w:rFonts w:asciiTheme="majorHAnsi" w:hAnsiTheme="majorHAnsi"/>
        </w:rPr>
        <w:t>, Carl (</w:t>
      </w:r>
      <w:r w:rsidRPr="00B1119A">
        <w:rPr>
          <w:rFonts w:asciiTheme="majorHAnsi" w:hAnsiTheme="majorHAnsi"/>
          <w:vertAlign w:val="superscript"/>
        </w:rPr>
        <w:t>2</w:t>
      </w:r>
      <w:r w:rsidR="007D6BE9">
        <w:rPr>
          <w:rFonts w:asciiTheme="majorHAnsi" w:hAnsiTheme="majorHAnsi"/>
          <w:vertAlign w:val="superscript"/>
        </w:rPr>
        <w:t>3</w:t>
      </w:r>
      <w:r>
        <w:rPr>
          <w:rFonts w:asciiTheme="majorHAnsi" w:hAnsiTheme="majorHAnsi"/>
        </w:rPr>
        <w:t>201</w:t>
      </w:r>
      <w:r w:rsidR="007D6BE9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): </w:t>
      </w:r>
      <w:r w:rsidRPr="00B1119A">
        <w:rPr>
          <w:rFonts w:asciiTheme="majorHAnsi" w:hAnsiTheme="majorHAnsi"/>
          <w:i/>
        </w:rPr>
        <w:t>Rechtswörterbuch</w:t>
      </w:r>
      <w:r>
        <w:rPr>
          <w:rFonts w:asciiTheme="majorHAnsi" w:hAnsiTheme="majorHAnsi"/>
        </w:rPr>
        <w:t>. München: C.H. Beck.</w:t>
      </w:r>
    </w:p>
    <w:p w14:paraId="26BA947F" w14:textId="1CD21C6C" w:rsidR="007D12EF" w:rsidRPr="007D12EF" w:rsidRDefault="007D12EF" w:rsidP="007D12EF">
      <w:pPr>
        <w:rPr>
          <w:rFonts w:asciiTheme="majorHAnsi" w:hAnsiTheme="majorHAnsi"/>
        </w:rPr>
      </w:pPr>
      <w:r>
        <w:rPr>
          <w:rFonts w:asciiTheme="majorHAnsi" w:hAnsiTheme="majorHAnsi"/>
          <w:iCs/>
        </w:rPr>
        <w:t>Dudenredaktion (</w:t>
      </w:r>
      <w:r>
        <w:rPr>
          <w:rFonts w:asciiTheme="majorHAnsi" w:hAnsiTheme="majorHAnsi"/>
        </w:rPr>
        <w:t xml:space="preserve">³2015): </w:t>
      </w:r>
      <w:r w:rsidRPr="007D12EF">
        <w:rPr>
          <w:rFonts w:asciiTheme="majorHAnsi" w:hAnsiTheme="majorHAnsi"/>
          <w:i/>
          <w:iCs/>
        </w:rPr>
        <w:t>Duden Recht A – Z. Fachlexikon für Studium, Ausbildung und Beruf</w:t>
      </w:r>
      <w:r>
        <w:rPr>
          <w:rFonts w:asciiTheme="majorHAnsi" w:hAnsiTheme="majorHAnsi"/>
        </w:rPr>
        <w:t>. Berlin: Bibliographisches Institut.</w:t>
      </w:r>
    </w:p>
    <w:bookmarkEnd w:id="2"/>
    <w:p w14:paraId="0103F856" w14:textId="7D259B0F" w:rsidR="00B1119A" w:rsidRDefault="00B1119A" w:rsidP="00B1119A">
      <w:pPr>
        <w:rPr>
          <w:rFonts w:asciiTheme="majorHAnsi" w:hAnsiTheme="majorHAnsi"/>
        </w:rPr>
      </w:pPr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 w:rsidRPr="00B1119A">
        <w:rPr>
          <w:rFonts w:asciiTheme="majorHAnsi" w:hAnsiTheme="majorHAnsi"/>
          <w:vertAlign w:val="superscript"/>
        </w:rPr>
        <w:t>17</w:t>
      </w:r>
      <w:r>
        <w:rPr>
          <w:rFonts w:asciiTheme="majorHAnsi" w:hAnsiTheme="majorHAnsi"/>
        </w:rPr>
        <w:t xml:space="preserve">2018): </w:t>
      </w:r>
      <w:r w:rsidR="001855D5">
        <w:rPr>
          <w:rFonts w:asciiTheme="majorHAnsi" w:hAnsiTheme="majorHAnsi"/>
          <w:i/>
        </w:rPr>
        <w:t>Juristisches Wörterbuch</w:t>
      </w:r>
      <w:r>
        <w:rPr>
          <w:rFonts w:asciiTheme="majorHAnsi" w:hAnsiTheme="majorHAnsi"/>
        </w:rPr>
        <w:t>. München: Vahlen.</w:t>
      </w:r>
    </w:p>
    <w:p w14:paraId="105AB9D0" w14:textId="77777777" w:rsidR="00183FE3" w:rsidRDefault="00183FE3" w:rsidP="00B1119A">
      <w:pPr>
        <w:rPr>
          <w:rFonts w:asciiTheme="majorHAnsi" w:hAnsiTheme="majorHAnsi"/>
        </w:rPr>
      </w:pPr>
      <w:r w:rsidRPr="00183FE3">
        <w:rPr>
          <w:rFonts w:asciiTheme="majorHAnsi" w:hAnsiTheme="majorHAnsi"/>
          <w:smallCaps/>
        </w:rPr>
        <w:t>Tilch</w:t>
      </w:r>
      <w:r>
        <w:rPr>
          <w:rFonts w:asciiTheme="majorHAnsi" w:hAnsiTheme="majorHAnsi"/>
        </w:rPr>
        <w:t xml:space="preserve">, Horst / </w:t>
      </w:r>
      <w:r w:rsidRPr="00183FE3">
        <w:rPr>
          <w:rFonts w:asciiTheme="majorHAnsi" w:hAnsiTheme="majorHAnsi"/>
          <w:smallCaps/>
        </w:rPr>
        <w:t>Arloth</w:t>
      </w:r>
      <w:r>
        <w:rPr>
          <w:rFonts w:asciiTheme="majorHAnsi" w:hAnsiTheme="majorHAnsi"/>
        </w:rPr>
        <w:t xml:space="preserve">, Frank (Hrsg.) (³2001): </w:t>
      </w:r>
      <w:r w:rsidRPr="00183FE3">
        <w:rPr>
          <w:rFonts w:asciiTheme="majorHAnsi" w:hAnsiTheme="majorHAnsi"/>
          <w:i/>
        </w:rPr>
        <w:t>Deutsches Rechts-Lexikon</w:t>
      </w:r>
      <w:r>
        <w:rPr>
          <w:rFonts w:asciiTheme="majorHAnsi" w:hAnsiTheme="majorHAnsi"/>
        </w:rPr>
        <w:t>. 3 Bde. München: C. H. Beck.</w:t>
      </w:r>
    </w:p>
    <w:bookmarkEnd w:id="3"/>
    <w:p w14:paraId="66A4180F" w14:textId="6861B7E9" w:rsidR="00A20F64" w:rsidRPr="00A20F64" w:rsidRDefault="00A844D5" w:rsidP="006B5589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lastRenderedPageBreak/>
        <w:t>Zwei</w:t>
      </w:r>
      <w:r w:rsidR="00A20F64" w:rsidRPr="00A20F64">
        <w:rPr>
          <w:rFonts w:asciiTheme="majorHAnsi" w:hAnsiTheme="majorHAnsi"/>
          <w:b/>
          <w:bCs/>
          <w:sz w:val="20"/>
          <w:szCs w:val="20"/>
        </w:rPr>
        <w:t>sprachig</w:t>
      </w:r>
    </w:p>
    <w:p w14:paraId="1356FEBF" w14:textId="77777777" w:rsidR="00DE1D14" w:rsidRDefault="00DE1D14" w:rsidP="006B5589">
      <w:pPr>
        <w:rPr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Conte</w:t>
      </w:r>
      <w:r>
        <w:rPr>
          <w:rFonts w:asciiTheme="majorHAnsi" w:hAnsiTheme="majorHAnsi"/>
        </w:rPr>
        <w:t xml:space="preserve">, Giuseppe / </w:t>
      </w:r>
      <w:r w:rsidRPr="00CB4677">
        <w:rPr>
          <w:rFonts w:asciiTheme="majorHAnsi" w:hAnsiTheme="majorHAnsi"/>
          <w:smallCaps/>
        </w:rPr>
        <w:t>Boss</w:t>
      </w:r>
      <w:r>
        <w:rPr>
          <w:rFonts w:asciiTheme="majorHAnsi" w:hAnsiTheme="majorHAnsi"/>
        </w:rPr>
        <w:t xml:space="preserve">, Hans (2003): </w:t>
      </w:r>
      <w:r w:rsidRPr="00CB4677">
        <w:rPr>
          <w:rFonts w:asciiTheme="majorHAnsi" w:hAnsiTheme="majorHAnsi"/>
          <w:i/>
        </w:rPr>
        <w:t xml:space="preserve">Wörterbuch der Rechts- und Wirtschaftssprache. </w:t>
      </w:r>
      <w:r w:rsidRPr="00EB39B3">
        <w:rPr>
          <w:rFonts w:asciiTheme="majorHAnsi" w:hAnsiTheme="majorHAnsi"/>
          <w:i/>
          <w:lang w:val="it-IT"/>
        </w:rPr>
        <w:t>Dizionario giuridico ed economico</w:t>
      </w:r>
      <w:r w:rsidRPr="00EB39B3">
        <w:rPr>
          <w:rFonts w:asciiTheme="majorHAnsi" w:hAnsiTheme="majorHAnsi"/>
          <w:lang w:val="it-IT"/>
        </w:rPr>
        <w:t xml:space="preserve">. 6. neu bearb. und erw. Aufl. 2 Bde. </w:t>
      </w:r>
      <w:r w:rsidRPr="00CB4677">
        <w:rPr>
          <w:rFonts w:asciiTheme="majorHAnsi" w:hAnsiTheme="majorHAnsi"/>
        </w:rPr>
        <w:t>M</w:t>
      </w:r>
      <w:r>
        <w:rPr>
          <w:rFonts w:asciiTheme="majorHAnsi" w:hAnsiTheme="majorHAnsi"/>
        </w:rPr>
        <w:t>ü</w:t>
      </w:r>
      <w:r w:rsidRPr="00CB4677">
        <w:rPr>
          <w:rFonts w:asciiTheme="majorHAnsi" w:hAnsiTheme="majorHAnsi"/>
        </w:rPr>
        <w:t xml:space="preserve">nchen: C.H. Beck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Basel: Helbing &amp; Lichtenhahn </w:t>
      </w:r>
      <w:r>
        <w:rPr>
          <w:rFonts w:asciiTheme="majorHAnsi" w:hAnsiTheme="majorHAnsi"/>
        </w:rPr>
        <w:t>/</w:t>
      </w:r>
      <w:r w:rsidRPr="00CB4677">
        <w:rPr>
          <w:rFonts w:asciiTheme="majorHAnsi" w:hAnsiTheme="majorHAnsi"/>
        </w:rPr>
        <w:t xml:space="preserve"> Milano</w:t>
      </w:r>
      <w:r>
        <w:rPr>
          <w:rFonts w:asciiTheme="majorHAnsi" w:hAnsiTheme="majorHAnsi"/>
        </w:rPr>
        <w:t>:</w:t>
      </w:r>
      <w:r w:rsidRPr="00CB4677">
        <w:rPr>
          <w:rFonts w:asciiTheme="majorHAnsi" w:hAnsiTheme="majorHAnsi"/>
        </w:rPr>
        <w:t xml:space="preserve"> Giuffr</w:t>
      </w:r>
      <w:r>
        <w:rPr>
          <w:rFonts w:asciiTheme="majorHAnsi" w:hAnsiTheme="majorHAnsi"/>
        </w:rPr>
        <w:t>è.</w:t>
      </w:r>
    </w:p>
    <w:p w14:paraId="0B779B90" w14:textId="77777777" w:rsidR="00DE1D14" w:rsidRDefault="00DE1D14" w:rsidP="006B5589">
      <w:pPr>
        <w:rPr>
          <w:rFonts w:asciiTheme="majorHAnsi" w:hAnsiTheme="majorHAnsi"/>
          <w:bCs/>
        </w:rPr>
      </w:pPr>
      <w:bookmarkStart w:id="4" w:name="_Hlk53068882"/>
      <w:r>
        <w:rPr>
          <w:rFonts w:asciiTheme="majorHAnsi" w:hAnsiTheme="majorHAnsi"/>
          <w:smallCaps/>
        </w:rPr>
        <w:t xml:space="preserve">Köbler, </w:t>
      </w:r>
      <w:r>
        <w:rPr>
          <w:rFonts w:asciiTheme="majorHAnsi" w:hAnsiTheme="majorHAnsi"/>
        </w:rPr>
        <w:t>Gerhard (</w:t>
      </w:r>
      <w:r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 xml:space="preserve">2004): </w:t>
      </w:r>
      <w:r w:rsidRPr="001855D5">
        <w:rPr>
          <w:rFonts w:asciiTheme="majorHAnsi" w:hAnsiTheme="majorHAnsi"/>
          <w:bCs/>
          <w:i/>
        </w:rPr>
        <w:t>Rechtsitalienisch. Deutsch-italienisches und italienisch-deutsches Rechtswörterbuch für jedermann</w:t>
      </w:r>
      <w:r>
        <w:rPr>
          <w:rFonts w:asciiTheme="majorHAnsi" w:hAnsiTheme="majorHAnsi"/>
          <w:bCs/>
        </w:rPr>
        <w:t>. München: Vahlen.</w:t>
      </w:r>
    </w:p>
    <w:bookmarkEnd w:id="4"/>
    <w:p w14:paraId="0697A34E" w14:textId="77777777" w:rsidR="00DE1D14" w:rsidRDefault="00DE1D14" w:rsidP="006B5589">
      <w:pPr>
        <w:rPr>
          <w:rStyle w:val="author"/>
          <w:rFonts w:asciiTheme="majorHAnsi" w:hAnsiTheme="majorHAnsi"/>
        </w:rPr>
      </w:pPr>
      <w:r w:rsidRPr="00CB4677">
        <w:rPr>
          <w:rFonts w:asciiTheme="majorHAnsi" w:hAnsiTheme="majorHAnsi"/>
          <w:smallCaps/>
        </w:rPr>
        <w:t>Linhart</w:t>
      </w:r>
      <w:r w:rsidRPr="00CB4677">
        <w:rPr>
          <w:rFonts w:asciiTheme="majorHAnsi" w:hAnsiTheme="majorHAnsi"/>
        </w:rPr>
        <w:t xml:space="preserve">, Karin / </w:t>
      </w:r>
      <w:r w:rsidRPr="00CB4677">
        <w:rPr>
          <w:rStyle w:val="author"/>
          <w:rFonts w:asciiTheme="majorHAnsi" w:hAnsiTheme="majorHAnsi"/>
          <w:smallCaps/>
        </w:rPr>
        <w:t>Morosini</w:t>
      </w:r>
      <w:r w:rsidRPr="00CB4677">
        <w:rPr>
          <w:rStyle w:val="author"/>
          <w:rFonts w:asciiTheme="majorHAnsi" w:hAnsiTheme="majorHAnsi"/>
        </w:rPr>
        <w:t xml:space="preserve">, Federica (2012): </w:t>
      </w:r>
      <w:r w:rsidRPr="00CB4677">
        <w:rPr>
          <w:rStyle w:val="author"/>
          <w:rFonts w:asciiTheme="majorHAnsi" w:hAnsiTheme="majorHAnsi"/>
          <w:i/>
        </w:rPr>
        <w:t>Wörterbuch Recht: Italienisch-Deutsch / Deutsch-Italienisch</w:t>
      </w:r>
      <w:r w:rsidRPr="00CB4677">
        <w:rPr>
          <w:rStyle w:val="author"/>
          <w:rFonts w:asciiTheme="majorHAnsi" w:hAnsiTheme="majorHAnsi"/>
        </w:rPr>
        <w:t>. München: C.H. Beck.</w:t>
      </w:r>
    </w:p>
    <w:p w14:paraId="02609F76" w14:textId="77777777" w:rsidR="00DE1D14" w:rsidRPr="006A5EE6" w:rsidRDefault="00DE1D14" w:rsidP="006B5589">
      <w:pPr>
        <w:rPr>
          <w:rFonts w:asciiTheme="majorHAnsi" w:hAnsiTheme="majorHAnsi"/>
          <w:bCs/>
        </w:rPr>
      </w:pPr>
      <w:r w:rsidRPr="00A20F64">
        <w:rPr>
          <w:rFonts w:asciiTheme="majorHAnsi" w:hAnsiTheme="majorHAnsi"/>
          <w:bCs/>
          <w:smallCaps/>
        </w:rPr>
        <w:t>Troike Strambaci</w:t>
      </w:r>
      <w:r w:rsidRPr="00183FE3">
        <w:rPr>
          <w:rFonts w:asciiTheme="majorHAnsi" w:hAnsiTheme="majorHAnsi"/>
          <w:bCs/>
        </w:rPr>
        <w:t xml:space="preserve"> H</w:t>
      </w:r>
      <w:r>
        <w:rPr>
          <w:rFonts w:asciiTheme="majorHAnsi" w:hAnsiTheme="majorHAnsi"/>
          <w:bCs/>
        </w:rPr>
        <w:t>annelore</w:t>
      </w:r>
      <w:r w:rsidRPr="00183FE3">
        <w:rPr>
          <w:rFonts w:asciiTheme="majorHAnsi" w:hAnsiTheme="majorHAnsi"/>
          <w:bCs/>
        </w:rPr>
        <w:t xml:space="preserve"> / </w:t>
      </w:r>
      <w:r w:rsidRPr="00A20F64">
        <w:rPr>
          <w:rFonts w:asciiTheme="majorHAnsi" w:hAnsiTheme="majorHAnsi"/>
          <w:bCs/>
          <w:smallCaps/>
        </w:rPr>
        <w:t>Helffrich Mariani</w:t>
      </w:r>
      <w:r w:rsidRPr="00183FE3">
        <w:rPr>
          <w:rFonts w:asciiTheme="majorHAnsi" w:hAnsiTheme="majorHAnsi"/>
          <w:bCs/>
        </w:rPr>
        <w:t>, E</w:t>
      </w:r>
      <w:r>
        <w:rPr>
          <w:rFonts w:asciiTheme="majorHAnsi" w:hAnsiTheme="majorHAnsi"/>
          <w:bCs/>
        </w:rPr>
        <w:t>lisabeth</w:t>
      </w:r>
      <w:r w:rsidRPr="00183FE3">
        <w:rPr>
          <w:rFonts w:asciiTheme="majorHAnsi" w:hAnsiTheme="majorHAnsi"/>
          <w:bCs/>
        </w:rPr>
        <w:t xml:space="preserve"> (³2009</w:t>
      </w:r>
      <w:r>
        <w:rPr>
          <w:rFonts w:asciiTheme="majorHAnsi" w:hAnsiTheme="majorHAnsi"/>
          <w:bCs/>
        </w:rPr>
        <w:t>-2015</w:t>
      </w:r>
      <w:r w:rsidRPr="00183FE3">
        <w:rPr>
          <w:rFonts w:asciiTheme="majorHAnsi" w:hAnsiTheme="majorHAnsi"/>
          <w:bCs/>
        </w:rPr>
        <w:t xml:space="preserve">): </w:t>
      </w:r>
      <w:r w:rsidRPr="00490BE0">
        <w:rPr>
          <w:rFonts w:asciiTheme="majorHAnsi" w:hAnsiTheme="majorHAnsi"/>
          <w:bCs/>
          <w:i/>
        </w:rPr>
        <w:t xml:space="preserve">Wörterbuch für Recht und Wirtschaft. </w:t>
      </w:r>
      <w:r w:rsidRPr="00894FF2">
        <w:rPr>
          <w:rFonts w:asciiTheme="majorHAnsi" w:hAnsiTheme="majorHAnsi"/>
          <w:bCs/>
          <w:i/>
          <w:lang w:val="it-IT"/>
        </w:rPr>
        <w:t>Vocabolario del diritto e dell’economia</w:t>
      </w:r>
      <w:r w:rsidRPr="00894FF2">
        <w:rPr>
          <w:rFonts w:asciiTheme="majorHAnsi" w:hAnsiTheme="majorHAnsi"/>
          <w:bCs/>
          <w:lang w:val="it-IT"/>
        </w:rPr>
        <w:t xml:space="preserve">. </w:t>
      </w:r>
      <w:r>
        <w:rPr>
          <w:rFonts w:asciiTheme="majorHAnsi" w:hAnsiTheme="majorHAnsi"/>
          <w:bCs/>
          <w:lang w:val="it-IT"/>
        </w:rPr>
        <w:t xml:space="preserve">A cura di Luca Strambaci. </w:t>
      </w:r>
      <w:r w:rsidRPr="006A5EE6">
        <w:rPr>
          <w:rFonts w:asciiTheme="majorHAnsi" w:hAnsiTheme="majorHAnsi"/>
          <w:bCs/>
        </w:rPr>
        <w:t>2 Bde. München: C. H. Beck / Milano: Giuffrè.</w:t>
      </w:r>
    </w:p>
    <w:p w14:paraId="6C9224ED" w14:textId="77777777" w:rsidR="00171C26" w:rsidRDefault="00171C26" w:rsidP="006B5589">
      <w:pPr>
        <w:rPr>
          <w:rStyle w:val="author"/>
          <w:rFonts w:asciiTheme="majorHAnsi" w:hAnsiTheme="majorHAnsi"/>
        </w:rPr>
      </w:pPr>
    </w:p>
    <w:p w14:paraId="1D08078B" w14:textId="7756014A" w:rsidR="00171C26" w:rsidRPr="006E3CA3" w:rsidRDefault="006E3CA3" w:rsidP="006B5589">
      <w:pPr>
        <w:rPr>
          <w:rStyle w:val="author"/>
          <w:rFonts w:asciiTheme="majorHAnsi" w:hAnsiTheme="majorHAnsi"/>
          <w:b/>
          <w:bCs/>
        </w:rPr>
      </w:pPr>
      <w:r w:rsidRPr="006E3CA3">
        <w:rPr>
          <w:rStyle w:val="author"/>
          <w:rFonts w:asciiTheme="majorHAnsi" w:hAnsiTheme="majorHAnsi"/>
          <w:b/>
          <w:bCs/>
        </w:rPr>
        <w:t>Online</w:t>
      </w:r>
    </w:p>
    <w:p w14:paraId="47CDB189" w14:textId="4ADB005C" w:rsidR="00AD6171" w:rsidRDefault="00AD6171" w:rsidP="006B5589">
      <w:pPr>
        <w:rPr>
          <w:rStyle w:val="author"/>
          <w:rFonts w:asciiTheme="majorHAnsi" w:hAnsiTheme="majorHAnsi"/>
        </w:rPr>
      </w:pPr>
      <w:r w:rsidRPr="00AD6171">
        <w:rPr>
          <w:rStyle w:val="author"/>
          <w:rFonts w:asciiTheme="majorHAnsi" w:hAnsiTheme="majorHAnsi"/>
        </w:rPr>
        <w:t>http://bistrosearch.eurac.edu/</w:t>
      </w:r>
    </w:p>
    <w:p w14:paraId="379E449A" w14:textId="643B08CE" w:rsidR="00A844D5" w:rsidRPr="00AD6171" w:rsidRDefault="00A844D5" w:rsidP="006B5589">
      <w:pPr>
        <w:rPr>
          <w:rFonts w:asciiTheme="majorHAnsi" w:hAnsiTheme="majorHAnsi"/>
        </w:rPr>
      </w:pPr>
      <w:r w:rsidRPr="00AD6171">
        <w:rPr>
          <w:rFonts w:asciiTheme="majorHAnsi" w:hAnsiTheme="majorHAnsi"/>
        </w:rPr>
        <w:t>https://iate.europa.eu/home</w:t>
      </w:r>
    </w:p>
    <w:p w14:paraId="0DFC4490" w14:textId="5D08B196" w:rsidR="006B5589" w:rsidRPr="00AD6171" w:rsidRDefault="00CE534B" w:rsidP="00520B9D">
      <w:pPr>
        <w:rPr>
          <w:rFonts w:asciiTheme="majorHAnsi" w:hAnsiTheme="majorHAnsi"/>
          <w:lang w:val="en-US"/>
        </w:rPr>
      </w:pPr>
      <w:r w:rsidRPr="00EE565F">
        <w:rPr>
          <w:rFonts w:asciiTheme="majorHAnsi" w:hAnsiTheme="majorHAnsi"/>
          <w:lang w:val="en-US"/>
        </w:rPr>
        <w:t>W</w:t>
      </w:r>
      <w:r w:rsidR="00A844D5" w:rsidRPr="00EE565F">
        <w:rPr>
          <w:rFonts w:asciiTheme="majorHAnsi" w:hAnsiTheme="majorHAnsi"/>
          <w:lang w:val="en-US"/>
        </w:rPr>
        <w:t xml:space="preserve">eitere Online-Ressourcen: </w:t>
      </w:r>
      <w:bookmarkStart w:id="5" w:name="_Hlk53068955"/>
      <w:r w:rsidR="00A844D5" w:rsidRPr="00EE565F">
        <w:rPr>
          <w:rFonts w:asciiTheme="majorHAnsi" w:hAnsiTheme="majorHAnsi"/>
          <w:lang w:val="en-US"/>
        </w:rPr>
        <w:t>https://iuslit.units.it/it/node/31171</w:t>
      </w:r>
      <w:bookmarkEnd w:id="5"/>
    </w:p>
    <w:sectPr w:rsidR="006B5589" w:rsidRPr="00AD617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4374" w14:textId="77777777" w:rsidR="00E574C9" w:rsidRDefault="00E574C9" w:rsidP="00557FB2">
      <w:pPr>
        <w:spacing w:after="0" w:line="240" w:lineRule="auto"/>
      </w:pPr>
      <w:r>
        <w:separator/>
      </w:r>
    </w:p>
  </w:endnote>
  <w:endnote w:type="continuationSeparator" w:id="0">
    <w:p w14:paraId="4EA1E8E5" w14:textId="77777777" w:rsidR="00E574C9" w:rsidRDefault="00E574C9" w:rsidP="0055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08195"/>
      <w:docPartObj>
        <w:docPartGallery w:val="Page Numbers (Bottom of Page)"/>
        <w:docPartUnique/>
      </w:docPartObj>
    </w:sdtPr>
    <w:sdtContent>
      <w:p w14:paraId="003A1FE5" w14:textId="77777777" w:rsidR="00EB39B3" w:rsidRDefault="00EB39B3">
        <w:pPr>
          <w:pStyle w:val="Fuzeile"/>
          <w:jc w:val="center"/>
        </w:pPr>
        <w:r w:rsidRPr="00EB39B3">
          <w:rPr>
            <w:rFonts w:ascii="Cambria" w:hAnsi="Cambria"/>
          </w:rPr>
          <w:fldChar w:fldCharType="begin"/>
        </w:r>
        <w:r w:rsidRPr="00EB39B3">
          <w:rPr>
            <w:rFonts w:ascii="Cambria" w:hAnsi="Cambria"/>
          </w:rPr>
          <w:instrText>PAGE   \* MERGEFORMAT</w:instrText>
        </w:r>
        <w:r w:rsidRPr="00EB39B3">
          <w:rPr>
            <w:rFonts w:ascii="Cambria" w:hAnsi="Cambria"/>
          </w:rPr>
          <w:fldChar w:fldCharType="separate"/>
        </w:r>
        <w:r w:rsidRPr="00EB39B3">
          <w:rPr>
            <w:rFonts w:ascii="Cambria" w:hAnsi="Cambria"/>
          </w:rPr>
          <w:t>2</w:t>
        </w:r>
        <w:r w:rsidRPr="00EB39B3">
          <w:rPr>
            <w:rFonts w:ascii="Cambria" w:hAnsi="Cambria"/>
          </w:rPr>
          <w:fldChar w:fldCharType="end"/>
        </w:r>
      </w:p>
    </w:sdtContent>
  </w:sdt>
  <w:p w14:paraId="50E63575" w14:textId="77777777" w:rsidR="00EB39B3" w:rsidRDefault="00EB3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6A72" w14:textId="77777777" w:rsidR="00E574C9" w:rsidRDefault="00E574C9" w:rsidP="00557FB2">
      <w:pPr>
        <w:spacing w:after="0" w:line="240" w:lineRule="auto"/>
      </w:pPr>
      <w:r>
        <w:separator/>
      </w:r>
    </w:p>
  </w:footnote>
  <w:footnote w:type="continuationSeparator" w:id="0">
    <w:p w14:paraId="3382E7D0" w14:textId="77777777" w:rsidR="00E574C9" w:rsidRDefault="00E574C9" w:rsidP="0055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8C3F" w14:textId="0144376E" w:rsidR="00557FB2" w:rsidRPr="00EC3D45" w:rsidRDefault="00EC3D45">
    <w:pPr>
      <w:pStyle w:val="Kopfzeile"/>
      <w:rPr>
        <w:rFonts w:asciiTheme="majorHAnsi" w:hAnsiTheme="majorHAnsi"/>
        <w:sz w:val="20"/>
        <w:szCs w:val="20"/>
        <w:lang w:val="it-IT"/>
      </w:rPr>
    </w:pPr>
    <w:r w:rsidRPr="00EC3D45">
      <w:rPr>
        <w:rFonts w:asciiTheme="majorHAnsi" w:hAnsiTheme="majorHAnsi"/>
        <w:sz w:val="20"/>
        <w:szCs w:val="20"/>
        <w:lang w:val="it-IT"/>
      </w:rPr>
      <w:t xml:space="preserve">Lingua e traduzione tedesca </w:t>
    </w:r>
    <w:r w:rsidR="00AD6171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>, Mod. di lingua tedesca</w:t>
    </w:r>
    <w:r>
      <w:rPr>
        <w:rFonts w:asciiTheme="majorHAnsi" w:hAnsiTheme="majorHAnsi"/>
        <w:sz w:val="20"/>
        <w:szCs w:val="20"/>
        <w:lang w:val="it-IT"/>
      </w:rPr>
      <w:tab/>
      <w:t xml:space="preserve">                      </w:t>
    </w:r>
    <w:r w:rsidRPr="00EC3D45">
      <w:rPr>
        <w:rFonts w:asciiTheme="majorHAnsi" w:hAnsiTheme="majorHAnsi"/>
        <w:sz w:val="20"/>
        <w:szCs w:val="20"/>
        <w:lang w:val="it-IT"/>
      </w:rPr>
      <w:t>a.a. 20</w:t>
    </w:r>
    <w:r w:rsidR="00267E40">
      <w:rPr>
        <w:rFonts w:asciiTheme="majorHAnsi" w:hAnsiTheme="majorHAnsi"/>
        <w:sz w:val="20"/>
        <w:szCs w:val="20"/>
        <w:lang w:val="it-IT"/>
      </w:rPr>
      <w:t>2</w:t>
    </w:r>
    <w:r w:rsidR="00384EF7">
      <w:rPr>
        <w:rFonts w:asciiTheme="majorHAnsi" w:hAnsiTheme="majorHAnsi"/>
        <w:sz w:val="20"/>
        <w:szCs w:val="20"/>
        <w:lang w:val="it-IT"/>
      </w:rPr>
      <w:t>2</w:t>
    </w:r>
    <w:r w:rsidRPr="00EC3D45">
      <w:rPr>
        <w:rFonts w:asciiTheme="majorHAnsi" w:hAnsiTheme="majorHAnsi"/>
        <w:sz w:val="20"/>
        <w:szCs w:val="20"/>
        <w:lang w:val="it-IT"/>
      </w:rPr>
      <w:t>/</w:t>
    </w:r>
    <w:r w:rsidR="00387866">
      <w:rPr>
        <w:rFonts w:asciiTheme="majorHAnsi" w:hAnsiTheme="majorHAnsi"/>
        <w:sz w:val="20"/>
        <w:szCs w:val="20"/>
        <w:lang w:val="it-IT"/>
      </w:rPr>
      <w:t>2</w:t>
    </w:r>
    <w:r w:rsidR="00384EF7">
      <w:rPr>
        <w:rFonts w:asciiTheme="majorHAnsi" w:hAnsiTheme="majorHAnsi"/>
        <w:sz w:val="20"/>
        <w:szCs w:val="20"/>
        <w:lang w:val="it-IT"/>
      </w:rPr>
      <w:t>3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</w:t>
    </w:r>
    <w:r>
      <w:rPr>
        <w:rFonts w:asciiTheme="majorHAnsi" w:hAnsiTheme="majorHAnsi"/>
        <w:sz w:val="20"/>
        <w:szCs w:val="20"/>
        <w:lang w:val="it-IT"/>
      </w:rPr>
      <w:t xml:space="preserve">       </w:t>
    </w:r>
    <w:r w:rsidR="00603675" w:rsidRPr="00EC3D45">
      <w:rPr>
        <w:rFonts w:asciiTheme="majorHAnsi" w:hAnsiTheme="majorHAnsi"/>
        <w:sz w:val="20"/>
        <w:szCs w:val="20"/>
        <w:lang w:val="it-IT"/>
      </w:rPr>
      <w:t xml:space="preserve">       </w:t>
    </w:r>
    <w:r w:rsidR="00557FB2" w:rsidRPr="00EC3D45">
      <w:rPr>
        <w:rFonts w:asciiTheme="majorHAnsi" w:hAnsiTheme="majorHAnsi"/>
        <w:sz w:val="20"/>
        <w:szCs w:val="20"/>
        <w:lang w:val="it-IT"/>
      </w:rPr>
      <w:t>A.</w:t>
    </w:r>
    <w:r w:rsidRPr="00EC3D45">
      <w:rPr>
        <w:rFonts w:asciiTheme="majorHAnsi" w:hAnsiTheme="majorHAnsi"/>
        <w:sz w:val="20"/>
        <w:szCs w:val="20"/>
        <w:lang w:val="it-IT"/>
      </w:rPr>
      <w:t>-K.</w:t>
    </w:r>
    <w:r w:rsidR="00557FB2" w:rsidRPr="00EC3D45">
      <w:rPr>
        <w:rFonts w:asciiTheme="majorHAnsi" w:hAnsiTheme="majorHAnsi"/>
        <w:sz w:val="20"/>
        <w:szCs w:val="20"/>
        <w:lang w:val="it-IT"/>
      </w:rPr>
      <w:t xml:space="preserve"> Gärtig</w:t>
    </w:r>
    <w:r w:rsidRPr="00EC3D45">
      <w:rPr>
        <w:rFonts w:asciiTheme="majorHAnsi" w:hAnsiTheme="majorHAnsi"/>
        <w:sz w:val="20"/>
        <w:szCs w:val="20"/>
        <w:lang w:val="it-IT"/>
      </w:rPr>
      <w:t>-Bressan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B3F"/>
    <w:multiLevelType w:val="hybridMultilevel"/>
    <w:tmpl w:val="A60A7DB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82D"/>
    <w:multiLevelType w:val="hybridMultilevel"/>
    <w:tmpl w:val="7B0871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D374F"/>
    <w:multiLevelType w:val="hybridMultilevel"/>
    <w:tmpl w:val="39BA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75881"/>
    <w:multiLevelType w:val="hybridMultilevel"/>
    <w:tmpl w:val="09CAC9CA"/>
    <w:lvl w:ilvl="0" w:tplc="42008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9379">
    <w:abstractNumId w:val="2"/>
  </w:num>
  <w:num w:numId="2" w16cid:durableId="1843742753">
    <w:abstractNumId w:val="0"/>
  </w:num>
  <w:num w:numId="3" w16cid:durableId="651835571">
    <w:abstractNumId w:val="1"/>
  </w:num>
  <w:num w:numId="4" w16cid:durableId="107185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B2"/>
    <w:rsid w:val="00093FBF"/>
    <w:rsid w:val="000A5DE2"/>
    <w:rsid w:val="000F281A"/>
    <w:rsid w:val="00145DD9"/>
    <w:rsid w:val="00147C32"/>
    <w:rsid w:val="00171C26"/>
    <w:rsid w:val="00181716"/>
    <w:rsid w:val="00183FE3"/>
    <w:rsid w:val="001855D5"/>
    <w:rsid w:val="00186582"/>
    <w:rsid w:val="001D07F1"/>
    <w:rsid w:val="001D586A"/>
    <w:rsid w:val="001E47A7"/>
    <w:rsid w:val="001F7ABA"/>
    <w:rsid w:val="00267E40"/>
    <w:rsid w:val="002A057B"/>
    <w:rsid w:val="002A5845"/>
    <w:rsid w:val="002E0C7A"/>
    <w:rsid w:val="002E6DC7"/>
    <w:rsid w:val="00313CA3"/>
    <w:rsid w:val="003529AE"/>
    <w:rsid w:val="00384EF7"/>
    <w:rsid w:val="00387866"/>
    <w:rsid w:val="0042503A"/>
    <w:rsid w:val="00460A40"/>
    <w:rsid w:val="00480DC1"/>
    <w:rsid w:val="00490BE0"/>
    <w:rsid w:val="004A4A81"/>
    <w:rsid w:val="004A4E76"/>
    <w:rsid w:val="005079B7"/>
    <w:rsid w:val="00520B9D"/>
    <w:rsid w:val="00520CCB"/>
    <w:rsid w:val="005562B0"/>
    <w:rsid w:val="00557FB2"/>
    <w:rsid w:val="0059352E"/>
    <w:rsid w:val="005B37FF"/>
    <w:rsid w:val="00603675"/>
    <w:rsid w:val="0061793F"/>
    <w:rsid w:val="00630588"/>
    <w:rsid w:val="006954C4"/>
    <w:rsid w:val="006A5EE6"/>
    <w:rsid w:val="006B1D56"/>
    <w:rsid w:val="006B5589"/>
    <w:rsid w:val="006E3CA3"/>
    <w:rsid w:val="00733FBB"/>
    <w:rsid w:val="007D12EF"/>
    <w:rsid w:val="007D1769"/>
    <w:rsid w:val="007D6BE9"/>
    <w:rsid w:val="007F42A2"/>
    <w:rsid w:val="007F726D"/>
    <w:rsid w:val="00880FFA"/>
    <w:rsid w:val="00894FF2"/>
    <w:rsid w:val="008A5F70"/>
    <w:rsid w:val="008C564C"/>
    <w:rsid w:val="00914B2A"/>
    <w:rsid w:val="00925278"/>
    <w:rsid w:val="009663A0"/>
    <w:rsid w:val="009E4F12"/>
    <w:rsid w:val="00A02839"/>
    <w:rsid w:val="00A20F64"/>
    <w:rsid w:val="00A47E27"/>
    <w:rsid w:val="00A844D5"/>
    <w:rsid w:val="00AC02A9"/>
    <w:rsid w:val="00AD6171"/>
    <w:rsid w:val="00AE0FAD"/>
    <w:rsid w:val="00B1119A"/>
    <w:rsid w:val="00B72AFD"/>
    <w:rsid w:val="00B72C85"/>
    <w:rsid w:val="00B86F47"/>
    <w:rsid w:val="00BC6881"/>
    <w:rsid w:val="00BD213A"/>
    <w:rsid w:val="00BD77C5"/>
    <w:rsid w:val="00BE2F4E"/>
    <w:rsid w:val="00C12A0A"/>
    <w:rsid w:val="00C14E64"/>
    <w:rsid w:val="00C15B3E"/>
    <w:rsid w:val="00C3737D"/>
    <w:rsid w:val="00C55987"/>
    <w:rsid w:val="00C87855"/>
    <w:rsid w:val="00C9170E"/>
    <w:rsid w:val="00CB4677"/>
    <w:rsid w:val="00CC61D2"/>
    <w:rsid w:val="00CE534B"/>
    <w:rsid w:val="00DC0E1B"/>
    <w:rsid w:val="00DE1D14"/>
    <w:rsid w:val="00E12842"/>
    <w:rsid w:val="00E574C9"/>
    <w:rsid w:val="00E7448E"/>
    <w:rsid w:val="00E91814"/>
    <w:rsid w:val="00EA73B4"/>
    <w:rsid w:val="00EB10CD"/>
    <w:rsid w:val="00EB39B3"/>
    <w:rsid w:val="00EC3D45"/>
    <w:rsid w:val="00EE565F"/>
    <w:rsid w:val="00F55434"/>
    <w:rsid w:val="00F72FDC"/>
    <w:rsid w:val="00F82351"/>
    <w:rsid w:val="00FD2C00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9AA6"/>
  <w15:docId w15:val="{DC71F166-BAAD-4ACF-8E0B-BF084AA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5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4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B2"/>
  </w:style>
  <w:style w:type="paragraph" w:styleId="Fuzeile">
    <w:name w:val="footer"/>
    <w:basedOn w:val="Standard"/>
    <w:link w:val="FuzeileZchn"/>
    <w:uiPriority w:val="99"/>
    <w:unhideWhenUsed/>
    <w:rsid w:val="0055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7F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B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2FDC"/>
    <w:rPr>
      <w:color w:val="0000FF" w:themeColor="hyperlink"/>
      <w:u w:val="single"/>
    </w:rPr>
  </w:style>
  <w:style w:type="paragraph" w:customStyle="1" w:styleId="style13">
    <w:name w:val="style13"/>
    <w:basedOn w:val="Standard"/>
    <w:rsid w:val="0061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3F"/>
    <w:rPr>
      <w:color w:val="605E5C"/>
      <w:shd w:val="clear" w:color="auto" w:fill="E1DFDD"/>
    </w:rPr>
  </w:style>
  <w:style w:type="character" w:customStyle="1" w:styleId="author">
    <w:name w:val="author"/>
    <w:basedOn w:val="Absatz-Standardschriftart"/>
    <w:rsid w:val="00CB4677"/>
  </w:style>
  <w:style w:type="character" w:customStyle="1" w:styleId="berschrift2Zchn">
    <w:name w:val="Überschrift 2 Zchn"/>
    <w:basedOn w:val="Absatz-Standardschriftart"/>
    <w:link w:val="berschrift2"/>
    <w:uiPriority w:val="9"/>
    <w:rsid w:val="00B1119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-size-small">
    <w:name w:val="a-size-small"/>
    <w:basedOn w:val="Absatz-Standardschriftart"/>
    <w:rsid w:val="00B1119A"/>
  </w:style>
  <w:style w:type="character" w:customStyle="1" w:styleId="berschrift1Zchn">
    <w:name w:val="Überschrift 1 Zchn"/>
    <w:basedOn w:val="Absatz-Standardschriftart"/>
    <w:link w:val="berschrift1"/>
    <w:uiPriority w:val="9"/>
    <w:rsid w:val="001855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855D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4F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Gärtig Anne-Kathrin</dc:creator>
  <cp:lastModifiedBy>GAERTIG- BRESSAN ANNE-KATHRIN</cp:lastModifiedBy>
  <cp:revision>3</cp:revision>
  <cp:lastPrinted>2020-02-05T16:05:00Z</cp:lastPrinted>
  <dcterms:created xsi:type="dcterms:W3CDTF">2023-02-10T14:50:00Z</dcterms:created>
  <dcterms:modified xsi:type="dcterms:W3CDTF">2023-02-10T14:53:00Z</dcterms:modified>
</cp:coreProperties>
</file>