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0FD" w:rsidRDefault="00F040FD" w:rsidP="004F0C3A">
      <w:pPr>
        <w:spacing w:after="0" w:line="435" w:lineRule="atLeast"/>
        <w:rPr>
          <w:rFonts w:ascii="Georgia" w:eastAsia="Times New Roman" w:hAnsi="Georgia" w:cs="Times New Roman"/>
          <w:b/>
          <w:iCs/>
          <w:sz w:val="28"/>
          <w:szCs w:val="33"/>
          <w:lang w:eastAsia="fr-FR"/>
        </w:rPr>
      </w:pPr>
      <w:r>
        <w:rPr>
          <w:rFonts w:ascii="Georgia" w:eastAsia="Times New Roman" w:hAnsi="Georgia" w:cs="Times New Roman"/>
          <w:b/>
          <w:iCs/>
          <w:sz w:val="28"/>
          <w:szCs w:val="33"/>
          <w:lang w:eastAsia="fr-FR"/>
        </w:rPr>
        <w:t xml:space="preserve">CIA1 3 </w:t>
      </w:r>
      <w:r w:rsidR="00082E57">
        <w:rPr>
          <w:rFonts w:ascii="Georgia" w:eastAsia="Times New Roman" w:hAnsi="Georgia" w:cs="Times New Roman"/>
          <w:b/>
          <w:iCs/>
          <w:sz w:val="28"/>
          <w:szCs w:val="33"/>
          <w:lang w:eastAsia="fr-FR"/>
        </w:rPr>
        <w:t xml:space="preserve">mars </w:t>
      </w:r>
      <w:bookmarkStart w:id="0" w:name="_GoBack"/>
      <w:bookmarkEnd w:id="0"/>
      <w:r>
        <w:rPr>
          <w:rFonts w:ascii="Georgia" w:eastAsia="Times New Roman" w:hAnsi="Georgia" w:cs="Times New Roman"/>
          <w:b/>
          <w:iCs/>
          <w:sz w:val="28"/>
          <w:szCs w:val="33"/>
          <w:lang w:eastAsia="fr-FR"/>
        </w:rPr>
        <w:t>2023 (emploi)</w:t>
      </w:r>
    </w:p>
    <w:p w:rsidR="00F040FD" w:rsidRDefault="00F040FD" w:rsidP="004F0C3A">
      <w:pPr>
        <w:spacing w:after="0" w:line="435" w:lineRule="atLeast"/>
        <w:rPr>
          <w:rFonts w:ascii="Georgia" w:eastAsia="Times New Roman" w:hAnsi="Georgia" w:cs="Times New Roman"/>
          <w:b/>
          <w:iCs/>
          <w:sz w:val="28"/>
          <w:szCs w:val="33"/>
          <w:lang w:eastAsia="fr-FR"/>
        </w:rPr>
      </w:pPr>
    </w:p>
    <w:p w:rsidR="004F0C3A" w:rsidRPr="004F0C3A" w:rsidRDefault="004F0C3A" w:rsidP="004F0C3A">
      <w:pPr>
        <w:spacing w:after="0" w:line="435" w:lineRule="atLeast"/>
        <w:rPr>
          <w:rFonts w:ascii="Georgia" w:eastAsia="Times New Roman" w:hAnsi="Georgia" w:cs="Times New Roman"/>
          <w:b/>
          <w:iCs/>
          <w:sz w:val="28"/>
          <w:szCs w:val="33"/>
          <w:lang w:eastAsia="fr-FR"/>
        </w:rPr>
      </w:pPr>
      <w:proofErr w:type="spellStart"/>
      <w:r w:rsidRPr="004F0C3A">
        <w:rPr>
          <w:rFonts w:ascii="Georgia" w:eastAsia="Times New Roman" w:hAnsi="Georgia" w:cs="Times New Roman"/>
          <w:b/>
          <w:iCs/>
          <w:sz w:val="28"/>
          <w:szCs w:val="33"/>
          <w:lang w:eastAsia="fr-FR"/>
        </w:rPr>
        <w:t>Quei</w:t>
      </w:r>
      <w:proofErr w:type="spellEnd"/>
      <w:r w:rsidRPr="004F0C3A">
        <w:rPr>
          <w:rFonts w:ascii="Georgia" w:eastAsia="Times New Roman" w:hAnsi="Georgia" w:cs="Times New Roman"/>
          <w:b/>
          <w:iCs/>
          <w:sz w:val="28"/>
          <w:szCs w:val="33"/>
          <w:lang w:eastAsia="fr-FR"/>
        </w:rPr>
        <w:t xml:space="preserve"> 120 </w:t>
      </w:r>
      <w:proofErr w:type="spellStart"/>
      <w:r w:rsidRPr="004F0C3A">
        <w:rPr>
          <w:rFonts w:ascii="Georgia" w:eastAsia="Times New Roman" w:hAnsi="Georgia" w:cs="Times New Roman"/>
          <w:b/>
          <w:iCs/>
          <w:sz w:val="28"/>
          <w:szCs w:val="33"/>
          <w:lang w:eastAsia="fr-FR"/>
        </w:rPr>
        <w:t>miliardi</w:t>
      </w:r>
      <w:proofErr w:type="spellEnd"/>
      <w:r w:rsidRPr="004F0C3A">
        <w:rPr>
          <w:rFonts w:ascii="Georgia" w:eastAsia="Times New Roman" w:hAnsi="Georgia" w:cs="Times New Roman"/>
          <w:b/>
          <w:iCs/>
          <w:sz w:val="28"/>
          <w:szCs w:val="33"/>
          <w:lang w:eastAsia="fr-FR"/>
        </w:rPr>
        <w:t xml:space="preserve"> </w:t>
      </w:r>
      <w:proofErr w:type="spellStart"/>
      <w:r w:rsidRPr="00F040FD">
        <w:rPr>
          <w:rFonts w:ascii="Georgia" w:eastAsia="Times New Roman" w:hAnsi="Georgia" w:cs="Times New Roman"/>
          <w:b/>
          <w:iCs/>
          <w:sz w:val="28"/>
          <w:szCs w:val="33"/>
          <w:lang w:eastAsia="fr-FR"/>
        </w:rPr>
        <w:t>del</w:t>
      </w:r>
      <w:proofErr w:type="spellEnd"/>
      <w:r w:rsidRPr="00F040FD">
        <w:rPr>
          <w:rFonts w:ascii="Georgia" w:eastAsia="Times New Roman" w:hAnsi="Georgia" w:cs="Times New Roman"/>
          <w:b/>
          <w:iCs/>
          <w:sz w:val="28"/>
          <w:szCs w:val="33"/>
          <w:lang w:eastAsia="fr-FR"/>
        </w:rPr>
        <w:t xml:space="preserve"> </w:t>
      </w:r>
      <w:proofErr w:type="spellStart"/>
      <w:r w:rsidRPr="00F040FD">
        <w:rPr>
          <w:rFonts w:ascii="Georgia" w:eastAsia="Times New Roman" w:hAnsi="Georgia" w:cs="Times New Roman"/>
          <w:b/>
          <w:iCs/>
          <w:sz w:val="28"/>
          <w:szCs w:val="33"/>
          <w:lang w:eastAsia="fr-FR"/>
        </w:rPr>
        <w:t>superbonus</w:t>
      </w:r>
      <w:proofErr w:type="spellEnd"/>
      <w:r w:rsidRPr="00F040FD">
        <w:rPr>
          <w:rFonts w:ascii="Georgia" w:eastAsia="Times New Roman" w:hAnsi="Georgia" w:cs="Times New Roman"/>
          <w:b/>
          <w:iCs/>
          <w:sz w:val="28"/>
          <w:szCs w:val="33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b/>
          <w:iCs/>
          <w:sz w:val="28"/>
          <w:szCs w:val="33"/>
          <w:lang w:eastAsia="fr-FR"/>
        </w:rPr>
        <w:t>avrebbero</w:t>
      </w:r>
      <w:proofErr w:type="spellEnd"/>
      <w:r w:rsidRPr="004F0C3A">
        <w:rPr>
          <w:rFonts w:ascii="Georgia" w:eastAsia="Times New Roman" w:hAnsi="Georgia" w:cs="Times New Roman"/>
          <w:b/>
          <w:iCs/>
          <w:sz w:val="28"/>
          <w:szCs w:val="33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b/>
          <w:iCs/>
          <w:sz w:val="28"/>
          <w:szCs w:val="33"/>
          <w:lang w:eastAsia="fr-FR"/>
        </w:rPr>
        <w:t>avuto</w:t>
      </w:r>
      <w:proofErr w:type="spellEnd"/>
      <w:r w:rsidRPr="004F0C3A">
        <w:rPr>
          <w:rFonts w:ascii="Georgia" w:eastAsia="Times New Roman" w:hAnsi="Georgia" w:cs="Times New Roman"/>
          <w:b/>
          <w:iCs/>
          <w:sz w:val="28"/>
          <w:szCs w:val="33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b/>
          <w:iCs/>
          <w:sz w:val="28"/>
          <w:szCs w:val="33"/>
          <w:lang w:eastAsia="fr-FR"/>
        </w:rPr>
        <w:t>effetti</w:t>
      </w:r>
      <w:proofErr w:type="spellEnd"/>
      <w:r w:rsidRPr="004F0C3A">
        <w:rPr>
          <w:rFonts w:ascii="Georgia" w:eastAsia="Times New Roman" w:hAnsi="Georgia" w:cs="Times New Roman"/>
          <w:b/>
          <w:iCs/>
          <w:sz w:val="28"/>
          <w:szCs w:val="33"/>
          <w:lang w:eastAsia="fr-FR"/>
        </w:rPr>
        <w:t xml:space="preserve"> ben più </w:t>
      </w:r>
      <w:proofErr w:type="spellStart"/>
      <w:r w:rsidRPr="004F0C3A">
        <w:rPr>
          <w:rFonts w:ascii="Georgia" w:eastAsia="Times New Roman" w:hAnsi="Georgia" w:cs="Times New Roman"/>
          <w:b/>
          <w:iCs/>
          <w:sz w:val="28"/>
          <w:szCs w:val="33"/>
          <w:lang w:eastAsia="fr-FR"/>
        </w:rPr>
        <w:t>positivi</w:t>
      </w:r>
      <w:proofErr w:type="spellEnd"/>
      <w:r w:rsidRPr="004F0C3A">
        <w:rPr>
          <w:rFonts w:ascii="Georgia" w:eastAsia="Times New Roman" w:hAnsi="Georgia" w:cs="Times New Roman"/>
          <w:b/>
          <w:iCs/>
          <w:sz w:val="28"/>
          <w:szCs w:val="33"/>
          <w:lang w:eastAsia="fr-FR"/>
        </w:rPr>
        <w:t xml:space="preserve"> se </w:t>
      </w:r>
      <w:proofErr w:type="spellStart"/>
      <w:r w:rsidRPr="004F0C3A">
        <w:rPr>
          <w:rFonts w:ascii="Georgia" w:eastAsia="Times New Roman" w:hAnsi="Georgia" w:cs="Times New Roman"/>
          <w:b/>
          <w:iCs/>
          <w:sz w:val="28"/>
          <w:szCs w:val="33"/>
          <w:lang w:eastAsia="fr-FR"/>
        </w:rPr>
        <w:t>spesi</w:t>
      </w:r>
      <w:proofErr w:type="spellEnd"/>
      <w:r w:rsidRPr="004F0C3A">
        <w:rPr>
          <w:rFonts w:ascii="Georgia" w:eastAsia="Times New Roman" w:hAnsi="Georgia" w:cs="Times New Roman"/>
          <w:b/>
          <w:iCs/>
          <w:sz w:val="28"/>
          <w:szCs w:val="33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b/>
          <w:iCs/>
          <w:sz w:val="28"/>
          <w:szCs w:val="33"/>
          <w:lang w:eastAsia="fr-FR"/>
        </w:rPr>
        <w:t>nell’istruzione</w:t>
      </w:r>
      <w:proofErr w:type="spellEnd"/>
    </w:p>
    <w:p w:rsidR="004F0C3A" w:rsidRPr="004F0C3A" w:rsidRDefault="004F0C3A" w:rsidP="004F0C3A">
      <w:pPr>
        <w:spacing w:after="0" w:line="450" w:lineRule="atLeast"/>
        <w:rPr>
          <w:rFonts w:ascii="Georgia" w:eastAsia="Times New Roman" w:hAnsi="Georgia" w:cs="Times New Roman"/>
          <w:b/>
          <w:color w:val="000000"/>
          <w:szCs w:val="27"/>
          <w:lang w:eastAsia="fr-FR"/>
        </w:rPr>
      </w:pPr>
    </w:p>
    <w:p w:rsidR="004F0C3A" w:rsidRPr="004F0C3A" w:rsidRDefault="004F0C3A" w:rsidP="00AD750B">
      <w:pPr>
        <w:spacing w:after="0" w:line="45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Circolano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in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questi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giorni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riferimenti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a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prodigiosi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ritorni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economici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e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tributari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dagli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incentivi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all’edilizia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.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L’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ossessione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per l’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edilizia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ci pare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dovuta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a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due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motivi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ben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diversi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. Primo, la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potenza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dei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costruttori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, la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capacità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delle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loro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associazioni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di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influenzare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la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politica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a tutti i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livelli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.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Secondo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,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l’idea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che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lo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stato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dell’economia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si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misuri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dalle “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cose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”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che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produce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; e non c’è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niente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di più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visibile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e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tangibile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di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una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colata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di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cemento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, di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una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casa e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del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suo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tetto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, di un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cantiere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. È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un’idea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ottocentesca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dell’economia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, ma con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una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vitalità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che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non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finisce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mai di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sorprendere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.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Eppure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più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del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70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percento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del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prodotto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interno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lordo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italiano consiste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nella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produzione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di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servizi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, non di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cose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, e l’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edilizia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conta per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appena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il 4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percento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del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valore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aggiunto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generato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in Italia.</w:t>
      </w:r>
    </w:p>
    <w:p w:rsidR="004F0C3A" w:rsidRPr="004F0C3A" w:rsidRDefault="004F0C3A" w:rsidP="00AD750B">
      <w:pPr>
        <w:spacing w:after="240" w:line="45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Per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esempio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, in Italia ci sono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meno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laureati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che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in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altri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paesi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,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soprattutto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in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materie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tecnico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-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scientifiche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,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mentre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non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siamo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al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corrente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di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una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drammatica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inferiorità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in quanto a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uso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di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cemento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. Il “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livello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di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istruzione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”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però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non è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una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cosa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tangibile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,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che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vediamo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per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strada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. C’è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qualche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ministero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o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ufficio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parlamentare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o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centro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di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ricerca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che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prima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del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voto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sul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Superbonus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abbia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cercato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di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confrontare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i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benefici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di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lungo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periodo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per l’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economia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nazionale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del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Superbonus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e di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una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spesa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di pari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ammontare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per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sussidiare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la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retta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universitaria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e le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spese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di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vitto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e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alloggio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degli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studenti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meno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abbienti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?</w:t>
      </w:r>
    </w:p>
    <w:p w:rsidR="004F0C3A" w:rsidRPr="004F0C3A" w:rsidRDefault="004F0C3A" w:rsidP="00AD750B">
      <w:pPr>
        <w:spacing w:after="240" w:line="450" w:lineRule="atLeast"/>
        <w:jc w:val="both"/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</w:pPr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Si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dice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spesso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</w:t>
      </w:r>
      <w:r w:rsidRPr="00AD750B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anche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che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l’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edilizia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è ad “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alta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intensità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di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lavoro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”, e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che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per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questo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era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il modo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migliore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di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fare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ripartire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l’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occupazione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dopo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il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Covid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.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Molti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servizi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sono a più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alta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intensità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di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lavoro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dell’edilizia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. E ci si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dimentica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spesso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che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,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soprattutto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in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periodi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di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espansione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improvvisa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della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domanda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,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molti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lavoratori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dell’edilizia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vengono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reclutati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tra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stranieri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,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illegalmente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se ci sono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forti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restrizioni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all’immigrazione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come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oggi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in Italia. In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Spagna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tutta la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crescita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dell’occupazione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durante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il boom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dell’edilizia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del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2000-2007 fu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appannaggio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di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immigrati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.</w:t>
      </w:r>
    </w:p>
    <w:p w:rsidR="004F0C3A" w:rsidRPr="004F0C3A" w:rsidRDefault="004F0C3A" w:rsidP="00AD750B">
      <w:pPr>
        <w:spacing w:line="45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lastRenderedPageBreak/>
        <w:t>Inoltre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,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raramente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si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tratta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di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lavori</w:t>
      </w:r>
      <w:proofErr w:type="spellEnd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i/>
          <w:color w:val="000000"/>
          <w:sz w:val="27"/>
          <w:szCs w:val="27"/>
          <w:lang w:eastAsia="fr-FR"/>
        </w:rPr>
        <w:t>permanenti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.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Quando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finivano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gli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incentivi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per la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rottamazione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,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produttori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e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concessionari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di auto si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lamentavano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che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il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loro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settore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entrava in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crisi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e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domandavano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altri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aiuti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. Ma il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Superbonus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non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può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essere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eterno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;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quando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finirà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, l’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edilizia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cadrà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in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recessione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,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molti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lavoratori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saranno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licenziati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e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molte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imprese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chiuderanno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(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lo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scoppio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della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bolla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immobiliare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in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Spagna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distrusse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un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milione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e mezzo di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posti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di </w:t>
      </w:r>
      <w:proofErr w:type="spellStart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lavoro</w:t>
      </w:r>
      <w:proofErr w:type="spellEnd"/>
      <w:r w:rsidRPr="004F0C3A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).</w:t>
      </w:r>
    </w:p>
    <w:p w:rsidR="00AD750B" w:rsidRPr="00FD0CFC" w:rsidRDefault="00AD750B" w:rsidP="00FD0CFC">
      <w:pPr>
        <w:spacing w:line="450" w:lineRule="atLeast"/>
        <w:jc w:val="both"/>
        <w:rPr>
          <w:rFonts w:ascii="Arial" w:hAnsi="Arial" w:cs="Arial"/>
          <w:szCs w:val="24"/>
        </w:rPr>
      </w:pPr>
      <w:r w:rsidRPr="00FD0CFC">
        <w:rPr>
          <w:rFonts w:ascii="Georgia" w:eastAsia="Times New Roman" w:hAnsi="Georgia" w:cs="Times New Roman"/>
          <w:color w:val="000000"/>
          <w:sz w:val="24"/>
          <w:szCs w:val="27"/>
          <w:lang w:eastAsia="fr-FR"/>
        </w:rPr>
        <w:t xml:space="preserve">Testo </w:t>
      </w:r>
      <w:proofErr w:type="spellStart"/>
      <w:r w:rsidRPr="00FD0CFC">
        <w:rPr>
          <w:rFonts w:ascii="Georgia" w:eastAsia="Times New Roman" w:hAnsi="Georgia" w:cs="Times New Roman"/>
          <w:color w:val="000000"/>
          <w:sz w:val="24"/>
          <w:szCs w:val="27"/>
          <w:lang w:eastAsia="fr-FR"/>
        </w:rPr>
        <w:t>tratto</w:t>
      </w:r>
      <w:proofErr w:type="spellEnd"/>
      <w:r w:rsidRPr="00FD0CFC">
        <w:rPr>
          <w:rFonts w:ascii="Georgia" w:eastAsia="Times New Roman" w:hAnsi="Georgia" w:cs="Times New Roman"/>
          <w:color w:val="000000"/>
          <w:sz w:val="24"/>
          <w:szCs w:val="27"/>
          <w:lang w:eastAsia="fr-FR"/>
        </w:rPr>
        <w:t xml:space="preserve"> </w:t>
      </w:r>
      <w:proofErr w:type="spellStart"/>
      <w:r w:rsidRPr="00FD0CFC">
        <w:rPr>
          <w:rFonts w:ascii="Georgia" w:eastAsia="Times New Roman" w:hAnsi="Georgia" w:cs="Times New Roman"/>
          <w:color w:val="000000"/>
          <w:sz w:val="24"/>
          <w:szCs w:val="27"/>
          <w:lang w:eastAsia="fr-FR"/>
        </w:rPr>
        <w:t>liberamente</w:t>
      </w:r>
      <w:proofErr w:type="spellEnd"/>
      <w:r w:rsidRPr="00FD0CFC">
        <w:rPr>
          <w:rFonts w:ascii="Georgia" w:eastAsia="Times New Roman" w:hAnsi="Georgia" w:cs="Times New Roman"/>
          <w:color w:val="000000"/>
          <w:sz w:val="24"/>
          <w:szCs w:val="27"/>
          <w:lang w:eastAsia="fr-FR"/>
        </w:rPr>
        <w:t xml:space="preserve"> da </w:t>
      </w:r>
      <w:r w:rsidRPr="00FD0CFC">
        <w:rPr>
          <w:rFonts w:ascii="Arial" w:eastAsia="Times New Roman" w:hAnsi="Arial" w:cs="Arial"/>
          <w:szCs w:val="24"/>
          <w:lang w:eastAsia="fr-FR"/>
        </w:rPr>
        <w:t xml:space="preserve">La </w:t>
      </w:r>
      <w:proofErr w:type="spellStart"/>
      <w:r w:rsidRPr="00FD0CFC">
        <w:rPr>
          <w:rFonts w:ascii="Arial" w:eastAsia="Times New Roman" w:hAnsi="Arial" w:cs="Arial"/>
          <w:szCs w:val="24"/>
          <w:lang w:eastAsia="fr-FR"/>
        </w:rPr>
        <w:t>droga</w:t>
      </w:r>
      <w:proofErr w:type="spellEnd"/>
      <w:r w:rsidRPr="00FD0CFC">
        <w:rPr>
          <w:rFonts w:ascii="Arial" w:eastAsia="Times New Roman" w:hAnsi="Arial" w:cs="Arial"/>
          <w:szCs w:val="24"/>
          <w:lang w:eastAsia="fr-FR"/>
        </w:rPr>
        <w:t xml:space="preserve"> </w:t>
      </w:r>
      <w:proofErr w:type="spellStart"/>
      <w:r w:rsidRPr="00FD0CFC">
        <w:rPr>
          <w:rFonts w:ascii="Arial" w:eastAsia="Times New Roman" w:hAnsi="Arial" w:cs="Arial"/>
          <w:szCs w:val="24"/>
          <w:lang w:eastAsia="fr-FR"/>
        </w:rPr>
        <w:t>Superbonus</w:t>
      </w:r>
      <w:proofErr w:type="spellEnd"/>
      <w:r w:rsidR="00F040FD">
        <w:rPr>
          <w:rFonts w:ascii="Arial" w:eastAsia="Times New Roman" w:hAnsi="Arial" w:cs="Arial"/>
          <w:szCs w:val="24"/>
          <w:lang w:eastAsia="fr-FR"/>
        </w:rPr>
        <w:t xml:space="preserve"> : </w:t>
      </w:r>
      <w:r w:rsidRPr="00FD0CFC">
        <w:rPr>
          <w:rFonts w:ascii="Arial" w:eastAsia="Times New Roman" w:hAnsi="Arial" w:cs="Arial"/>
          <w:szCs w:val="24"/>
          <w:lang w:eastAsia="fr-FR"/>
        </w:rPr>
        <w:t xml:space="preserve"> </w:t>
      </w:r>
      <w:proofErr w:type="spellStart"/>
      <w:r w:rsidRPr="00FD0CFC">
        <w:rPr>
          <w:rFonts w:ascii="Arial" w:eastAsia="Times New Roman" w:hAnsi="Arial" w:cs="Arial"/>
          <w:szCs w:val="24"/>
          <w:lang w:eastAsia="fr-FR"/>
        </w:rPr>
        <w:t>Un’overdose</w:t>
      </w:r>
      <w:proofErr w:type="spellEnd"/>
      <w:r w:rsidRPr="00FD0CFC">
        <w:rPr>
          <w:rFonts w:ascii="Arial" w:eastAsia="Times New Roman" w:hAnsi="Arial" w:cs="Arial"/>
          <w:szCs w:val="24"/>
          <w:lang w:eastAsia="fr-FR"/>
        </w:rPr>
        <w:t xml:space="preserve"> di </w:t>
      </w:r>
      <w:proofErr w:type="spellStart"/>
      <w:r w:rsidRPr="00FD0CFC">
        <w:rPr>
          <w:rFonts w:ascii="Arial" w:eastAsia="Times New Roman" w:hAnsi="Arial" w:cs="Arial"/>
          <w:szCs w:val="24"/>
          <w:lang w:eastAsia="fr-FR"/>
        </w:rPr>
        <w:t>edilizia</w:t>
      </w:r>
      <w:proofErr w:type="spellEnd"/>
      <w:r w:rsidRPr="00FD0CFC">
        <w:rPr>
          <w:rFonts w:ascii="Arial" w:eastAsia="Times New Roman" w:hAnsi="Arial" w:cs="Arial"/>
          <w:szCs w:val="24"/>
          <w:lang w:eastAsia="fr-FR"/>
        </w:rPr>
        <w:t xml:space="preserve"> da </w:t>
      </w:r>
      <w:proofErr w:type="spellStart"/>
      <w:r w:rsidRPr="00FD0CFC">
        <w:rPr>
          <w:rFonts w:ascii="Arial" w:eastAsia="Times New Roman" w:hAnsi="Arial" w:cs="Arial"/>
          <w:szCs w:val="24"/>
          <w:lang w:eastAsia="fr-FR"/>
        </w:rPr>
        <w:t>cui</w:t>
      </w:r>
      <w:proofErr w:type="spellEnd"/>
      <w:r w:rsidRPr="00FD0CFC">
        <w:rPr>
          <w:rFonts w:ascii="Arial" w:eastAsia="Times New Roman" w:hAnsi="Arial" w:cs="Arial"/>
          <w:szCs w:val="24"/>
          <w:lang w:eastAsia="fr-FR"/>
        </w:rPr>
        <w:t xml:space="preserve"> </w:t>
      </w:r>
      <w:proofErr w:type="spellStart"/>
      <w:r w:rsidRPr="00FD0CFC">
        <w:rPr>
          <w:rFonts w:ascii="Arial" w:eastAsia="Times New Roman" w:hAnsi="Arial" w:cs="Arial"/>
          <w:szCs w:val="24"/>
          <w:lang w:eastAsia="fr-FR"/>
        </w:rPr>
        <w:t>bisogna</w:t>
      </w:r>
      <w:proofErr w:type="spellEnd"/>
      <w:r w:rsidRPr="00FD0CFC">
        <w:rPr>
          <w:rFonts w:ascii="Arial" w:eastAsia="Times New Roman" w:hAnsi="Arial" w:cs="Arial"/>
          <w:szCs w:val="24"/>
          <w:lang w:eastAsia="fr-FR"/>
        </w:rPr>
        <w:t xml:space="preserve"> </w:t>
      </w:r>
      <w:proofErr w:type="spellStart"/>
      <w:r w:rsidRPr="00FD0CFC">
        <w:rPr>
          <w:rFonts w:ascii="Arial" w:eastAsia="Times New Roman" w:hAnsi="Arial" w:cs="Arial"/>
          <w:szCs w:val="24"/>
          <w:lang w:eastAsia="fr-FR"/>
        </w:rPr>
        <w:t>uscire</w:t>
      </w:r>
      <w:proofErr w:type="spellEnd"/>
      <w:r w:rsidRPr="00FD0CFC">
        <w:rPr>
          <w:rFonts w:ascii="Arial" w:eastAsia="Times New Roman" w:hAnsi="Arial" w:cs="Arial"/>
          <w:szCs w:val="24"/>
          <w:lang w:eastAsia="fr-FR"/>
        </w:rPr>
        <w:t xml:space="preserve">, </w:t>
      </w:r>
      <w:r w:rsidRPr="00FD0CFC">
        <w:rPr>
          <w:rFonts w:ascii="Arial" w:eastAsia="Times New Roman" w:hAnsi="Arial" w:cs="Arial"/>
          <w:i/>
          <w:iCs/>
          <w:szCs w:val="24"/>
          <w:shd w:val="clear" w:color="auto" w:fill="FFFFFF"/>
          <w:lang w:eastAsia="fr-FR"/>
        </w:rPr>
        <w:t xml:space="preserve">di Tito </w:t>
      </w:r>
      <w:proofErr w:type="spellStart"/>
      <w:r w:rsidRPr="00FD0CFC">
        <w:rPr>
          <w:rFonts w:ascii="Arial" w:eastAsia="Times New Roman" w:hAnsi="Arial" w:cs="Arial"/>
          <w:i/>
          <w:iCs/>
          <w:szCs w:val="24"/>
          <w:shd w:val="clear" w:color="auto" w:fill="FFFFFF"/>
          <w:lang w:eastAsia="fr-FR"/>
        </w:rPr>
        <w:t>Boeri</w:t>
      </w:r>
      <w:proofErr w:type="spellEnd"/>
      <w:r w:rsidRPr="00FD0CFC">
        <w:rPr>
          <w:rFonts w:ascii="Arial" w:eastAsia="Times New Roman" w:hAnsi="Arial" w:cs="Arial"/>
          <w:i/>
          <w:iCs/>
          <w:szCs w:val="24"/>
          <w:shd w:val="clear" w:color="auto" w:fill="FFFFFF"/>
          <w:lang w:eastAsia="fr-FR"/>
        </w:rPr>
        <w:t xml:space="preserve">, Roberto </w:t>
      </w:r>
      <w:proofErr w:type="spellStart"/>
      <w:r w:rsidRPr="00FD0CFC">
        <w:rPr>
          <w:rFonts w:ascii="Arial" w:eastAsia="Times New Roman" w:hAnsi="Arial" w:cs="Arial"/>
          <w:i/>
          <w:iCs/>
          <w:szCs w:val="24"/>
          <w:shd w:val="clear" w:color="auto" w:fill="FFFFFF"/>
          <w:lang w:eastAsia="fr-FR"/>
        </w:rPr>
        <w:t>Perotti</w:t>
      </w:r>
      <w:proofErr w:type="spellEnd"/>
      <w:r w:rsidRPr="00FD0CFC">
        <w:rPr>
          <w:rFonts w:ascii="Arial" w:hAnsi="Arial" w:cs="Arial"/>
          <w:szCs w:val="24"/>
        </w:rPr>
        <w:t xml:space="preserve"> </w:t>
      </w:r>
      <w:r w:rsidRPr="00F040FD">
        <w:rPr>
          <w:rFonts w:ascii="Arial" w:hAnsi="Arial" w:cs="Arial"/>
          <w:i/>
          <w:szCs w:val="24"/>
        </w:rPr>
        <w:t xml:space="preserve">La </w:t>
      </w:r>
      <w:proofErr w:type="spellStart"/>
      <w:r w:rsidRPr="00F040FD">
        <w:rPr>
          <w:rFonts w:ascii="Arial" w:hAnsi="Arial" w:cs="Arial"/>
          <w:i/>
          <w:szCs w:val="24"/>
        </w:rPr>
        <w:t>repubblica</w:t>
      </w:r>
      <w:proofErr w:type="spellEnd"/>
      <w:r w:rsidRPr="00FD0CFC">
        <w:rPr>
          <w:rFonts w:ascii="Arial" w:hAnsi="Arial" w:cs="Arial"/>
          <w:szCs w:val="24"/>
        </w:rPr>
        <w:t xml:space="preserve"> </w:t>
      </w:r>
      <w:proofErr w:type="spellStart"/>
      <w:r w:rsidRPr="00FD0CFC">
        <w:rPr>
          <w:rFonts w:ascii="Arial" w:hAnsi="Arial" w:cs="Arial"/>
          <w:szCs w:val="24"/>
        </w:rPr>
        <w:t>del</w:t>
      </w:r>
      <w:proofErr w:type="spellEnd"/>
      <w:r w:rsidRPr="00FD0CFC">
        <w:rPr>
          <w:rFonts w:ascii="Arial" w:hAnsi="Arial" w:cs="Arial"/>
          <w:szCs w:val="24"/>
        </w:rPr>
        <w:t xml:space="preserve"> 26-02-2023 </w:t>
      </w:r>
    </w:p>
    <w:p w:rsidR="00FD0CFC" w:rsidRDefault="00F040FD" w:rsidP="00FD0CFC">
      <w:r>
        <w:t>*****************************************</w:t>
      </w:r>
    </w:p>
    <w:p w:rsidR="00FD0CFC" w:rsidRPr="00F040FD" w:rsidRDefault="00FD0CFC" w:rsidP="00FD0CFC">
      <w:pPr>
        <w:rPr>
          <w:b/>
          <w:sz w:val="28"/>
        </w:rPr>
      </w:pPr>
      <w:r w:rsidRPr="00082E57">
        <w:rPr>
          <w:b/>
          <w:sz w:val="32"/>
        </w:rPr>
        <w:t>Activités d’expression écrite et traduction de texte.</w:t>
      </w:r>
    </w:p>
    <w:p w:rsidR="00FD0CFC" w:rsidRDefault="00FD0CFC" w:rsidP="00AD750B">
      <w:pPr>
        <w:rPr>
          <w:sz w:val="36"/>
          <w:lang w:eastAsia="fr-FR"/>
        </w:rPr>
      </w:pPr>
      <w:r>
        <w:rPr>
          <w:sz w:val="36"/>
          <w:lang w:eastAsia="fr-FR"/>
        </w:rPr>
        <w:t>1</w:t>
      </w:r>
      <w:r w:rsidRPr="00FD0CFC">
        <w:rPr>
          <w:sz w:val="36"/>
          <w:lang w:eastAsia="fr-FR"/>
        </w:rPr>
        <w:t xml:space="preserve">)  </w:t>
      </w:r>
      <w:r w:rsidR="00082E57">
        <w:rPr>
          <w:sz w:val="36"/>
          <w:lang w:eastAsia="fr-FR"/>
        </w:rPr>
        <w:t xml:space="preserve">En classe : </w:t>
      </w:r>
      <w:r w:rsidRPr="00FD0CFC">
        <w:rPr>
          <w:sz w:val="36"/>
          <w:lang w:eastAsia="fr-FR"/>
        </w:rPr>
        <w:t xml:space="preserve">Résumer le texte et exprimer votre opinion par rapport aux arguments </w:t>
      </w:r>
      <w:r w:rsidR="00F040FD">
        <w:rPr>
          <w:sz w:val="36"/>
          <w:lang w:eastAsia="fr-FR"/>
        </w:rPr>
        <w:t>qui y sont développés (</w:t>
      </w:r>
      <w:r w:rsidRPr="00082E57">
        <w:rPr>
          <w:b/>
          <w:i/>
          <w:sz w:val="36"/>
          <w:lang w:eastAsia="fr-FR"/>
        </w:rPr>
        <w:t>180</w:t>
      </w:r>
      <w:r w:rsidRPr="00F040FD">
        <w:rPr>
          <w:i/>
          <w:sz w:val="36"/>
          <w:lang w:eastAsia="fr-FR"/>
        </w:rPr>
        <w:t xml:space="preserve"> mots</w:t>
      </w:r>
      <w:r w:rsidRPr="00FD0CFC">
        <w:rPr>
          <w:sz w:val="36"/>
          <w:lang w:eastAsia="fr-FR"/>
        </w:rPr>
        <w:t>)</w:t>
      </w:r>
    </w:p>
    <w:p w:rsidR="00FD0CFC" w:rsidRPr="00FD0CFC" w:rsidRDefault="00FD0CFC" w:rsidP="00AD750B">
      <w:pPr>
        <w:rPr>
          <w:sz w:val="36"/>
          <w:lang w:eastAsia="fr-FR"/>
        </w:rPr>
      </w:pPr>
      <w:r>
        <w:rPr>
          <w:sz w:val="36"/>
          <w:lang w:eastAsia="fr-FR"/>
        </w:rPr>
        <w:t xml:space="preserve">2) </w:t>
      </w:r>
      <w:r w:rsidR="00082E57">
        <w:rPr>
          <w:sz w:val="36"/>
          <w:lang w:eastAsia="fr-FR"/>
        </w:rPr>
        <w:t>Travail à la maison : rel</w:t>
      </w:r>
      <w:r w:rsidR="00AD750B" w:rsidRPr="00FD0CFC">
        <w:rPr>
          <w:sz w:val="36"/>
          <w:lang w:eastAsia="fr-FR"/>
        </w:rPr>
        <w:t xml:space="preserve">ire tout le texte et </w:t>
      </w:r>
      <w:r w:rsidR="00AD750B" w:rsidRPr="00082E57">
        <w:rPr>
          <w:sz w:val="36"/>
          <w:u w:val="single"/>
          <w:lang w:eastAsia="fr-FR"/>
        </w:rPr>
        <w:t>traduire la partie en italique</w:t>
      </w:r>
      <w:r w:rsidRPr="00FD0CFC">
        <w:rPr>
          <w:sz w:val="36"/>
          <w:lang w:eastAsia="fr-FR"/>
        </w:rPr>
        <w:t xml:space="preserve"> (92 mots)</w:t>
      </w:r>
    </w:p>
    <w:p w:rsidR="00AD750B" w:rsidRPr="00AD750B" w:rsidRDefault="00AD750B" w:rsidP="00AD750B">
      <w:pPr>
        <w:rPr>
          <w:lang w:eastAsia="fr-FR"/>
        </w:rPr>
      </w:pPr>
    </w:p>
    <w:p w:rsidR="00AD750B" w:rsidRDefault="00AD750B"/>
    <w:sectPr w:rsidR="00AD75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84A74"/>
    <w:multiLevelType w:val="multilevel"/>
    <w:tmpl w:val="F064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3A"/>
    <w:rsid w:val="00031A83"/>
    <w:rsid w:val="00082E57"/>
    <w:rsid w:val="00273633"/>
    <w:rsid w:val="0032496B"/>
    <w:rsid w:val="004F0C3A"/>
    <w:rsid w:val="0073322A"/>
    <w:rsid w:val="007B29B0"/>
    <w:rsid w:val="00AD750B"/>
    <w:rsid w:val="00B52F1B"/>
    <w:rsid w:val="00BD2AD9"/>
    <w:rsid w:val="00CE5C81"/>
    <w:rsid w:val="00F040FD"/>
    <w:rsid w:val="00F9381D"/>
    <w:rsid w:val="00FD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BFF3"/>
  <w15:chartTrackingRefBased/>
  <w15:docId w15:val="{4CEACC0F-C482-44F1-AF84-362E761A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D7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75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80122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single" w:sz="6" w:space="0" w:color="999999"/>
                    <w:bottom w:val="none" w:sz="0" w:space="0" w:color="auto"/>
                    <w:right w:val="none" w:sz="0" w:space="0" w:color="auto"/>
                  </w:divBdr>
                  <w:divsChild>
                    <w:div w:id="2140292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97841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542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762582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</w:div>
        <w:div w:id="1575741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2" w:color="999999"/>
            <w:bottom w:val="none" w:sz="0" w:space="0" w:color="auto"/>
            <w:right w:val="single" w:sz="6" w:space="0" w:color="999999"/>
          </w:divBdr>
          <w:divsChild>
            <w:div w:id="1191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2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2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84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91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85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61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862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685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0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56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03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STABARIN ISABELLE</cp:lastModifiedBy>
  <cp:revision>4</cp:revision>
  <cp:lastPrinted>2023-03-03T09:35:00Z</cp:lastPrinted>
  <dcterms:created xsi:type="dcterms:W3CDTF">2023-03-02T11:51:00Z</dcterms:created>
  <dcterms:modified xsi:type="dcterms:W3CDTF">2023-03-03T09:36:00Z</dcterms:modified>
</cp:coreProperties>
</file>