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202122"/>
          <w:spacing w:val="0"/>
          <w:sz w:val="24"/>
          <w:szCs w:val="24"/>
          <w:shd w:val="clear" w:fill="FFFFFF"/>
          <w:lang w:val="es-ES"/>
        </w:rPr>
      </w:pPr>
      <w:r>
        <w:rPr>
          <w:rFonts w:hint="default" w:ascii="Times New Roman" w:hAnsi="Times New Roman" w:eastAsia="sans-serif" w:cs="Times New Roman"/>
          <w:b/>
          <w:bCs/>
          <w:i w:val="0"/>
          <w:iCs w:val="0"/>
          <w:caps w:val="0"/>
          <w:color w:val="202122"/>
          <w:spacing w:val="0"/>
          <w:sz w:val="24"/>
          <w:szCs w:val="24"/>
          <w:u w:val="single"/>
          <w:shd w:val="clear" w:fill="FFFFFF"/>
          <w:lang w:val="es-ES"/>
        </w:rPr>
        <w:t>La variante del español de Colombia</w:t>
      </w: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202122"/>
          <w:spacing w:val="0"/>
          <w:sz w:val="24"/>
          <w:szCs w:val="24"/>
          <w:shd w:val="clear" w:fill="FFFFFF"/>
          <w:lang w:val="es-ES"/>
        </w:rPr>
      </w:pP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sz w:val="24"/>
          <w:szCs w:val="24"/>
          <w:shd w:val="clear" w:fill="FFFFFF"/>
        </w:rPr>
        <w:t>El </w:t>
      </w:r>
      <w:r>
        <w:rPr>
          <w:rFonts w:hint="default" w:ascii="Times New Roman" w:hAnsi="Times New Roman" w:eastAsia="sans-serif" w:cs="Times New Roman"/>
          <w:b/>
          <w:bCs/>
          <w:i w:val="0"/>
          <w:iCs w:val="0"/>
          <w:caps w:val="0"/>
          <w:color w:val="202122"/>
          <w:spacing w:val="0"/>
          <w:sz w:val="24"/>
          <w:szCs w:val="24"/>
          <w:shd w:val="clear" w:fill="FFFFFF"/>
        </w:rPr>
        <w:t>idioma español en Colombia</w:t>
      </w:r>
      <w:r>
        <w:rPr>
          <w:rFonts w:hint="default" w:ascii="Times New Roman" w:hAnsi="Times New Roman" w:eastAsia="sans-serif" w:cs="Times New Roman"/>
          <w:i w:val="0"/>
          <w:iCs w:val="0"/>
          <w:caps w:val="0"/>
          <w:color w:val="202122"/>
          <w:spacing w:val="0"/>
          <w:sz w:val="24"/>
          <w:szCs w:val="24"/>
          <w:shd w:val="clear" w:fill="FFFFFF"/>
        </w:rPr>
        <w:t> corresponde a las variantes dialectales del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"https://es.wikipedia.org/wiki/Idioma_espa%C3%B1ol" \o "Idioma español"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idioma español</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que son habladas en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"https://es.wikipedia.org/wiki/Rep%C3%BAblica_de_Colombia" \o "República de Colombia"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dicho país</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El 99,2 % habla español,​ de una población de más de 50 millones de personas (en cifras de 2015).</w: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0645AD"/>
          <w:spacing w:val="0"/>
          <w:sz w:val="24"/>
          <w:szCs w:val="24"/>
          <w:u w:val="none"/>
          <w:shd w:val="clear" w:fill="FFFFFF"/>
        </w:rPr>
        <w:instrText xml:space="preserve"> HYPERLINK "https://es.wikipedia.org/wiki/Idioma_espa%C3%B1ol_en_Colombia" \l "cite_note-3" </w:instrTex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b w:val="0"/>
          <w:bCs w:val="0"/>
          <w:i w:val="0"/>
          <w:iCs w:val="0"/>
          <w:caps w:val="0"/>
          <w:color w:val="0645AD"/>
          <w:spacing w:val="0"/>
          <w:sz w:val="24"/>
          <w:szCs w:val="24"/>
          <w:u w:val="none"/>
          <w:shd w:val="clear" w:fill="FFFFFF"/>
        </w:rPr>
        <w:t>3</w: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w:t>
      </w: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sz w:val="24"/>
          <w:szCs w:val="24"/>
          <w:shd w:val="clear" w:fill="FFFFFF"/>
        </w:rPr>
        <w:t>El término tiene más relevancia geográfica que lingüística, ya que los dialectos que se hablan en las diversas regiones de Colombia son bastante diversos como particulares. Las hablas de las áreas costeras tienden a exhibir innovaciones fonológicas típicas del español caribeño, mientras que las variedades de las tierras altas han sido históricamente más conservadoras. El castellano es cooficial en los territorios de grupos étnicos de lenguas y dialectos propios y la educación en ellos es bilingüe.</w: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0645AD"/>
          <w:spacing w:val="0"/>
          <w:sz w:val="24"/>
          <w:szCs w:val="24"/>
          <w:u w:val="none"/>
          <w:shd w:val="clear" w:fill="FFFFFF"/>
        </w:rPr>
        <w:instrText xml:space="preserve"> HYPERLINK "https://es.wikipedia.org/wiki/Idioma_espa%C3%B1ol_en_Colombia" \l "cite_note-const-4" </w:instrTex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b w:val="0"/>
          <w:bCs w:val="0"/>
          <w:i w:val="0"/>
          <w:iCs w:val="0"/>
          <w:caps w:val="0"/>
          <w:color w:val="0645AD"/>
          <w:spacing w:val="0"/>
          <w:sz w:val="24"/>
          <w:szCs w:val="24"/>
          <w:u w:val="none"/>
          <w:shd w:val="clear" w:fill="FFFFFF"/>
        </w:rPr>
        <w:t>4</w: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En el país se hablan aproximadamente diez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"https://es.wikipedia.org/wiki/Dialecto" \o "Dialecto"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variantes</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del idioma español.</w:t>
      </w: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sz w:val="24"/>
          <w:szCs w:val="24"/>
          <w:shd w:val="clear" w:fill="FFFFFF"/>
        </w:rPr>
        <w:t>La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"https://es.wikipedia.org/wiki/Academia_Colombiana_de_la_Lengua" \o "Academia Colombiana de la Lengua"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Academia Colombiana de la Lengua</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es la más antigua academia de la lengua luego de la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"https://es.wikipedia.org/wiki/Real_Academia_Espa%C3%B1ola" \o "Real Academia Española"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Real Academia Española</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ya que fue fundada en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"https://es.wikipedia.org/wiki/1871" \o "1871"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1871</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w:t>
      </w: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sz w:val="24"/>
          <w:szCs w:val="24"/>
          <w:shd w:val="clear" w:fill="FFFFFF"/>
        </w:rPr>
        <w:t>Aunque es motivo de debate entre académicos, algunos críticos argumentan que </w:t>
      </w:r>
      <w:r>
        <w:rPr>
          <w:rFonts w:hint="default" w:ascii="Times New Roman" w:hAnsi="Times New Roman" w:eastAsia="sans-serif" w:cs="Times New Roman"/>
          <w:i/>
          <w:iCs/>
          <w:caps w:val="0"/>
          <w:color w:val="202122"/>
          <w:spacing w:val="0"/>
          <w:sz w:val="24"/>
          <w:szCs w:val="24"/>
          <w:shd w:val="clear" w:fill="FFFFFF"/>
        </w:rPr>
        <w:t>El desierto prodigioso y el prodigio del desierto</w:t>
      </w:r>
      <w:r>
        <w:rPr>
          <w:rFonts w:hint="default" w:ascii="Times New Roman" w:hAnsi="Times New Roman" w:eastAsia="sans-serif" w:cs="Times New Roman"/>
          <w:i w:val="0"/>
          <w:iCs w:val="0"/>
          <w:caps w:val="0"/>
          <w:color w:val="202122"/>
          <w:spacing w:val="0"/>
          <w:sz w:val="24"/>
          <w:szCs w:val="24"/>
          <w:shd w:val="clear" w:fill="FFFFFF"/>
        </w:rPr>
        <w:t>, escrito en el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"https://es.wikipedia.org/wiki/Nuevo_Reino_de_Granada" \o "Nuevo Reino de Granada"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Nuevo Reino de Granada</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en el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"https://es.wikipedia.org/wiki/Siglo_xvii" \o "Siglo xvii"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siglo </w:t>
      </w:r>
      <w:r>
        <w:rPr>
          <w:rStyle w:val="6"/>
          <w:rFonts w:hint="default" w:ascii="Times New Roman" w:hAnsi="Times New Roman" w:eastAsia="sans-serif" w:cs="Times New Roman"/>
          <w:i w:val="0"/>
          <w:iCs w:val="0"/>
          <w:smallCaps/>
          <w:color w:val="0645AD"/>
          <w:spacing w:val="0"/>
          <w:sz w:val="24"/>
          <w:szCs w:val="24"/>
          <w:u w:val="none"/>
          <w:shd w:val="clear" w:fill="FFFFFF"/>
        </w:rPr>
        <w:t>xvii</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por Pedro de Solís y Valenzuela, es la primera novela moderna de la América hispana</w: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0645AD"/>
          <w:spacing w:val="0"/>
          <w:sz w:val="24"/>
          <w:szCs w:val="24"/>
          <w:u w:val="none"/>
          <w:shd w:val="clear" w:fill="FFFFFF"/>
        </w:rPr>
        <w:instrText xml:space="preserve"> HYPERLINK "https://es.wikipedia.org/wiki/Idioma_espa%C3%B1ol_en_Colombia" \l "cite_note-6" </w:instrTex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b w:val="0"/>
          <w:bCs w:val="0"/>
          <w:i w:val="0"/>
          <w:iCs w:val="0"/>
          <w:caps w:val="0"/>
          <w:color w:val="0645AD"/>
          <w:spacing w:val="0"/>
          <w:sz w:val="24"/>
          <w:szCs w:val="24"/>
          <w:u w:val="none"/>
          <w:shd w:val="clear" w:fill="FFFFFF"/>
        </w:rPr>
        <w:t>6</w:t>
      </w:r>
      <w:r>
        <w:rPr>
          <w:rFonts w:hint="default" w:ascii="Times New Roman" w:hAnsi="Times New Roman" w:eastAsia="sans-serif" w:cs="Times New Roman"/>
          <w:b w:val="0"/>
          <w:bCs w:val="0"/>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w:t>
      </w:r>
    </w:p>
    <w:p>
      <w:pPr>
        <w:keepNext w:val="0"/>
        <w:keepLines w:val="0"/>
        <w:widowControl/>
        <w:numPr>
          <w:numId w:val="0"/>
        </w:numPr>
        <w:suppressLineNumbers w:val="0"/>
        <w:spacing w:before="0" w:beforeAutospacing="1" w:after="0" w:afterAutospacing="0"/>
        <w:ind w:left="-360" w:leftChars="0"/>
        <w:jc w:val="both"/>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single" w:color="A2A9B1" w:sz="4" w:space="0"/>
          <w:right w:val="none" w:color="auto" w:sz="0" w:space="0"/>
        </w:pBdr>
        <w:shd w:val="clear" w:fill="FFFFFF"/>
        <w:spacing w:before="210" w:beforeAutospacing="0" w:after="0" w:afterAutospacing="0" w:line="12" w:lineRule="atLeast"/>
        <w:ind w:left="0" w:right="0" w:firstLine="0"/>
        <w:jc w:val="both"/>
        <w:rPr>
          <w:rFonts w:hint="default" w:ascii="Times New Roman" w:hAnsi="Times New Roman" w:eastAsia="Georgia" w:cs="Times New Roman"/>
          <w:b w:val="0"/>
          <w:bCs w:val="0"/>
          <w:i w:val="0"/>
          <w:iCs w:val="0"/>
          <w:caps w:val="0"/>
          <w:color w:val="000000"/>
          <w:spacing w:val="0"/>
          <w:sz w:val="24"/>
          <w:szCs w:val="24"/>
          <w:lang w:val="es-ES"/>
        </w:rPr>
      </w:pPr>
      <w:r>
        <w:rPr>
          <w:rFonts w:hint="default" w:ascii="Times New Roman" w:hAnsi="Times New Roman" w:eastAsia="Georgia" w:cs="Times New Roman"/>
          <w:b w:val="0"/>
          <w:bCs w:val="0"/>
          <w:i w:val="0"/>
          <w:iCs w:val="0"/>
          <w:caps w:val="0"/>
          <w:color w:val="000000"/>
          <w:spacing w:val="0"/>
          <w:sz w:val="24"/>
          <w:szCs w:val="24"/>
          <w:bdr w:val="none" w:color="auto" w:sz="0" w:space="0"/>
          <w:shd w:val="clear" w:fill="FFFFFF"/>
        </w:rPr>
        <w:t>Elementos característico</w:t>
      </w:r>
      <w:r>
        <w:rPr>
          <w:rFonts w:hint="default" w:ascii="Times New Roman" w:hAnsi="Times New Roman" w:eastAsia="Georgia" w:cs="Times New Roman"/>
          <w:b w:val="0"/>
          <w:bCs w:val="0"/>
          <w:i w:val="0"/>
          <w:iCs w:val="0"/>
          <w:caps w:val="0"/>
          <w:color w:val="000000"/>
          <w:spacing w:val="0"/>
          <w:sz w:val="24"/>
          <w:szCs w:val="24"/>
          <w:bdr w:val="none" w:color="auto" w:sz="0" w:space="0"/>
          <w:shd w:val="clear" w:fill="FFFFFF"/>
          <w:lang w:val="es-ES"/>
        </w:rPr>
        <w:t>s</w:t>
      </w:r>
    </w:p>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eastAsia="sans-serif" w:cs="Times New Roman"/>
          <w:b/>
          <w:bCs/>
          <w:i w:val="0"/>
          <w:iCs w:val="0"/>
          <w:caps w:val="0"/>
          <w:color w:val="000000"/>
          <w:spacing w:val="0"/>
          <w:sz w:val="24"/>
          <w:szCs w:val="24"/>
          <w:lang w:val="es-ES"/>
        </w:rPr>
      </w:pPr>
      <w:r>
        <w:rPr>
          <w:rFonts w:hint="default" w:ascii="Times New Roman" w:hAnsi="Times New Roman" w:eastAsia="sans-serif" w:cs="Times New Roman"/>
          <w:b/>
          <w:bCs/>
          <w:i w:val="0"/>
          <w:iCs w:val="0"/>
          <w:caps w:val="0"/>
          <w:color w:val="000000"/>
          <w:spacing w:val="0"/>
          <w:sz w:val="24"/>
          <w:szCs w:val="24"/>
          <w:shd w:val="clear" w:fill="FFFFFF"/>
        </w:rPr>
        <w:t>Morfologí</w:t>
      </w:r>
      <w:r>
        <w:rPr>
          <w:rFonts w:hint="default" w:ascii="Times New Roman" w:hAnsi="Times New Roman" w:eastAsia="sans-serif" w:cs="Times New Roman"/>
          <w:b/>
          <w:bCs/>
          <w:i w:val="0"/>
          <w:iCs w:val="0"/>
          <w:caps w:val="0"/>
          <w:color w:val="000000"/>
          <w:spacing w:val="0"/>
          <w:sz w:val="24"/>
          <w:szCs w:val="24"/>
          <w:shd w:val="clear" w:fill="FFFFFF"/>
          <w:lang w:val="es-ES"/>
        </w:rPr>
        <w:t>a</w:t>
      </w:r>
    </w:p>
    <w:p>
      <w:pPr>
        <w:keepNext w:val="0"/>
        <w:keepLines w:val="0"/>
        <w:widowControl/>
        <w:numPr>
          <w:numId w:val="0"/>
        </w:numPr>
        <w:suppressLineNumbers w:val="0"/>
        <w:spacing w:before="0" w:beforeAutospacing="1" w:after="0" w:afterAutospacing="0"/>
        <w:ind w:left="-160" w:leftChars="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Como en toda América, la segunda persona del plural es exclusivamente «ustedes», con el uso de «vosotros» circunscrito al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"https://es.wikipedia.org/wiki/Catolicismo" \o "Catolicismo"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lenguaje eclesiástico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(o a traducciones de textos no regionalizadas hechas en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"https://es.wikipedia.org/wiki/Espa%C3%B1a" \o "España"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España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como por ejemplo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"https://es.wikipedia.org/wiki/Biblia" \o "Biblia"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Biblia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w:t>
      </w:r>
    </w:p>
    <w:p>
      <w:pPr>
        <w:keepNext w:val="0"/>
        <w:keepLines w:val="0"/>
        <w:widowControl/>
        <w:numPr>
          <w:numId w:val="0"/>
        </w:numPr>
        <w:suppressLineNumbers w:val="0"/>
        <w:spacing w:before="0" w:beforeAutospacing="1" w:after="0" w:afterAutospacing="0"/>
        <w:ind w:left="-160" w:leftChars="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El colombiano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"https://es.wikipedia.org/wiki/Regi%C3%B3n_Andina_de_Colombia" \o "Región Andina de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interior</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extiende el trato de </w:t>
      </w:r>
      <w:r>
        <w:rPr>
          <w:rFonts w:hint="default" w:ascii="Times New Roman" w:hAnsi="Times New Roman" w:eastAsia="sans-serif" w:cs="Times New Roman"/>
          <w:i/>
          <w:iCs/>
          <w:caps w:val="0"/>
          <w:color w:val="202122"/>
          <w:spacing w:val="0"/>
          <w:sz w:val="24"/>
          <w:szCs w:val="24"/>
          <w:bdr w:val="none" w:color="auto" w:sz="0" w:space="0"/>
          <w:shd w:val="clear" w:fill="FFFFFF"/>
        </w:rPr>
        <w:t>usted</w:t>
      </w:r>
      <w:r>
        <w:rPr>
          <w:rFonts w:hint="default" w:ascii="Times New Roman" w:hAnsi="Times New Roman" w:eastAsia="sans-serif" w:cs="Times New Roman"/>
          <w:i w:val="0"/>
          <w:iCs w:val="0"/>
          <w:caps w:val="0"/>
          <w:color w:val="202122"/>
          <w:spacing w:val="0"/>
          <w:sz w:val="24"/>
          <w:szCs w:val="24"/>
          <w:bdr w:val="none" w:color="auto" w:sz="0" w:space="0"/>
          <w:shd w:val="clear" w:fill="FFFFFF"/>
        </w:rPr>
        <w:t> más allá de situaciones de formalidad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"https://es.wikipedia.org/wiki/Ustedeo_informal" \o "Ustedeo informal"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ustedeo informal</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es usado ampliamente entre conocidos, amigos, esposos, padres e hijos, incluso hacia mascotas y animales. En algunos casos y en los últimos tiempos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"https://es.wikipedia.org/wiki/Tuteo" \o "Tuteo"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tuteo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ha venido cada vez arraigándose más, sobre todo en la mayoritaria juventud del país aunque sigue siendo desprestigiado en algunas capas sociales y aún minoritario en términos genéricos.</w:t>
      </w:r>
    </w:p>
    <w:p>
      <w:pPr>
        <w:keepNext w:val="0"/>
        <w:keepLines w:val="0"/>
        <w:widowControl/>
        <w:numPr>
          <w:numId w:val="0"/>
        </w:numPr>
        <w:suppressLineNumbers w:val="0"/>
        <w:spacing w:before="0" w:beforeAutospacing="1" w:after="0" w:afterAutospacing="0"/>
        <w:ind w:left="-160" w:leftChars="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Por el contrario, el habla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"https://es.wikipedia.org/wiki/Regi%C3%B3n_Caribe_de_Colombia" \o "Región Caribe de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Caribe Colombiano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usa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"https://es.wikipedia.org/wiki/Tuteo" \o "Tuteo"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tuteo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de forma casi general y el ustedeo se limita a situaciones formales o de poca familiaridad según la norma panhispánica.</w:t>
      </w:r>
    </w:p>
    <w:p>
      <w:pPr>
        <w:keepNext w:val="0"/>
        <w:keepLines w:val="0"/>
        <w:widowControl/>
        <w:numPr>
          <w:numId w:val="0"/>
        </w:numPr>
        <w:suppressLineNumbers w:val="0"/>
        <w:spacing w:before="0" w:beforeAutospacing="1" w:after="0" w:afterAutospacing="0"/>
        <w:ind w:left="-160" w:leftChars="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"https://es.wikipedia.org/wiki/Voseo" \o "Voseo"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voseo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está extendido en amplias zonas del interior del país, aunque llega a tener cierta valoración negativa entre algunos hablantes de edad cultos por lo que tiende a sustituirse por el trato de </w:t>
      </w:r>
      <w:r>
        <w:rPr>
          <w:rFonts w:hint="default" w:ascii="Times New Roman" w:hAnsi="Times New Roman" w:eastAsia="sans-serif" w:cs="Times New Roman"/>
          <w:i/>
          <w:iCs/>
          <w:caps w:val="0"/>
          <w:color w:val="202122"/>
          <w:spacing w:val="0"/>
          <w:sz w:val="24"/>
          <w:szCs w:val="24"/>
          <w:bdr w:val="none" w:color="auto" w:sz="0" w:space="0"/>
          <w:shd w:val="clear" w:fill="FFFFFF"/>
        </w:rPr>
        <w:t>usted</w:t>
      </w:r>
      <w:r>
        <w:rPr>
          <w:rFonts w:hint="default" w:ascii="Times New Roman" w:hAnsi="Times New Roman" w:eastAsia="sans-serif" w:cs="Times New Roman"/>
          <w:i w:val="0"/>
          <w:iCs w:val="0"/>
          <w:caps w:val="0"/>
          <w:color w:val="202122"/>
          <w:spacing w:val="0"/>
          <w:sz w:val="24"/>
          <w:szCs w:val="24"/>
          <w:bdr w:val="none" w:color="auto" w:sz="0" w:space="0"/>
          <w:shd w:val="clear" w:fill="FFFFFF"/>
        </w:rPr>
        <w:t> y en menor medida por el </w:t>
      </w:r>
      <w:r>
        <w:rPr>
          <w:rFonts w:hint="default" w:ascii="Times New Roman" w:hAnsi="Times New Roman" w:eastAsia="sans-serif" w:cs="Times New Roman"/>
          <w:i/>
          <w:iCs/>
          <w:caps w:val="0"/>
          <w:color w:val="202122"/>
          <w:spacing w:val="0"/>
          <w:sz w:val="24"/>
          <w:szCs w:val="24"/>
          <w:bdr w:val="none" w:color="auto" w:sz="0" w:space="0"/>
          <w:shd w:val="clear" w:fill="FFFFFF"/>
        </w:rPr>
        <w:t>tú</w:t>
      </w:r>
      <w:r>
        <w:rPr>
          <w:rFonts w:hint="default" w:ascii="Times New Roman" w:hAnsi="Times New Roman" w:eastAsia="sans-serif" w:cs="Times New Roman"/>
          <w:i w:val="0"/>
          <w:iCs w:val="0"/>
          <w:caps w:val="0"/>
          <w:color w:val="202122"/>
          <w:spacing w:val="0"/>
          <w:sz w:val="24"/>
          <w:szCs w:val="24"/>
          <w:bdr w:val="none" w:color="auto" w:sz="0" w:space="0"/>
          <w:shd w:val="clear" w:fill="FFFFFF"/>
        </w:rPr>
        <w:t> en aquellas instancias. Se usa en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"https://es.wikipedia.org/wiki/Regi%C3%B3n_Paisa" \o "Región Paisa"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Región Paisa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en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"https://es.wikipedia.org/wiki/Valle_del_Cauca" \o "Valle del Cauca"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Valle del Cauca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en todo el suroccidente del país hasta la frontera con Ecuador, donde (excepto en el departamento de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"https://es.wikipedia.org/wiki/Nari%C3%B1o_(Colombia)" \o "Nariño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Nariño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goza de prestigio local.</w:t>
      </w:r>
      <w:r>
        <w:rPr>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instrText xml:space="preserve"> HYPERLINK "https://es.wikipedia.org/wiki/Idioma_espa%C3%B1ol_en_Colombia" \l "cite_note-7" </w:instrText>
      </w:r>
      <w:r>
        <w:rPr>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t>7</w:t>
      </w:r>
      <w:r>
        <w:rPr>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w:t>
      </w:r>
    </w:p>
    <w:p>
      <w:pPr>
        <w:keepNext w:val="0"/>
        <w:keepLines w:val="0"/>
        <w:widowControl/>
        <w:numPr>
          <w:numId w:val="0"/>
        </w:numPr>
        <w:suppressLineNumbers w:val="0"/>
        <w:spacing w:before="0" w:beforeAutospacing="1" w:after="0" w:afterAutospacing="0"/>
        <w:ind w:left="-160" w:leftChars="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El diminutivo en </w:t>
      </w:r>
      <w:r>
        <w:rPr>
          <w:rFonts w:hint="default" w:ascii="Times New Roman" w:hAnsi="Times New Roman" w:eastAsia="sans-serif" w:cs="Times New Roman"/>
          <w:i/>
          <w:iCs/>
          <w:caps w:val="0"/>
          <w:color w:val="202122"/>
          <w:spacing w:val="0"/>
          <w:sz w:val="24"/>
          <w:szCs w:val="24"/>
          <w:bdr w:val="none" w:color="auto" w:sz="0" w:space="0"/>
          <w:shd w:val="clear" w:fill="FFFFFF"/>
        </w:rPr>
        <w:t>-ico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iCs/>
          <w:caps w:val="0"/>
          <w:color w:val="202122"/>
          <w:spacing w:val="0"/>
          <w:sz w:val="24"/>
          <w:szCs w:val="24"/>
          <w:bdr w:val="none" w:color="auto" w:sz="0" w:space="0"/>
          <w:shd w:val="clear" w:fill="FFFFFF"/>
        </w:rPr>
        <w:t>-ica</w:t>
      </w:r>
      <w:r>
        <w:rPr>
          <w:rFonts w:hint="default" w:ascii="Times New Roman" w:hAnsi="Times New Roman" w:eastAsia="sans-serif" w:cs="Times New Roman"/>
          <w:i w:val="0"/>
          <w:iCs w:val="0"/>
          <w:caps w:val="0"/>
          <w:color w:val="202122"/>
          <w:spacing w:val="0"/>
          <w:sz w:val="24"/>
          <w:szCs w:val="24"/>
          <w:bdr w:val="none" w:color="auto" w:sz="0" w:space="0"/>
          <w:shd w:val="clear" w:fill="FFFFFF"/>
        </w:rPr>
        <w:t> se extiende a palabras cuya última sílaba inicia con «t»: </w:t>
      </w:r>
      <w:r>
        <w:rPr>
          <w:rFonts w:hint="default" w:ascii="Times New Roman" w:hAnsi="Times New Roman" w:eastAsia="sans-serif" w:cs="Times New Roman"/>
          <w:i/>
          <w:iCs/>
          <w:caps w:val="0"/>
          <w:color w:val="202122"/>
          <w:spacing w:val="0"/>
          <w:sz w:val="24"/>
          <w:szCs w:val="24"/>
          <w:bdr w:val="none" w:color="auto" w:sz="0" w:space="0"/>
          <w:shd w:val="clear" w:fill="FFFFFF"/>
        </w:rPr>
        <w:t>gato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 </w:t>
      </w:r>
      <w:r>
        <w:rPr>
          <w:rFonts w:hint="default" w:ascii="Times New Roman" w:hAnsi="Times New Roman" w:eastAsia="sans-serif" w:cs="Times New Roman"/>
          <w:i/>
          <w:iCs/>
          <w:caps w:val="0"/>
          <w:color w:val="202122"/>
          <w:spacing w:val="0"/>
          <w:sz w:val="24"/>
          <w:szCs w:val="24"/>
          <w:bdr w:val="none" w:color="auto" w:sz="0" w:space="0"/>
          <w:shd w:val="clear" w:fill="FFFFFF"/>
        </w:rPr>
        <w:t>gatico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iCs/>
          <w:caps w:val="0"/>
          <w:color w:val="202122"/>
          <w:spacing w:val="0"/>
          <w:sz w:val="24"/>
          <w:szCs w:val="24"/>
          <w:bdr w:val="none" w:color="auto" w:sz="0" w:space="0"/>
          <w:shd w:val="clear" w:fill="FFFFFF"/>
        </w:rPr>
        <w:t>rato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 </w:t>
      </w:r>
      <w:r>
        <w:rPr>
          <w:rFonts w:hint="default" w:ascii="Times New Roman" w:hAnsi="Times New Roman" w:eastAsia="sans-serif" w:cs="Times New Roman"/>
          <w:i/>
          <w:iCs/>
          <w:caps w:val="0"/>
          <w:color w:val="202122"/>
          <w:spacing w:val="0"/>
          <w:sz w:val="24"/>
          <w:szCs w:val="24"/>
          <w:bdr w:val="none" w:color="auto" w:sz="0" w:space="0"/>
          <w:shd w:val="clear" w:fill="FFFFFF"/>
        </w:rPr>
        <w:t>ratico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característica también común en el habla con los costarricenses, venezolanos, y cubanos.</w:t>
      </w:r>
    </w:p>
    <w:p>
      <w:pPr>
        <w:keepNext w:val="0"/>
        <w:keepLines w:val="0"/>
        <w:widowControl/>
        <w:numPr>
          <w:numId w:val="0"/>
        </w:numPr>
        <w:suppressLineNumbers w:val="0"/>
        <w:spacing w:before="0" w:beforeAutospacing="1" w:after="0" w:afterAutospacing="0"/>
        <w:ind w:left="-160" w:leftChars="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Existe un valor trasladado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"https://es.wikipedia.org/wiki/Pret%C3%A9rito_perfecto_simple" \o "Pretérito perfecto simple"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pretérito perfecto simple</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de uso muy coloquial que tiene un valor de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"https://es.wikipedia.org/wiki/Futuro" \o "Futuro"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futuro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"https://es.wikipedia.org/wiki/Modo_imperativo" \o "Modo imperativo"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imperativo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Ejemplo: </w:t>
      </w:r>
      <w:r>
        <w:rPr>
          <w:rFonts w:hint="default" w:ascii="Times New Roman" w:hAnsi="Times New Roman" w:eastAsia="sans-serif" w:cs="Times New Roman"/>
          <w:i/>
          <w:iCs/>
          <w:caps w:val="0"/>
          <w:color w:val="202122"/>
          <w:spacing w:val="0"/>
          <w:sz w:val="24"/>
          <w:szCs w:val="24"/>
          <w:bdr w:val="none" w:color="auto" w:sz="0" w:space="0"/>
          <w:shd w:val="clear" w:fill="FFFFFF"/>
        </w:rPr>
        <w:t>¡Ya! ¡Te bajaste de ahí!</w:t>
      </w:r>
      <w:r>
        <w:rPr>
          <w:rFonts w:hint="default" w:ascii="Times New Roman" w:hAnsi="Times New Roman" w:eastAsia="sans-serif" w:cs="Times New Roman"/>
          <w:i w:val="0"/>
          <w:iCs w:val="0"/>
          <w:caps w:val="0"/>
          <w:color w:val="202122"/>
          <w:spacing w:val="0"/>
          <w:sz w:val="24"/>
          <w:szCs w:val="24"/>
          <w:bdr w:val="none" w:color="auto" w:sz="0" w:space="0"/>
          <w:shd w:val="clear" w:fill="FFFFFF"/>
        </w:rPr>
        <w:t> (se está dando una orden a alguien de que se baje de un lugar).</w:t>
      </w:r>
    </w:p>
    <w:p>
      <w:pPr>
        <w:keepNext w:val="0"/>
        <w:keepLines w:val="0"/>
        <w:widowControl/>
        <w:numPr>
          <w:numId w:val="0"/>
        </w:numPr>
        <w:suppressLineNumbers w:val="0"/>
        <w:spacing w:before="0" w:beforeAutospacing="1" w:after="0" w:afterAutospacing="0"/>
        <w:ind w:left="-160" w:leftChars="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El adverbio </w:t>
      </w:r>
      <w:r>
        <w:rPr>
          <w:rFonts w:hint="default" w:ascii="Times New Roman" w:hAnsi="Times New Roman" w:eastAsia="sans-serif" w:cs="Times New Roman"/>
          <w:i/>
          <w:iCs/>
          <w:caps w:val="0"/>
          <w:color w:val="202122"/>
          <w:spacing w:val="0"/>
          <w:sz w:val="24"/>
          <w:szCs w:val="24"/>
          <w:bdr w:val="none" w:color="auto" w:sz="0" w:space="0"/>
          <w:shd w:val="clear" w:fill="FFFFFF"/>
        </w:rPr>
        <w:t>muy</w:t>
      </w:r>
      <w:r>
        <w:rPr>
          <w:rFonts w:hint="default" w:ascii="Times New Roman" w:hAnsi="Times New Roman" w:eastAsia="sans-serif" w:cs="Times New Roman"/>
          <w:i w:val="0"/>
          <w:iCs w:val="0"/>
          <w:caps w:val="0"/>
          <w:color w:val="202122"/>
          <w:spacing w:val="0"/>
          <w:sz w:val="24"/>
          <w:szCs w:val="24"/>
          <w:bdr w:val="none" w:color="auto" w:sz="0" w:space="0"/>
          <w:shd w:val="clear" w:fill="FFFFFF"/>
        </w:rPr>
        <w:t> se convierte en </w:t>
      </w:r>
      <w:r>
        <w:rPr>
          <w:rFonts w:hint="default" w:ascii="Times New Roman" w:hAnsi="Times New Roman" w:eastAsia="sans-serif" w:cs="Times New Roman"/>
          <w:i/>
          <w:iCs/>
          <w:caps w:val="0"/>
          <w:color w:val="202122"/>
          <w:spacing w:val="0"/>
          <w:sz w:val="24"/>
          <w:szCs w:val="24"/>
          <w:bdr w:val="none" w:color="auto" w:sz="0" w:space="0"/>
          <w:shd w:val="clear" w:fill="FFFFFF"/>
        </w:rPr>
        <w:t>mucho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para adjetivos generalmente de carácter despectivo u ofensivo. Por ejemplo: </w:t>
      </w:r>
      <w:r>
        <w:rPr>
          <w:rFonts w:hint="default" w:ascii="Times New Roman" w:hAnsi="Times New Roman" w:eastAsia="sans-serif" w:cs="Times New Roman"/>
          <w:i/>
          <w:iCs/>
          <w:caps w:val="0"/>
          <w:color w:val="202122"/>
          <w:spacing w:val="0"/>
          <w:sz w:val="24"/>
          <w:szCs w:val="24"/>
          <w:bdr w:val="none" w:color="auto" w:sz="0" w:space="0"/>
          <w:shd w:val="clear" w:fill="FFFFFF"/>
        </w:rPr>
        <w:t>mucho inútil</w:t>
      </w:r>
      <w:r>
        <w:rPr>
          <w:rFonts w:hint="default" w:ascii="Times New Roman" w:hAnsi="Times New Roman" w:eastAsia="sans-serif" w:cs="Times New Roman"/>
          <w:i w:val="0"/>
          <w:iCs w:val="0"/>
          <w:caps w:val="0"/>
          <w:color w:val="202122"/>
          <w:spacing w:val="0"/>
          <w:sz w:val="24"/>
          <w:szCs w:val="24"/>
          <w:bdr w:val="none" w:color="auto" w:sz="0" w:space="0"/>
          <w:shd w:val="clear" w:fill="FFFFFF"/>
        </w:rPr>
        <w:t>, en vez de </w:t>
      </w:r>
      <w:r>
        <w:rPr>
          <w:rFonts w:hint="default" w:ascii="Times New Roman" w:hAnsi="Times New Roman" w:eastAsia="sans-serif" w:cs="Times New Roman"/>
          <w:i/>
          <w:iCs/>
          <w:caps w:val="0"/>
          <w:color w:val="202122"/>
          <w:spacing w:val="0"/>
          <w:sz w:val="24"/>
          <w:szCs w:val="24"/>
          <w:bdr w:val="none" w:color="auto" w:sz="0" w:space="0"/>
          <w:shd w:val="clear" w:fill="FFFFFF"/>
        </w:rPr>
        <w:t>muy inútil</w:t>
      </w:r>
      <w:r>
        <w:rPr>
          <w:rFonts w:hint="default" w:ascii="Times New Roman" w:hAnsi="Times New Roman" w:eastAsia="sans-serif" w:cs="Times New Roman"/>
          <w:i w:val="0"/>
          <w:iCs w:val="0"/>
          <w:caps w:val="0"/>
          <w:color w:val="202122"/>
          <w:spacing w:val="0"/>
          <w:sz w:val="24"/>
          <w:szCs w:val="24"/>
          <w:bdr w:val="none" w:color="auto" w:sz="0" w:space="0"/>
          <w:shd w:val="clear" w:fill="FFFFFF"/>
        </w:rPr>
        <w:t>, al hablar sobre alguien o algo.</w:t>
      </w:r>
    </w:p>
    <w:p>
      <w:pPr>
        <w:keepNext w:val="0"/>
        <w:keepLines w:val="0"/>
        <w:widowControl/>
        <w:numPr>
          <w:numId w:val="0"/>
        </w:numPr>
        <w:suppressLineNumbers w:val="0"/>
        <w:spacing w:before="0" w:beforeAutospacing="1" w:after="0" w:afterAutospacing="0"/>
        <w:ind w:left="-160" w:leftChars="0"/>
        <w:jc w:val="both"/>
        <w:rPr>
          <w:rFonts w:hint="default" w:ascii="Times New Roman" w:hAnsi="Times New Roman" w:eastAsia="sans-serif" w:cs="Times New Roman"/>
          <w:b/>
          <w:bCs/>
          <w:i w:val="0"/>
          <w:iCs w:val="0"/>
          <w:caps w:val="0"/>
          <w:color w:val="000000"/>
          <w:spacing w:val="0"/>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Como en gran parte del continente no existe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"https://es.wikipedia.org/wiki/Le%C3%ADsmo" \o "Leísmo"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leísmo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por lo que frases como </w:t>
      </w:r>
      <w:r>
        <w:rPr>
          <w:rFonts w:hint="default" w:ascii="Times New Roman" w:hAnsi="Times New Roman" w:eastAsia="sans-serif" w:cs="Times New Roman"/>
          <w:i/>
          <w:iCs/>
          <w:caps w:val="0"/>
          <w:color w:val="202122"/>
          <w:spacing w:val="0"/>
          <w:sz w:val="24"/>
          <w:szCs w:val="24"/>
          <w:bdr w:val="none" w:color="auto" w:sz="0" w:space="0"/>
          <w:shd w:val="clear" w:fill="FFFFFF"/>
        </w:rPr>
        <w:t>yo le llamé</w:t>
      </w:r>
      <w:r>
        <w:rPr>
          <w:rFonts w:hint="default" w:ascii="Times New Roman" w:hAnsi="Times New Roman" w:eastAsia="sans-serif" w:cs="Times New Roman"/>
          <w:i w:val="0"/>
          <w:iCs w:val="0"/>
          <w:caps w:val="0"/>
          <w:color w:val="202122"/>
          <w:spacing w:val="0"/>
          <w:sz w:val="24"/>
          <w:szCs w:val="24"/>
          <w:bdr w:val="none" w:color="auto" w:sz="0" w:space="0"/>
          <w:shd w:val="clear" w:fill="FFFFFF"/>
        </w:rPr>
        <w:t> no tienen uso, en su lugar se dice </w:t>
      </w:r>
      <w:r>
        <w:rPr>
          <w:rFonts w:hint="default" w:ascii="Times New Roman" w:hAnsi="Times New Roman" w:eastAsia="sans-serif" w:cs="Times New Roman"/>
          <w:i/>
          <w:iCs/>
          <w:caps w:val="0"/>
          <w:color w:val="202122"/>
          <w:spacing w:val="0"/>
          <w:sz w:val="24"/>
          <w:szCs w:val="24"/>
          <w:bdr w:val="none" w:color="auto" w:sz="0" w:space="0"/>
          <w:shd w:val="clear" w:fill="FFFFFF"/>
        </w:rPr>
        <w:t>yo lo llamé</w:t>
      </w:r>
      <w:r>
        <w:rPr>
          <w:rFonts w:hint="default" w:ascii="Times New Roman" w:hAnsi="Times New Roman" w:eastAsia="sans-serif" w:cs="Times New Roman"/>
          <w:i w:val="0"/>
          <w:iCs w:val="0"/>
          <w:caps w:val="0"/>
          <w:color w:val="202122"/>
          <w:spacing w:val="0"/>
          <w:sz w:val="24"/>
          <w:szCs w:val="24"/>
          <w:bdr w:val="none" w:color="auto" w:sz="0" w:space="0"/>
          <w:shd w:val="clear" w:fill="FFFFFF"/>
        </w:rPr>
        <w:t> o </w:t>
      </w:r>
      <w:r>
        <w:rPr>
          <w:rFonts w:hint="default" w:ascii="Times New Roman" w:hAnsi="Times New Roman" w:eastAsia="sans-serif" w:cs="Times New Roman"/>
          <w:i/>
          <w:iCs/>
          <w:caps w:val="0"/>
          <w:color w:val="202122"/>
          <w:spacing w:val="0"/>
          <w:sz w:val="24"/>
          <w:szCs w:val="24"/>
          <w:bdr w:val="none" w:color="auto" w:sz="0" w:space="0"/>
          <w:shd w:val="clear" w:fill="FFFFFF"/>
        </w:rPr>
        <w:t>yo la llamé</w:t>
      </w:r>
      <w:r>
        <w:rPr>
          <w:rFonts w:hint="default" w:ascii="Times New Roman" w:hAnsi="Times New Roman" w:eastAsia="sans-serif" w:cs="Times New Roman"/>
          <w:i w:val="0"/>
          <w:iCs w:val="0"/>
          <w:caps w:val="0"/>
          <w:color w:val="202122"/>
          <w:spacing w:val="0"/>
          <w:sz w:val="24"/>
          <w:szCs w:val="24"/>
          <w:bdr w:val="none" w:color="auto" w:sz="0" w:space="0"/>
          <w:shd w:val="clear" w:fill="FFFFFF"/>
        </w:rPr>
        <w:t> (dependiendo del género del sujeto). Tampoco hay casos de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"https://es.wikipedia.org/wiki/La%C3%ADsmo" \o "Laísmo"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laísmo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ni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"https://es.wikipedia.org/wiki/Lo%C3%ADsmo" \o "Loísmo"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loísmo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algo común en todo el español americano.</w:t>
      </w:r>
    </w:p>
    <w:p>
      <w:pPr>
        <w:keepNext w:val="0"/>
        <w:keepLines w:val="0"/>
        <w:widowControl/>
        <w:suppressLineNumbers w:val="0"/>
        <w:pBdr>
          <w:top w:val="single" w:color="C8CCD1" w:sz="4" w:space="1"/>
          <w:left w:val="single" w:color="C8CCD1" w:sz="4" w:space="0"/>
          <w:bottom w:val="single" w:color="C8CCD1" w:sz="4" w:space="1"/>
          <w:right w:val="single" w:color="C8CCD1" w:sz="4" w:space="0"/>
        </w:pBdr>
        <w:shd w:val="clear" w:fill="FFFFFF"/>
        <w:spacing w:before="0" w:beforeAutospacing="0" w:after="220" w:afterAutospacing="0"/>
        <w:ind w:left="220" w:right="0" w:firstLine="0"/>
        <w:jc w:val="both"/>
        <w:rPr>
          <w:rFonts w:hint="default" w:ascii="Times New Roman" w:hAnsi="Times New Roman" w:eastAsia="sans-serif" w:cs="Times New Roman"/>
          <w:i w:val="0"/>
          <w:iCs w:val="0"/>
          <w:caps w:val="0"/>
          <w:color w:val="202122"/>
          <w:spacing w:val="0"/>
          <w:sz w:val="24"/>
          <w:szCs w:val="24"/>
        </w:rPr>
      </w:pPr>
    </w:p>
    <w:p>
      <w:pPr>
        <w:keepNext w:val="0"/>
        <w:keepLines w:val="0"/>
        <w:widowControl/>
        <w:suppressLineNumbers w:val="0"/>
        <w:pBdr>
          <w:top w:val="single" w:color="C8CCD1" w:sz="4" w:space="1"/>
          <w:left w:val="single" w:color="C8CCD1" w:sz="4" w:space="0"/>
          <w:bottom w:val="single" w:color="C8CCD1" w:sz="4" w:space="1"/>
          <w:right w:val="single" w:color="C8CCD1" w:sz="4" w:space="0"/>
        </w:pBdr>
        <w:shd w:val="clear" w:fill="FFFFFF"/>
        <w:spacing w:before="0" w:beforeAutospacing="0" w:after="220" w:afterAutospacing="0"/>
        <w:ind w:left="220" w:right="0" w:firstLine="0"/>
        <w:jc w:val="both"/>
        <w:rPr>
          <w:rFonts w:hint="default" w:ascii="Times New Roman" w:hAnsi="Times New Roman" w:eastAsia="sans-serif" w:cs="Times New Roman"/>
          <w:i w:val="0"/>
          <w:iCs w:val="0"/>
          <w:caps w:val="0"/>
          <w:color w:val="2021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spacing w:before="0" w:beforeAutospacing="0" w:after="210" w:afterAutospacing="0" w:line="210" w:lineRule="atLeast"/>
        <w:ind w:left="210" w:right="0" w:firstLine="0"/>
        <w:jc w:val="both"/>
        <w:rPr>
          <w:rFonts w:hint="default" w:ascii="Times New Roman" w:hAnsi="Times New Roman" w:eastAsia="sans-serif" w:cs="Times New Roman"/>
          <w:i w:val="0"/>
          <w:iCs w:val="0"/>
          <w:caps w:val="0"/>
          <w:color w:val="202122"/>
          <w:spacing w:val="0"/>
          <w:sz w:val="24"/>
          <w:szCs w:val="24"/>
        </w:rPr>
      </w:pP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sz w:val="24"/>
          <w:szCs w:val="24"/>
          <w:shd w:val="clear" w:fill="FFFFFF"/>
        </w:rPr>
        <w:t>Las distintas variantes del español hablado en Colombia presentan los siguientes rasgos fonéticos:</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Como en todas las variantes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"https://es.wikipedia.org/wiki/Espa%C3%B1ol_de_Am%C3%A9rica" \o "Español de América"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español americano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los dialectos del español en Colombia presentan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"https://es.wikipedia.org/wiki/Seseo" \o "Seseo"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seseo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por lo que en todo el país se pronuncia igual sin distinción palabras como </w:t>
      </w:r>
      <w:r>
        <w:rPr>
          <w:rFonts w:hint="default" w:ascii="Times New Roman" w:hAnsi="Times New Roman" w:eastAsia="sans-serif" w:cs="Times New Roman"/>
          <w:i/>
          <w:iCs/>
          <w:caps w:val="0"/>
          <w:color w:val="202122"/>
          <w:spacing w:val="0"/>
          <w:sz w:val="24"/>
          <w:szCs w:val="24"/>
          <w:bdr w:val="none" w:color="auto" w:sz="0" w:space="0"/>
          <w:shd w:val="clear" w:fill="FFFFFF"/>
        </w:rPr>
        <w:t>cocer</w:t>
      </w:r>
      <w:r>
        <w:rPr>
          <w:rFonts w:hint="default" w:ascii="Times New Roman" w:hAnsi="Times New Roman" w:eastAsia="sans-serif" w:cs="Times New Roman"/>
          <w:i w:val="0"/>
          <w:iCs w:val="0"/>
          <w:caps w:val="0"/>
          <w:color w:val="202122"/>
          <w:spacing w:val="0"/>
          <w:sz w:val="24"/>
          <w:szCs w:val="24"/>
          <w:bdr w:val="none" w:color="auto" w:sz="0" w:space="0"/>
          <w:shd w:val="clear" w:fill="FFFFFF"/>
        </w:rPr>
        <w:t> y </w:t>
      </w:r>
      <w:r>
        <w:rPr>
          <w:rFonts w:hint="default" w:ascii="Times New Roman" w:hAnsi="Times New Roman" w:eastAsia="sans-serif" w:cs="Times New Roman"/>
          <w:i/>
          <w:iCs/>
          <w:caps w:val="0"/>
          <w:color w:val="202122"/>
          <w:spacing w:val="0"/>
          <w:sz w:val="24"/>
          <w:szCs w:val="24"/>
          <w:bdr w:val="none" w:color="auto" w:sz="0" w:space="0"/>
          <w:shd w:val="clear" w:fill="FFFFFF"/>
        </w:rPr>
        <w:t>coser</w:t>
      </w:r>
      <w:r>
        <w:rPr>
          <w:rFonts w:hint="default" w:ascii="Times New Roman" w:hAnsi="Times New Roman" w:eastAsia="sans-serif" w:cs="Times New Roman"/>
          <w:i w:val="0"/>
          <w:iCs w:val="0"/>
          <w:caps w:val="0"/>
          <w:color w:val="202122"/>
          <w:spacing w:val="0"/>
          <w:sz w:val="24"/>
          <w:szCs w:val="24"/>
          <w:bdr w:val="none" w:color="auto" w:sz="0" w:space="0"/>
          <w:shd w:val="clear" w:fill="FFFFFF"/>
        </w:rPr>
        <w:t> o </w:t>
      </w:r>
      <w:r>
        <w:rPr>
          <w:rFonts w:hint="default" w:ascii="Times New Roman" w:hAnsi="Times New Roman" w:eastAsia="sans-serif" w:cs="Times New Roman"/>
          <w:i/>
          <w:iCs/>
          <w:caps w:val="0"/>
          <w:color w:val="202122"/>
          <w:spacing w:val="0"/>
          <w:sz w:val="24"/>
          <w:szCs w:val="24"/>
          <w:bdr w:val="none" w:color="auto" w:sz="0" w:space="0"/>
          <w:shd w:val="clear" w:fill="FFFFFF"/>
        </w:rPr>
        <w:t>abrazar</w:t>
      </w:r>
      <w:r>
        <w:rPr>
          <w:rFonts w:hint="default" w:ascii="Times New Roman" w:hAnsi="Times New Roman" w:eastAsia="sans-serif" w:cs="Times New Roman"/>
          <w:i w:val="0"/>
          <w:iCs w:val="0"/>
          <w:caps w:val="0"/>
          <w:color w:val="202122"/>
          <w:spacing w:val="0"/>
          <w:sz w:val="24"/>
          <w:szCs w:val="24"/>
          <w:bdr w:val="none" w:color="auto" w:sz="0" w:space="0"/>
          <w:shd w:val="clear" w:fill="FFFFFF"/>
        </w:rPr>
        <w:t> y </w:t>
      </w:r>
      <w:r>
        <w:rPr>
          <w:rFonts w:hint="default" w:ascii="Times New Roman" w:hAnsi="Times New Roman" w:eastAsia="sans-serif" w:cs="Times New Roman"/>
          <w:i/>
          <w:iCs/>
          <w:caps w:val="0"/>
          <w:color w:val="202122"/>
          <w:spacing w:val="0"/>
          <w:sz w:val="24"/>
          <w:szCs w:val="24"/>
          <w:bdr w:val="none" w:color="auto" w:sz="0" w:space="0"/>
          <w:shd w:val="clear" w:fill="FFFFFF"/>
        </w:rPr>
        <w:t>abrasar</w:t>
      </w:r>
      <w:r>
        <w:rPr>
          <w:rFonts w:hint="default" w:ascii="Times New Roman" w:hAnsi="Times New Roman" w:eastAsia="sans-serif" w:cs="Times New Roman"/>
          <w:i w:val="0"/>
          <w:iCs w:val="0"/>
          <w:caps w:val="0"/>
          <w:color w:val="202122"/>
          <w:spacing w:val="0"/>
          <w:sz w:val="24"/>
          <w:szCs w:val="24"/>
          <w:bdr w:val="none" w:color="auto" w:sz="0" w:space="0"/>
          <w:shd w:val="clear" w:fill="FFFFFF"/>
        </w:rPr>
        <w:t>.</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La distinción entre la «y» y la «ll» (/ʝ/ y /ʎ/) ha perdido mucho terreno a lo largo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"https://es.wikipedia.org/wiki/Siglo_xx" \o "Siglo xx"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siglo </w:t>
      </w:r>
      <w:r>
        <w:rPr>
          <w:rStyle w:val="6"/>
          <w:rFonts w:hint="default" w:ascii="Times New Roman" w:hAnsi="Times New Roman" w:eastAsia="sans-serif" w:cs="Times New Roman"/>
          <w:i w:val="0"/>
          <w:iCs w:val="0"/>
          <w:smallCaps/>
          <w:color w:val="0645AD"/>
          <w:spacing w:val="0"/>
          <w:sz w:val="24"/>
          <w:szCs w:val="24"/>
          <w:u w:val="none"/>
          <w:bdr w:val="none" w:color="auto" w:sz="0" w:space="0"/>
          <w:shd w:val="clear" w:fill="FFFFFF"/>
        </w:rPr>
        <w:t>xx</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todavía se presenta en algunas regiones, principalmente en los departamentos de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"https://es.wikipedia.org/wiki/Nari%C3%B1o_(Colombia)" \o "Nariño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Nariño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"https://es.wikipedia.org/wiki/Santander_(Colombia)" \o "Santander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Santander</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en algunos dialectos tradicionales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"https://es.wikipedia.org/wiki/Altiplano_Cundiboyacense" \o "Altiplano Cundiboyacense"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Altiplano Cundiboyacense</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hablantes antiguos y tradicionales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"https://es.wikipedia.org/wiki/Espa%C3%B1ol_bogotano" \o "Español bogotano"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español bogotano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"https://es.wikipedia.org/wiki/Ye%C3%ADsmo" \o "Yeísmo"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yeísmo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es predominante en la mayor parte del país y hablantes jóvenes.</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En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"https://es.wikipedia.org/wiki/Regi%C3%B3n_Andina_de_Colombia" \o "Región Andina de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interior</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aspiración de la /k/ («c» detrás de «a», «o», «u»; «qu» detrás de «e», «i») como [kʰ]. La realización de /a/ detrás de /k/ es posterior como en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"https://es.wikipedia.org/wiki/Idioma_ingl%C3%A9s" \o "Idioma inglés"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inglés</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iCs/>
          <w:caps w:val="0"/>
          <w:color w:val="202122"/>
          <w:spacing w:val="0"/>
          <w:sz w:val="24"/>
          <w:szCs w:val="24"/>
          <w:bdr w:val="none" w:color="auto" w:sz="0" w:space="0"/>
          <w:shd w:val="clear" w:fill="FFFFFF"/>
        </w:rPr>
        <w:t>camino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[kʰɑˈmino]. La /e/ detrás de /k/ es más abierta: </w:t>
      </w:r>
      <w:r>
        <w:rPr>
          <w:rFonts w:hint="default" w:ascii="Times New Roman" w:hAnsi="Times New Roman" w:eastAsia="sans-serif" w:cs="Times New Roman"/>
          <w:i/>
          <w:iCs/>
          <w:caps w:val="0"/>
          <w:color w:val="202122"/>
          <w:spacing w:val="0"/>
          <w:sz w:val="24"/>
          <w:szCs w:val="24"/>
          <w:bdr w:val="none" w:color="auto" w:sz="0" w:space="0"/>
          <w:shd w:val="clear" w:fill="FFFFFF"/>
        </w:rPr>
        <w:t>queso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[ˈkʰɛzo]. La /o/ también se pronuncia abierta: </w:t>
      </w:r>
      <w:r>
        <w:rPr>
          <w:rFonts w:hint="default" w:ascii="Times New Roman" w:hAnsi="Times New Roman" w:eastAsia="sans-serif" w:cs="Times New Roman"/>
          <w:i/>
          <w:iCs/>
          <w:caps w:val="0"/>
          <w:color w:val="202122"/>
          <w:spacing w:val="0"/>
          <w:sz w:val="24"/>
          <w:szCs w:val="24"/>
          <w:bdr w:val="none" w:color="auto" w:sz="0" w:space="0"/>
          <w:shd w:val="clear" w:fill="FFFFFF"/>
        </w:rPr>
        <w:t>cocina</w:t>
      </w:r>
      <w:r>
        <w:rPr>
          <w:rFonts w:hint="default" w:ascii="Times New Roman" w:hAnsi="Times New Roman" w:eastAsia="sans-serif" w:cs="Times New Roman"/>
          <w:i w:val="0"/>
          <w:iCs w:val="0"/>
          <w:caps w:val="0"/>
          <w:color w:val="202122"/>
          <w:spacing w:val="0"/>
          <w:sz w:val="24"/>
          <w:szCs w:val="24"/>
          <w:bdr w:val="none" w:color="auto" w:sz="0" w:space="0"/>
          <w:shd w:val="clear" w:fill="FFFFFF"/>
        </w:rPr>
        <w:t> [kʰɔˈzina].</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La pronunciación de la «j» suele ser faríngea o glotal, [h], rasgo común a los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"https://es.wikipedia.org/wiki/Dialectos_castellanos_meridionales" \o "Dialectos castellanos meridionales"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dialectos del sur de España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de la cuenca caribeña, aunque ocurre en todo el país incluyendo la Región Andina, siendo una excepción a los demás dialectos de las tierras altas los cuales no suelen presentar dicha pronunciación. En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"https://es.wikipedia.org/wiki/Espa%C3%B1ol_pastuso" \o "Español pastuso"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español pastuso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de Nariño tiende a realizarse como fricativa velar, /x/, sonando un poco más fuerte como en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"https://es.wikipedia.org/wiki/M%C3%A9xico" \o "México"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México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o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"https://es.wikipedia.org/wiki/Per%C3%BA" \o "Perú"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Perú</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La /n/ final se realiza alveolar en gran parte del país, en toda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"https://es.wikipedia.org/wiki/Regi%C3%B3n_Andina_(Colombia)" \o "Región Andina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Región Andina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o interior, al igual que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"https://es.wikipedia.org/wiki/Argentina" \o "Argentina"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Argentina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"https://es.wikipedia.org/wiki/M%C3%A9xico" \o "México"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México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las tierras altas de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"https://es.wikipedia.org/wiki/Ecuador" \o "Ecuador"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Ecuador</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"https://es.wikipedia.org/wiki/Per%C3%BA" \o "Perú"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Perú</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En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"https://es.wikipedia.org/wiki/Regi%C3%B3n_Caribe_(Colombia)" \o "Región Caribe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Región Caribe</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se pronuncia velar /ŋ/, como en el resto de la zona caribeña, las zonas costeras de América, o el sur de España.</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La pronunciación de la /s/ varía bastante según la región</w:t>
      </w:r>
      <w:r>
        <w:rPr>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instrText xml:space="preserve"> HYPERLINK "https://es.wikipedia.org/wiki/Idioma_espa%C3%B1ol_en_Colombia" \l "cite_note-8" </w:instrText>
      </w:r>
      <w:r>
        <w:rPr>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t>8</w:t>
      </w:r>
      <w:r>
        <w:rPr>
          <w:rFonts w:hint="default" w:ascii="Times New Roman" w:hAnsi="Times New Roman" w:eastAsia="sans-serif" w:cs="Times New Roman"/>
          <w:b w:val="0"/>
          <w:bCs w:val="0"/>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se realiza aspirada en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"https://es.wikipedia.org/wiki/Regi%C3%B3n_Caribe_(Colombia)" \o "Región Caribe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Región Caribe</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"https://es.wikipedia.org/wiki/Regi%C3%B3n_del_Pac%C3%ADfico_(Colombia)" \o "Región del Pacífico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Pacífico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los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"https://es.wikipedia.org/wiki/Llanos" \o "Llanos"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Llanos</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en contexto intervocálico y final como en los países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"https://es.wikipedia.org/wiki/Caribe_sudamericano" \o "Caribe sudamericano"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Caribe</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en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"https://es.wikipedia.org/wiki/Chile" \o "Chile"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Chile</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"https://es.wikipedia.org/wiki/Argentina" \o "Argentina"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Argentina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el sur de España: </w:t>
      </w:r>
      <w:r>
        <w:rPr>
          <w:rFonts w:hint="default" w:ascii="Times New Roman" w:hAnsi="Times New Roman" w:eastAsia="sans-serif" w:cs="Times New Roman"/>
          <w:i/>
          <w:iCs/>
          <w:caps w:val="0"/>
          <w:color w:val="202122"/>
          <w:spacing w:val="0"/>
          <w:sz w:val="24"/>
          <w:szCs w:val="24"/>
          <w:bdr w:val="none" w:color="auto" w:sz="0" w:space="0"/>
          <w:shd w:val="clear" w:fill="FFFFFF"/>
        </w:rPr>
        <w:t>estamos</w:t>
      </w:r>
      <w:r>
        <w:rPr>
          <w:rFonts w:hint="default" w:ascii="Times New Roman" w:hAnsi="Times New Roman" w:eastAsia="sans-serif" w:cs="Times New Roman"/>
          <w:i w:val="0"/>
          <w:iCs w:val="0"/>
          <w:caps w:val="0"/>
          <w:color w:val="202122"/>
          <w:spacing w:val="0"/>
          <w:sz w:val="24"/>
          <w:szCs w:val="24"/>
          <w:bdr w:val="none" w:color="auto" w:sz="0" w:space="0"/>
          <w:shd w:val="clear" w:fill="FFFFFF"/>
        </w:rPr>
        <w:t> [ehˈtamo(h)], </w:t>
      </w:r>
      <w:r>
        <w:rPr>
          <w:rFonts w:hint="default" w:ascii="Times New Roman" w:hAnsi="Times New Roman" w:eastAsia="sans-serif" w:cs="Times New Roman"/>
          <w:i/>
          <w:iCs/>
          <w:caps w:val="0"/>
          <w:color w:val="202122"/>
          <w:spacing w:val="0"/>
          <w:sz w:val="24"/>
          <w:szCs w:val="24"/>
          <w:bdr w:val="none" w:color="auto" w:sz="0" w:space="0"/>
          <w:shd w:val="clear" w:fill="FFFFFF"/>
        </w:rPr>
        <w:t>todos</w:t>
      </w:r>
      <w:r>
        <w:rPr>
          <w:rFonts w:hint="default" w:ascii="Times New Roman" w:hAnsi="Times New Roman" w:eastAsia="sans-serif" w:cs="Times New Roman"/>
          <w:i w:val="0"/>
          <w:iCs w:val="0"/>
          <w:caps w:val="0"/>
          <w:color w:val="202122"/>
          <w:spacing w:val="0"/>
          <w:sz w:val="24"/>
          <w:szCs w:val="24"/>
          <w:bdr w:val="none" w:color="auto" w:sz="0" w:space="0"/>
          <w:shd w:val="clear" w:fill="FFFFFF"/>
        </w:rPr>
        <w:t> [ˈtodoh], mientras que en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"https://es.wikipedia.org/wiki/Regi%C3%B3n_Andina_(Colombia)" \o "Región Andina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Región Andina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"https://es.wikipedia.org/wiki/Bogot%C3%A1" \o "Bogotá"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Bogotá</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"https://es.wikipedia.org/wiki/Altiplano_Cundiboyacense" \o "Altiplano Cundiboyacense"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Altiplano Cundiboyacense</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"https://es.wikipedia.org/wiki/Valle_del_Cauca" \o "Valle del Cauca"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Valle del Cauca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"https://es.wikipedia.org/wiki/Regi%C3%B3n_Paisa" \o "Región Paisa"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Región Paisa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o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"https://es.wikipedia.org/wiki/Santander_(Colombia)" \o "Santander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Santander</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se suele aspirar en contextos informales únicamente en posición intervocálica pero se pronuncia claramente al final, Ejemplo: nosotros [noˈhotɾos], necesitas [neheˈsitas]. En Nariño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"https://es.wikipedia.org/wiki/Espa%C3%B1ol_pastuso" \o "Español pastuso"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español pastuso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este sonido se mantiene firmemente tanto en posición intervocálica como en posición final. En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"https://es.wikipedia.org/wiki/Regi%C3%B3n_Paisa" \o "Región Paisa"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zona paisa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en algunas zonas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"https://es.wikipedia.org/wiki/Altiplano_Cundiboyacense" \o "Altiplano Cundiboyacense"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Altiplano Cundiboyacense</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(Cundinamarca y Boyacá) y la zona andina de Nariño, la /s/ se pronuncia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"https://es.wikipedia.org/wiki/Consonante_apical" \o "Consonante apical"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apical</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(apicodental y apicoalveolar) [s̺] (que recuerda y es similar al sonido "sh"). En el resto del país se realiza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"https://es.wikipedia.org/wiki/Consonante_laminar" \o "Consonante laminar"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laminar</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por lo general dental [s̻]; en Bogotá y en muchas zonas del país en donde el sonido se realiza de esta manera, la /s/ pasa a ser sonora [z], tanto intervocálica como al principio de una palabra: </w:t>
      </w:r>
      <w:r>
        <w:rPr>
          <w:rFonts w:hint="default" w:ascii="Times New Roman" w:hAnsi="Times New Roman" w:eastAsia="sans-serif" w:cs="Times New Roman"/>
          <w:i/>
          <w:iCs/>
          <w:caps w:val="0"/>
          <w:color w:val="202122"/>
          <w:spacing w:val="0"/>
          <w:sz w:val="24"/>
          <w:szCs w:val="24"/>
          <w:bdr w:val="none" w:color="auto" w:sz="0" w:space="0"/>
          <w:shd w:val="clear" w:fill="FFFFFF"/>
        </w:rPr>
        <w:t>Ay no, eso sí jamás</w:t>
      </w:r>
      <w:r>
        <w:rPr>
          <w:rFonts w:hint="default" w:ascii="Times New Roman" w:hAnsi="Times New Roman" w:eastAsia="sans-serif" w:cs="Times New Roman"/>
          <w:i w:val="0"/>
          <w:iCs w:val="0"/>
          <w:caps w:val="0"/>
          <w:color w:val="202122"/>
          <w:spacing w:val="0"/>
          <w:sz w:val="24"/>
          <w:szCs w:val="24"/>
          <w:bdr w:val="none" w:color="auto" w:sz="0" w:space="0"/>
          <w:shd w:val="clear" w:fill="FFFFFF"/>
        </w:rPr>
        <w:t> [aj no | ˈezo zi haˈmas]</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El sonido de la «rr» /r/ y «r» /ɾ/ es estándar en la mayoría del país, pero en Nariño (donde es más notable) o el Altiplano Cundiboyacense puede suceder la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"https://es.wikipedia.org/wiki/Asibilaci%C3%B3n" \o "Asibilación"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asibilación</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de estos fonemas en [ř] o [ʐ], localmente designados como «arrastrados». Esta asibilación sucede tanto al principio, en medio como al final de palabra y está presente principalmente en áreas rurales y es evitada por hablantes y ambientes cultos.</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La letra «h», cuyo sonido es mudo en el español estándar, puede a veces tener la misma pronunciación que la letra «j» ([h]) en algunas palabras: </w:t>
      </w:r>
      <w:r>
        <w:rPr>
          <w:rFonts w:hint="default" w:ascii="Times New Roman" w:hAnsi="Times New Roman" w:eastAsia="sans-serif" w:cs="Times New Roman"/>
          <w:i/>
          <w:iCs/>
          <w:caps w:val="0"/>
          <w:color w:val="202122"/>
          <w:spacing w:val="0"/>
          <w:sz w:val="24"/>
          <w:szCs w:val="24"/>
          <w:bdr w:val="none" w:color="auto" w:sz="0" w:space="0"/>
          <w:shd w:val="clear" w:fill="FFFFFF"/>
        </w:rPr>
        <w:t>hediondo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[heˈdjondo] en vez de [edjondo], </w:t>
      </w:r>
      <w:r>
        <w:rPr>
          <w:rFonts w:hint="default" w:ascii="Times New Roman" w:hAnsi="Times New Roman" w:eastAsia="sans-serif" w:cs="Times New Roman"/>
          <w:i/>
          <w:iCs/>
          <w:caps w:val="0"/>
          <w:color w:val="202122"/>
          <w:spacing w:val="0"/>
          <w:sz w:val="24"/>
          <w:szCs w:val="24"/>
          <w:bdr w:val="none" w:color="auto" w:sz="0" w:space="0"/>
          <w:shd w:val="clear" w:fill="FFFFFF"/>
        </w:rPr>
        <w:t>harto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[ˈharto] en vez de [ˈarto]. No obstante sólo sucede en muy pocas palabras y es un fenómeno minoritario, por ejemplo y en cambio </w:t>
      </w:r>
      <w:r>
        <w:rPr>
          <w:rFonts w:hint="default" w:ascii="Times New Roman" w:hAnsi="Times New Roman" w:eastAsia="sans-serif" w:cs="Times New Roman"/>
          <w:i/>
          <w:iCs/>
          <w:caps w:val="0"/>
          <w:color w:val="202122"/>
          <w:spacing w:val="0"/>
          <w:sz w:val="24"/>
          <w:szCs w:val="24"/>
          <w:bdr w:val="none" w:color="auto" w:sz="0" w:space="0"/>
          <w:shd w:val="clear" w:fill="FFFFFF"/>
        </w:rPr>
        <w:t>moho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se dice claramente [ˈmo.o] y no [ˈmoho].</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Eliminación de la /d/ al final de las palabras: </w:t>
      </w:r>
      <w:r>
        <w:rPr>
          <w:rFonts w:hint="default" w:ascii="Times New Roman" w:hAnsi="Times New Roman" w:eastAsia="sans-serif" w:cs="Times New Roman"/>
          <w:i/>
          <w:iCs/>
          <w:caps w:val="0"/>
          <w:color w:val="202122"/>
          <w:spacing w:val="0"/>
          <w:sz w:val="24"/>
          <w:szCs w:val="24"/>
          <w:bdr w:val="none" w:color="auto" w:sz="0" w:space="0"/>
          <w:shd w:val="clear" w:fill="FFFFFF"/>
        </w:rPr>
        <w:t>verdad</w:t>
      </w:r>
      <w:r>
        <w:rPr>
          <w:rFonts w:hint="default" w:ascii="Times New Roman" w:hAnsi="Times New Roman" w:eastAsia="sans-serif" w:cs="Times New Roman"/>
          <w:i w:val="0"/>
          <w:iCs w:val="0"/>
          <w:caps w:val="0"/>
          <w:color w:val="202122"/>
          <w:spacing w:val="0"/>
          <w:sz w:val="24"/>
          <w:szCs w:val="24"/>
          <w:bdr w:val="none" w:color="auto" w:sz="0" w:space="0"/>
          <w:shd w:val="clear" w:fill="FFFFFF"/>
        </w:rPr>
        <w:t> &gt; </w:t>
      </w:r>
      <w:r>
        <w:rPr>
          <w:rFonts w:hint="default" w:ascii="Times New Roman" w:hAnsi="Times New Roman" w:eastAsia="sans-serif" w:cs="Times New Roman"/>
          <w:i/>
          <w:iCs/>
          <w:caps w:val="0"/>
          <w:color w:val="202122"/>
          <w:spacing w:val="0"/>
          <w:sz w:val="24"/>
          <w:szCs w:val="24"/>
          <w:bdr w:val="none" w:color="auto" w:sz="0" w:space="0"/>
          <w:shd w:val="clear" w:fill="FFFFFF"/>
        </w:rPr>
        <w:t>verdá</w:t>
      </w:r>
      <w:r>
        <w:rPr>
          <w:rFonts w:hint="default" w:ascii="Times New Roman" w:hAnsi="Times New Roman" w:eastAsia="sans-serif" w:cs="Times New Roman"/>
          <w:i w:val="0"/>
          <w:iCs w:val="0"/>
          <w:caps w:val="0"/>
          <w:color w:val="202122"/>
          <w:spacing w:val="0"/>
          <w:sz w:val="24"/>
          <w:szCs w:val="24"/>
          <w:bdr w:val="none" w:color="auto" w:sz="0" w:space="0"/>
          <w:shd w:val="clear" w:fill="FFFFFF"/>
        </w:rPr>
        <w:t>, presente en buena parte de los dialectos del español (a excepción del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"https://es.wikipedia.org/wiki/Espa%C3%B1ol_ecuatoguineano" \o "Español ecuatoguineano"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ecuatoguineano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w:t>
      </w:r>
    </w:p>
    <w:p>
      <w:pPr>
        <w:keepNext w:val="0"/>
        <w:keepLines w:val="0"/>
        <w:widowControl/>
        <w:numPr>
          <w:ilvl w:val="0"/>
          <w:numId w:val="1"/>
        </w:numPr>
        <w:suppressLineNumbers w:val="0"/>
        <w:spacing w:before="0" w:beforeAutospacing="1" w:after="0" w:afterAutospacing="0"/>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Las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"https://es.wikipedia.org/wiki/Oclusiva" \o "Oclusiva"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oclusivas</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sonoras /b/, /d/ y /g/ solo se articulan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"https://es.wikipedia.org/wiki/Fricativa" \o "Fricativa"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fricativas</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o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"https://es.wikipedia.org/wiki/Aproximante" \o "Aproximante"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aproximantes</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en contexto intervocálico y se mantienen como oclusivas detrás de consonante, tanto dentro de una palabra como en la cadena locutiva.</w:t>
      </w:r>
    </w:p>
    <w:p>
      <w:pPr>
        <w:keepNext w:val="0"/>
        <w:keepLines w:val="0"/>
        <w:widowControl/>
        <w:numPr>
          <w:ilvl w:val="1"/>
          <w:numId w:val="1"/>
        </w:numPr>
        <w:suppressLineNumbers w:val="0"/>
        <w:spacing w:before="0" w:beforeAutospacing="1" w:after="0" w:afterAutospacing="0"/>
        <w:ind w:left="40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02122"/>
          <w:spacing w:val="0"/>
          <w:sz w:val="24"/>
          <w:szCs w:val="24"/>
          <w:bdr w:val="none" w:color="auto" w:sz="0" w:space="0"/>
          <w:shd w:val="clear" w:fill="FFFFFF"/>
        </w:rPr>
        <w:t>Este último caso puede requerir de mayor explicación para los no lingüistas: Los sonidos /b/ ("b" o "v"/), /d/ ("d") y /g/ ("g" o "gu" detrás de "e" e "i") se pronuncian de distinta manera en español dependiendo de su ubicación en una palabra. Usualmente son un sonido duro después de una pausa en el aliento: al inicio de una oración o después de un sonido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"https://es.wikipedia.org/wiki/Nasal" \o "Nasal"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nasal</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(/n/ o /m/). Compare la pronunciación exacta de la «b» en "la burra" y "la gran burra" (este último pronunciado como «la gram burra»). Estos sonidos se representan en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"https://es.wikipedia.org/wiki/Alfabeto_Fon%C3%A9tico_Internacional" \o "Alfabeto Fonético Internacional"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IPA</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como [β] y [b], respectivamente: [la ˈβura] contra [la ɣɾam ˈbura]. En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"https://es.wikipedia.org/wiki/M%C3%A9xico" \o "México"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México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Argentina, Perú o España las fricativas suceden en toda posición de habla corrida, salvo detrás de una nasal (o al inicio de una pausa al hablar). Así, </w:t>
      </w:r>
      <w:r>
        <w:rPr>
          <w:rFonts w:hint="default" w:ascii="Times New Roman" w:hAnsi="Times New Roman" w:eastAsia="sans-serif" w:cs="Times New Roman"/>
          <w:i/>
          <w:iCs/>
          <w:caps w:val="0"/>
          <w:color w:val="202122"/>
          <w:spacing w:val="0"/>
          <w:sz w:val="24"/>
          <w:szCs w:val="24"/>
          <w:bdr w:val="none" w:color="auto" w:sz="0" w:space="0"/>
          <w:shd w:val="clear" w:fill="FFFFFF"/>
        </w:rPr>
        <w:t>el burro</w:t>
      </w:r>
      <w:r>
        <w:rPr>
          <w:rFonts w:hint="default" w:ascii="Times New Roman" w:hAnsi="Times New Roman" w:eastAsia="sans-serif" w:cs="Times New Roman"/>
          <w:i w:val="0"/>
          <w:iCs w:val="0"/>
          <w:caps w:val="0"/>
          <w:color w:val="202122"/>
          <w:spacing w:val="0"/>
          <w:sz w:val="24"/>
          <w:szCs w:val="24"/>
          <w:bdr w:val="none" w:color="auto" w:sz="0" w:space="0"/>
          <w:shd w:val="clear" w:fill="FFFFFF"/>
        </w:rPr>
        <w:t> se pronuncia [el ˈburo] en Colombia, pero [el ˈβuro] en el resto de América y España. Siendo este el único rasgo fonético que tienen en común la mayoría de regiones del país (obviando al seseo). La gran excepción son los dialectos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"https://es.wikipedia.org/wiki/Espa%C3%B1ol_pastuso" \o "Español pastuso"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pastuso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 y </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begin"/>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instrText xml:space="preserve"> HYPERLINK "https://es.wikipedia.org/wiki/Espa%C3%B1ol_coste%C3%B1o_(Colombia)" \o "Español costeño (Colombia)" </w:instrTex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bdr w:val="none" w:color="auto" w:sz="0" w:space="0"/>
          <w:shd w:val="clear" w:fill="FFFFFF"/>
        </w:rPr>
        <w:t>costeño</w:t>
      </w:r>
      <w:r>
        <w:rPr>
          <w:rFonts w:hint="default" w:ascii="Times New Roman" w:hAnsi="Times New Roman" w:eastAsia="sans-serif" w:cs="Times New Roman"/>
          <w:i w:val="0"/>
          <w:iCs w:val="0"/>
          <w:caps w:val="0"/>
          <w:color w:val="0645AD"/>
          <w:spacing w:val="0"/>
          <w:sz w:val="24"/>
          <w:szCs w:val="24"/>
          <w:u w:val="none"/>
          <w:bdr w:val="none" w:color="auto" w:sz="0" w:space="0"/>
          <w:shd w:val="clear" w:fill="FFFFFF"/>
        </w:rPr>
        <w:fldChar w:fldCharType="end"/>
      </w:r>
      <w:r>
        <w:rPr>
          <w:rFonts w:hint="default" w:ascii="Times New Roman" w:hAnsi="Times New Roman" w:eastAsia="sans-serif" w:cs="Times New Roman"/>
          <w:i w:val="0"/>
          <w:iCs w:val="0"/>
          <w:caps w:val="0"/>
          <w:color w:val="202122"/>
          <w:spacing w:val="0"/>
          <w:sz w:val="24"/>
          <w:szCs w:val="24"/>
          <w:bdr w:val="none" w:color="auto" w:sz="0" w:space="0"/>
          <w:shd w:val="clear" w:fill="FFFFFF"/>
        </w:rPr>
        <w:t>.</w:t>
      </w:r>
    </w:p>
    <w:p>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sz w:val="24"/>
          <w:szCs w:val="24"/>
          <w:shd w:val="clear" w:fill="FFFFFF"/>
        </w:rPr>
        <w:t>Como la mayoría de dialectos del español, la variedad colombiana estándar (basada en el habla de Bogotá) tiene cinco vocales: dos vocales cerradas (/i/, /u/), dos vocales medias (/e/, /o/) y una vocal abierta (/a/). Sin embargo, se han producido cambios de vocales, reducciones y rupturas en muchas de las regiones pobladas de Colombia, particularmente en la misma </w:t>
      </w:r>
      <w:r>
        <w:rPr>
          <w:rFonts w:hint="default" w:ascii="Times New Roman" w:hAnsi="Times New Roman" w:eastAsia="sans-serif" w:cs="Times New Roman"/>
          <w:i w:val="0"/>
          <w:iCs w:val="0"/>
          <w:caps w:val="0"/>
          <w:color w:val="0645AD"/>
          <w:spacing w:val="0"/>
          <w:sz w:val="24"/>
          <w:szCs w:val="24"/>
          <w:u w:val="none"/>
          <w:shd w:val="clear" w:fill="FFFFFF"/>
        </w:rPr>
        <w:fldChar w:fldCharType="begin"/>
      </w:r>
      <w:r>
        <w:rPr>
          <w:rFonts w:hint="default" w:ascii="Times New Roman" w:hAnsi="Times New Roman" w:eastAsia="sans-serif" w:cs="Times New Roman"/>
          <w:i w:val="0"/>
          <w:iCs w:val="0"/>
          <w:caps w:val="0"/>
          <w:color w:val="0645AD"/>
          <w:spacing w:val="0"/>
          <w:sz w:val="24"/>
          <w:szCs w:val="24"/>
          <w:u w:val="none"/>
          <w:shd w:val="clear" w:fill="FFFFFF"/>
        </w:rPr>
        <w:instrText xml:space="preserve"> HYPERLINK "https://es.wikipedia.org/wiki/Bogot%C3%A1" \o "Bogotá" </w:instrText>
      </w:r>
      <w:r>
        <w:rPr>
          <w:rFonts w:hint="default" w:ascii="Times New Roman" w:hAnsi="Times New Roman" w:eastAsia="sans-serif" w:cs="Times New Roman"/>
          <w:i w:val="0"/>
          <w:iCs w:val="0"/>
          <w:caps w:val="0"/>
          <w:color w:val="0645AD"/>
          <w:spacing w:val="0"/>
          <w:sz w:val="24"/>
          <w:szCs w:val="24"/>
          <w:u w:val="none"/>
          <w:shd w:val="clear" w:fill="FFFFFF"/>
        </w:rPr>
        <w:fldChar w:fldCharType="separate"/>
      </w:r>
      <w:r>
        <w:rPr>
          <w:rStyle w:val="6"/>
          <w:rFonts w:hint="default" w:ascii="Times New Roman" w:hAnsi="Times New Roman" w:eastAsia="sans-serif" w:cs="Times New Roman"/>
          <w:i w:val="0"/>
          <w:iCs w:val="0"/>
          <w:caps w:val="0"/>
          <w:color w:val="0645AD"/>
          <w:spacing w:val="0"/>
          <w:sz w:val="24"/>
          <w:szCs w:val="24"/>
          <w:u w:val="none"/>
          <w:shd w:val="clear" w:fill="FFFFFF"/>
        </w:rPr>
        <w:t>Bogotá</w:t>
      </w:r>
      <w:r>
        <w:rPr>
          <w:rFonts w:hint="default" w:ascii="Times New Roman" w:hAnsi="Times New Roman" w:eastAsia="sans-serif" w:cs="Times New Roman"/>
          <w:i w:val="0"/>
          <w:iCs w:val="0"/>
          <w:caps w:val="0"/>
          <w:color w:val="0645AD"/>
          <w:spacing w:val="0"/>
          <w:sz w:val="24"/>
          <w:szCs w:val="24"/>
          <w:u w:val="none"/>
          <w:shd w:val="clear" w:fill="FFFFFF"/>
        </w:rPr>
        <w:fldChar w:fldCharType="end"/>
      </w:r>
      <w:r>
        <w:rPr>
          <w:rFonts w:hint="default" w:ascii="Times New Roman" w:hAnsi="Times New Roman" w:eastAsia="sans-serif" w:cs="Times New Roman"/>
          <w:i w:val="0"/>
          <w:iCs w:val="0"/>
          <w:caps w:val="0"/>
          <w:color w:val="202122"/>
          <w:spacing w:val="0"/>
          <w:sz w:val="24"/>
          <w:szCs w:val="24"/>
          <w:shd w:val="clear" w:fill="FFFFFF"/>
        </w:rPr>
        <w:t>. Esto significa que las variedades colombianas pueden poseer un número adicional de vocales.</w:t>
      </w:r>
    </w:p>
    <w:tbl>
      <w:tblPr>
        <w:tblW w:w="0" w:type="auto"/>
        <w:tblInd w:w="0" w:type="dxa"/>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Layout w:type="autofit"/>
        <w:tblCellMar>
          <w:top w:w="15" w:type="dxa"/>
          <w:left w:w="15" w:type="dxa"/>
          <w:bottom w:w="15" w:type="dxa"/>
          <w:right w:w="15" w:type="dxa"/>
        </w:tblCellMar>
      </w:tblPr>
      <w:tblGrid>
        <w:gridCol w:w="1745"/>
        <w:gridCol w:w="1521"/>
        <w:gridCol w:w="1931"/>
        <w:gridCol w:w="1158"/>
        <w:gridCol w:w="1956"/>
      </w:tblGrid>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b/>
                <w:bCs/>
                <w:i w:val="0"/>
                <w:iCs w:val="0"/>
                <w:caps w:val="0"/>
                <w:color w:val="202122"/>
                <w:spacing w:val="0"/>
                <w:sz w:val="24"/>
                <w:szCs w:val="24"/>
              </w:rPr>
            </w:pPr>
            <w:r>
              <w:rPr>
                <w:rFonts w:hint="default" w:ascii="Times New Roman" w:hAnsi="Times New Roman" w:eastAsia="sans-serif" w:cs="Times New Roman"/>
                <w:b/>
                <w:bCs/>
                <w:i w:val="0"/>
                <w:iCs w:val="0"/>
                <w:caps w:val="0"/>
                <w:color w:val="202122"/>
                <w:spacing w:val="0"/>
                <w:kern w:val="0"/>
                <w:sz w:val="24"/>
                <w:szCs w:val="24"/>
                <w:bdr w:val="none" w:color="auto" w:sz="0" w:space="0"/>
                <w:lang w:val="en-US" w:eastAsia="zh-CN" w:bidi="ar"/>
              </w:rPr>
              <w:t>Español estándar (España)</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b/>
                <w:bCs/>
                <w:i w:val="0"/>
                <w:iCs w:val="0"/>
                <w:caps w:val="0"/>
                <w:color w:val="202122"/>
                <w:spacing w:val="0"/>
                <w:sz w:val="24"/>
                <w:szCs w:val="24"/>
              </w:rPr>
            </w:pPr>
            <w:r>
              <w:rPr>
                <w:rFonts w:hint="default" w:ascii="Times New Roman" w:hAnsi="Times New Roman" w:eastAsia="sans-serif" w:cs="Times New Roman"/>
                <w:b/>
                <w:bCs/>
                <w:i w:val="0"/>
                <w:iCs w:val="0"/>
                <w:caps w:val="0"/>
                <w:color w:val="202122"/>
                <w:spacing w:val="0"/>
                <w:kern w:val="0"/>
                <w:sz w:val="24"/>
                <w:szCs w:val="24"/>
                <w:bdr w:val="none" w:color="auto" w:sz="0" w:space="0"/>
                <w:lang w:val="en-US" w:eastAsia="zh-CN" w:bidi="ar"/>
              </w:rPr>
              <w:t>Español estándar IPA</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b/>
                <w:bCs/>
                <w:i w:val="0"/>
                <w:iCs w:val="0"/>
                <w:caps w:val="0"/>
                <w:color w:val="202122"/>
                <w:spacing w:val="0"/>
                <w:sz w:val="24"/>
                <w:szCs w:val="24"/>
              </w:rPr>
            </w:pPr>
            <w:r>
              <w:rPr>
                <w:rFonts w:hint="default" w:ascii="Times New Roman" w:hAnsi="Times New Roman" w:eastAsia="sans-serif" w:cs="Times New Roman"/>
                <w:b/>
                <w:bCs/>
                <w:i w:val="0"/>
                <w:iCs w:val="0"/>
                <w:caps w:val="0"/>
                <w:color w:val="202122"/>
                <w:spacing w:val="0"/>
                <w:kern w:val="0"/>
                <w:sz w:val="24"/>
                <w:szCs w:val="24"/>
                <w:bdr w:val="none" w:color="auto" w:sz="0" w:space="0"/>
                <w:lang w:val="en-US" w:eastAsia="zh-CN" w:bidi="ar"/>
              </w:rPr>
              <w:t>Dialecto bogotano</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b/>
                <w:bCs/>
                <w:i w:val="0"/>
                <w:iCs w:val="0"/>
                <w:caps w:val="0"/>
                <w:color w:val="202122"/>
                <w:spacing w:val="0"/>
                <w:sz w:val="24"/>
                <w:szCs w:val="24"/>
              </w:rPr>
            </w:pPr>
            <w:r>
              <w:rPr>
                <w:rFonts w:hint="default" w:ascii="Times New Roman" w:hAnsi="Times New Roman" w:eastAsia="sans-serif" w:cs="Times New Roman"/>
                <w:b/>
                <w:bCs/>
                <w:i w:val="0"/>
                <w:iCs w:val="0"/>
                <w:caps w:val="0"/>
                <w:color w:val="202122"/>
                <w:spacing w:val="0"/>
                <w:kern w:val="0"/>
                <w:sz w:val="24"/>
                <w:szCs w:val="24"/>
                <w:bdr w:val="none" w:color="auto" w:sz="0" w:space="0"/>
                <w:lang w:val="en-US" w:eastAsia="zh-CN" w:bidi="ar"/>
              </w:rPr>
              <w:t>Dialecto paisa</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b/>
                <w:bCs/>
                <w:i w:val="0"/>
                <w:iCs w:val="0"/>
                <w:caps w:val="0"/>
                <w:color w:val="202122"/>
                <w:spacing w:val="0"/>
                <w:sz w:val="24"/>
                <w:szCs w:val="24"/>
              </w:rPr>
            </w:pPr>
            <w:r>
              <w:rPr>
                <w:rFonts w:hint="default" w:ascii="Times New Roman" w:hAnsi="Times New Roman" w:eastAsia="sans-serif" w:cs="Times New Roman"/>
                <w:b/>
                <w:bCs/>
                <w:i w:val="0"/>
                <w:iCs w:val="0"/>
                <w:caps w:val="0"/>
                <w:color w:val="202122"/>
                <w:spacing w:val="0"/>
                <w:kern w:val="0"/>
                <w:sz w:val="24"/>
                <w:szCs w:val="24"/>
                <w:bdr w:val="none" w:color="auto" w:sz="0" w:space="0"/>
                <w:lang w:val="en-US" w:eastAsia="zh-CN" w:bidi="ar"/>
              </w:rPr>
              <w:t>Dialecto costeño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casa</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ˈkasa</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ˈkʰäzɐ</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ˈkʰäs̺a̠</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ˈkäsa</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lento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ˈlento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ˈlen̪t̪ʊ / ˈlen̪t̪</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ˈlẽ̞n̪t̪o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ˈlento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leopardo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leoˈparðo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lɪoˈpärðʊ</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leoˈpärðo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leoˈpardo / leoˈpado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peligro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peˈliɣɾo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peˈliɣro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peˈliɡro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peˈliɡɾo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almacén</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almaˈθen</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almɐˈsɛn / almɐˈzɛn</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almaˈs̺en</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almaˈseŋ</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estable</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esˈtaβle</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esˈt̪äβlɪ / esˈt̪äβl</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esˈt̪äβle</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ehˈtable</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Bogotá</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boɣoˈta</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boɣoˈt̪a / boɣʊˈt̪ä</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boɡoˈt̪ä</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jc w:val="both"/>
              <w:rPr>
                <w:rFonts w:hint="default" w:ascii="Times New Roman" w:hAnsi="Times New Roman" w:eastAsia="sans-serif" w:cs="Times New Roman"/>
                <w:i w:val="0"/>
                <w:iCs w:val="0"/>
                <w:caps w:val="0"/>
                <w:color w:val="202122"/>
                <w:spacing w:val="0"/>
                <w:sz w:val="24"/>
                <w:szCs w:val="24"/>
              </w:rPr>
            </w:pPr>
            <w:r>
              <w:rPr>
                <w:rFonts w:hint="default" w:ascii="Times New Roman" w:hAnsi="Times New Roman" w:eastAsia="sans-serif" w:cs="Times New Roman"/>
                <w:i w:val="0"/>
                <w:iCs w:val="0"/>
                <w:caps w:val="0"/>
                <w:color w:val="202122"/>
                <w:spacing w:val="0"/>
                <w:kern w:val="0"/>
                <w:sz w:val="24"/>
                <w:szCs w:val="24"/>
                <w:bdr w:val="none" w:color="auto" w:sz="0" w:space="0"/>
                <w:lang w:val="en-US" w:eastAsia="zh-CN" w:bidi="ar"/>
              </w:rPr>
              <w:t>bogoˈtä</w:t>
            </w:r>
          </w:p>
        </w:tc>
      </w:tr>
    </w:tbl>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eastAsia="sans-serif" w:cs="Times New Roman"/>
          <w:b/>
          <w:bCs/>
          <w:i w:val="0"/>
          <w:iCs w:val="0"/>
          <w:caps w:val="0"/>
          <w:color w:val="000000"/>
          <w:spacing w:val="0"/>
          <w:sz w:val="24"/>
          <w:szCs w:val="24"/>
        </w:rPr>
      </w:pPr>
      <w:bookmarkStart w:id="0" w:name="_GoBack"/>
      <w:bookmarkEnd w:id="0"/>
    </w:p>
    <w:p>
      <w:pPr>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Georgia">
    <w:panose1 w:val="02040502050405020303"/>
    <w:charset w:val="00"/>
    <w:family w:val="auto"/>
    <w:pitch w:val="default"/>
    <w:sig w:usb0="00000287" w:usb1="00000000" w:usb2="00000000" w:usb3="00000000" w:csb0="2000009F" w:csb1="00000000"/>
  </w:font>
  <w:font w:name="Candara Light">
    <w:panose1 w:val="020E0502030303020204"/>
    <w:charset w:val="00"/>
    <w:family w:val="auto"/>
    <w:pitch w:val="default"/>
    <w:sig w:usb0="A00002FF" w:usb1="00000002" w:usb2="00000000" w:usb3="00000000" w:csb0="0000019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71B2D"/>
    <w:multiLevelType w:val="multilevel"/>
    <w:tmpl w:val="08571B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9485C"/>
    <w:rsid w:val="38C9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2023-03-21T11:27:00Z</dcterms:created>
  <dc:creator>danir</dc:creator>
  <cp:lastModifiedBy>Daniel Arribas Leal</cp:lastModifiedBy>
  <dcterms:modified xsi:type="dcterms:W3CDTF">2023-03-21T11:32:38Z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36871A1742194F3189ACC6B923303D55</vt:lpwstr>
  </property>
</Properties>
</file>