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BCB23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bookmarkStart w:id="0" w:name="_GoBack"/>
      <w:bookmarkEnd w:id="0"/>
      <w:r>
        <w:rPr>
          <w:rFonts w:ascii="Times" w:hAnsi="Times" w:cs="Times"/>
          <w:color w:val="0E0E0E"/>
          <w:sz w:val="34"/>
          <w:szCs w:val="34"/>
          <w:u w:val="single" w:color="0E0E0E"/>
          <w:lang w:val="it-IT"/>
        </w:rPr>
        <w:t>CONECTORES TEMPORALES EN LAS CONSTRICCIONES TEMPORALES</w:t>
      </w:r>
    </w:p>
    <w:p w14:paraId="072CF5FB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val="single" w:color="0E0E0E"/>
          <w:lang w:val="it-IT"/>
        </w:rPr>
        <w:t xml:space="preserve">1. </w:t>
      </w:r>
      <w:hyperlink r:id="rId4" w:history="1">
        <w:r>
          <w:rPr>
            <w:rFonts w:ascii="Times" w:hAnsi="Times" w:cs="Times"/>
            <w:color w:val="1080B5"/>
            <w:sz w:val="34"/>
            <w:szCs w:val="34"/>
            <w:u w:val="single" w:color="1080B5"/>
            <w:lang w:val="it-IT"/>
          </w:rPr>
          <w:t>CUANDO</w:t>
        </w:r>
      </w:hyperlink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 – precisa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momento de la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acción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.</w:t>
      </w:r>
    </w:p>
    <w:p w14:paraId="62E53FD3" w14:textId="77777777" w:rsidR="00B603CE" w:rsidRDefault="009C060F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1.1Present</w:t>
      </w:r>
      <w:r w:rsidR="00B603CE">
        <w:rPr>
          <w:rFonts w:ascii="Times" w:hAnsi="Times" w:cs="Times"/>
          <w:color w:val="0E0E0E"/>
          <w:sz w:val="34"/>
          <w:szCs w:val="34"/>
          <w:u w:color="0E0E0E"/>
          <w:lang w:val="it-IT"/>
        </w:rPr>
        <w:t>e</w:t>
      </w:r>
    </w:p>
    <w:p w14:paraId="0FCE70D9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CUANDO+INDICATIVO– para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hablar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 presente o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algo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habitual</w:t>
      </w:r>
      <w:proofErr w:type="spellEnd"/>
    </w:p>
    <w:p w14:paraId="7DCBFD95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Cuando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encuentro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 una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palabra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desconocida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,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utilizo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diccionario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 </w:t>
      </w:r>
    </w:p>
    <w:p w14:paraId="15CC4BA5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1.2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Pasado</w:t>
      </w:r>
      <w:proofErr w:type="spellEnd"/>
    </w:p>
    <w:p w14:paraId="597EBF00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CUANDO+INDICATIVO– para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hablar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del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pasado</w:t>
      </w:r>
      <w:proofErr w:type="spellEnd"/>
    </w:p>
    <w:p w14:paraId="6E723678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Cuando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salió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 de la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escuela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se dio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cuenta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había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olvidado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los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libros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2EA080C5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Ayer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cuando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estaba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comiendo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 en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restaurante de la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esquina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,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apareció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 un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antiguo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amigo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del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colegio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no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veía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desde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hacia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veinte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años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5E78E40D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Antes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,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cuando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me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levantaba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,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siempre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ponía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 la radio para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escuchar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las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noticias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5ED1A26F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1.3 Futuro</w:t>
      </w:r>
    </w:p>
    <w:p w14:paraId="2B5162C1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CUANDO+SUBJUNTIVO– para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hablar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del futuro,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usamos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subjuntivo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porque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se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trata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 una cosa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hipotética</w:t>
      </w:r>
      <w:proofErr w:type="spellEnd"/>
    </w:p>
    <w:p w14:paraId="6C464533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Cuando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tenga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posibilidad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,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visitaré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gram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la capital</w:t>
      </w:r>
      <w:proofErr w:type="gram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 </w:t>
      </w:r>
    </w:p>
    <w:p w14:paraId="5ED9B37B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val="single" w:color="0E0E0E"/>
          <w:lang w:val="it-IT"/>
        </w:rPr>
        <w:t>2. EN CUANTO </w:t>
      </w: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– para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hablar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 un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hecho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inmediatamente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posterior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otro</w:t>
      </w:r>
      <w:proofErr w:type="spellEnd"/>
    </w:p>
    <w:p w14:paraId="60C75C8F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EN CUANTO+SUBJUNTIVO,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porque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se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trata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 una cosa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hipotética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.</w:t>
      </w:r>
    </w:p>
    <w:p w14:paraId="5B36C2D9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En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cuanto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llegue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 a casa, te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llamaré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5EDDE40F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En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cuanto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me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digan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algo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, te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llamaré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0182FC81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val="single" w:color="0E0E0E"/>
          <w:lang w:val="it-IT"/>
        </w:rPr>
        <w:t>3. TAN PRONTO COMO</w:t>
      </w: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– es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otro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conector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 para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hablar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 un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hecho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inmediatamente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posterior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otro</w:t>
      </w:r>
      <w:proofErr w:type="spellEnd"/>
    </w:p>
    <w:p w14:paraId="191D874E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TAN PRONTO COMO+SUBJUNTIVO, 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porque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se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trata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 una cosa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hipotética</w:t>
      </w:r>
      <w:proofErr w:type="spellEnd"/>
    </w:p>
    <w:p w14:paraId="1CDC75C9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Tan pronto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como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sepa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algo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, te lo digo.</w:t>
      </w:r>
    </w:p>
    <w:p w14:paraId="509F52B5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val="single" w:color="0E0E0E"/>
          <w:lang w:val="it-IT"/>
        </w:rPr>
        <w:t>4. HASTA QUE</w:t>
      </w: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: si un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hecho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es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limite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temporal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otro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hecho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.</w:t>
      </w:r>
    </w:p>
    <w:p w14:paraId="0B34D22C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4.1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con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diferentes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sujetos</w:t>
      </w:r>
      <w:proofErr w:type="spellEnd"/>
    </w:p>
    <w:p w14:paraId="046F86B4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HASTA QUE+SUBJUNTIVO,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cuando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tenemos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diferentes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sujetos</w:t>
      </w:r>
      <w:proofErr w:type="spellEnd"/>
    </w:p>
    <w:p w14:paraId="458F5B04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Me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quedaré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estudiando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cierre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la biblioteca.</w:t>
      </w:r>
    </w:p>
    <w:p w14:paraId="27A38810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Quédate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aquí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termines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ejercicio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47A79EF6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Esperaré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aquí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llegue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autobús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048A1258" w14:textId="2F50FECE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No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voy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prestarte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dinero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no me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devuelvas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los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libros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lastRenderedPageBreak/>
        <w:t xml:space="preserve">te </w:t>
      </w:r>
      <w:proofErr w:type="spellStart"/>
      <w:r w:rsidR="00AE6B54"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dejé</w:t>
      </w:r>
      <w:proofErr w:type="spellEnd"/>
      <w:r w:rsidR="00AE6B54"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la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semana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pasada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3FEE7EAE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No vamos al cine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no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termines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los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deberes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3B7EA257" w14:textId="14AC6F02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No nos vam</w:t>
      </w:r>
      <w:r w:rsidR="00AE6B54"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os a separar </w:t>
      </w:r>
      <w:proofErr w:type="spellStart"/>
      <w:r w:rsidR="00AE6B54"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 w:rsidR="00AE6B54"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 w:rsidR="00AE6B54"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 w:rsidR="00AE6B54"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no </w:t>
      </w:r>
      <w:proofErr w:type="spellStart"/>
      <w:r w:rsidR="00AE6B54"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llegue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fin de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mundo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0426C83D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Para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hablar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del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pasado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,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utilizamos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imperfecto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de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subjuntivo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.</w:t>
      </w:r>
    </w:p>
    <w:p w14:paraId="5EDC7D76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Elena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estaba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muy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preocupada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 su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hijo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volviera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de la discoteca.</w:t>
      </w:r>
    </w:p>
    <w:p w14:paraId="4BC605A3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4.2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,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cuando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sujeto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coincide</w:t>
      </w:r>
    </w:p>
    <w:p w14:paraId="06D31C07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HASTA+INFINITIVO,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cuando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el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>sujeto</w:t>
      </w:r>
      <w:proofErr w:type="spellEnd"/>
      <w:r>
        <w:rPr>
          <w:rFonts w:ascii="Times" w:hAnsi="Times" w:cs="Times"/>
          <w:color w:val="0E0E0E"/>
          <w:sz w:val="34"/>
          <w:szCs w:val="34"/>
          <w:u w:color="0E0E0E"/>
          <w:lang w:val="it-IT"/>
        </w:rPr>
        <w:t xml:space="preserve"> coincide</w:t>
      </w:r>
    </w:p>
    <w:p w14:paraId="6BE6FBE7" w14:textId="77777777" w:rsidR="00B603CE" w:rsidRDefault="00B603CE" w:rsidP="00B603CE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4"/>
          <w:szCs w:val="34"/>
          <w:u w:color="0E0E0E"/>
          <w:lang w:val="it-IT"/>
        </w:rPr>
      </w:pP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Voy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estudiar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saberlo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todo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p w14:paraId="175AB213" w14:textId="77777777" w:rsidR="00297CD6" w:rsidRDefault="00B603CE" w:rsidP="00B603CE"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La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comida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estaba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 tan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buena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que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comí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hasta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 xml:space="preserve"> no 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poder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 </w:t>
      </w:r>
      <w:proofErr w:type="spellStart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más</w:t>
      </w:r>
      <w:proofErr w:type="spellEnd"/>
      <w:r>
        <w:rPr>
          <w:rFonts w:ascii="Times" w:hAnsi="Times" w:cs="Times"/>
          <w:i/>
          <w:iCs/>
          <w:color w:val="0E0E0E"/>
          <w:sz w:val="34"/>
          <w:szCs w:val="34"/>
          <w:u w:color="0E0E0E"/>
          <w:lang w:val="it-IT"/>
        </w:rPr>
        <w:t>.</w:t>
      </w:r>
    </w:p>
    <w:sectPr w:rsidR="00297CD6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CE"/>
    <w:rsid w:val="00110788"/>
    <w:rsid w:val="00297CD6"/>
    <w:rsid w:val="009C060F"/>
    <w:rsid w:val="00A82D84"/>
    <w:rsid w:val="00AE6B54"/>
    <w:rsid w:val="00B603CE"/>
    <w:rsid w:val="00FA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02FC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tudiarespanol.wordpress.com/2017/10/11/cuand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DEAMS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DIAZ-TELENTI ICIAR PALOMA</cp:lastModifiedBy>
  <cp:revision>2</cp:revision>
  <dcterms:created xsi:type="dcterms:W3CDTF">2023-04-05T07:49:00Z</dcterms:created>
  <dcterms:modified xsi:type="dcterms:W3CDTF">2023-04-05T07:49:00Z</dcterms:modified>
</cp:coreProperties>
</file>