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8488" w14:textId="7D5BD5A8" w:rsidR="00EE04D7" w:rsidRPr="00DF2CC7" w:rsidRDefault="00EE04D7" w:rsidP="00EE04D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2CC7">
        <w:rPr>
          <w:rFonts w:ascii="Times New Roman" w:hAnsi="Times New Roman" w:cs="Times New Roman"/>
          <w:b/>
          <w:bCs/>
        </w:rPr>
        <w:t xml:space="preserve">Il caso </w:t>
      </w:r>
      <w:r w:rsidR="00DF2CC7" w:rsidRPr="00DF2CC7">
        <w:rPr>
          <w:rFonts w:ascii="Times New Roman" w:hAnsi="Times New Roman" w:cs="Times New Roman"/>
          <w:b/>
          <w:bCs/>
        </w:rPr>
        <w:t>Biblioteca Comunale</w:t>
      </w:r>
      <w:r w:rsidR="00DF2CC7">
        <w:rPr>
          <w:rFonts w:ascii="Times New Roman" w:hAnsi="Times New Roman" w:cs="Times New Roman"/>
          <w:b/>
          <w:bCs/>
        </w:rPr>
        <w:t xml:space="preserve"> </w:t>
      </w:r>
    </w:p>
    <w:p w14:paraId="5106B3F6" w14:textId="32B0FA87" w:rsidR="00EE04D7" w:rsidRDefault="00EE04D7" w:rsidP="00EE04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="006A07AC">
        <w:rPr>
          <w:rFonts w:ascii="Times New Roman" w:hAnsi="Times New Roman" w:cs="Times New Roman"/>
        </w:rPr>
        <w:t>la Biblioteca Comunale di un piccolo centro del Friuli è stato da poco introdotto un software gestionale</w:t>
      </w:r>
      <w:r>
        <w:rPr>
          <w:rFonts w:ascii="Times New Roman" w:hAnsi="Times New Roman" w:cs="Times New Roman"/>
        </w:rPr>
        <w:t xml:space="preserve"> con l’idea di sperimentarl</w:t>
      </w:r>
      <w:r w:rsidR="006A07A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 di portarl</w:t>
      </w:r>
      <w:r w:rsidR="006A07A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eventualmente in alt</w:t>
      </w:r>
      <w:r w:rsidR="006A07AC">
        <w:rPr>
          <w:rFonts w:ascii="Times New Roman" w:hAnsi="Times New Roman" w:cs="Times New Roman"/>
        </w:rPr>
        <w:t>re biblioteche più grandi</w:t>
      </w:r>
      <w:r>
        <w:rPr>
          <w:rFonts w:ascii="Times New Roman" w:hAnsi="Times New Roman" w:cs="Times New Roman"/>
        </w:rPr>
        <w:t xml:space="preserve">. Nella cartella </w:t>
      </w:r>
      <w:r w:rsidR="007C261F">
        <w:rPr>
          <w:rFonts w:ascii="Times New Roman" w:hAnsi="Times New Roman" w:cs="Times New Roman"/>
        </w:rPr>
        <w:t xml:space="preserve">vengono inseriti a mano a mano dal personale </w:t>
      </w:r>
      <w:r w:rsidR="00002A9A">
        <w:rPr>
          <w:rFonts w:ascii="Times New Roman" w:hAnsi="Times New Roman" w:cs="Times New Roman"/>
        </w:rPr>
        <w:t>i seguenti dati</w:t>
      </w:r>
      <w:r w:rsidR="007C261F">
        <w:rPr>
          <w:rFonts w:ascii="Times New Roman" w:hAnsi="Times New Roman" w:cs="Times New Roman"/>
        </w:rPr>
        <w:t>:</w:t>
      </w:r>
      <w:r w:rsidR="006A07AC">
        <w:rPr>
          <w:rFonts w:ascii="Times New Roman" w:hAnsi="Times New Roman" w:cs="Times New Roman"/>
        </w:rPr>
        <w:t xml:space="preserve"> le nuove acquisizioni (libri, enciclopedie, riviste, e-book), i dati inerenti queste ultime (codice catalogazione, descrizione contenuto, numero pagine) e i prodotti dati in prestito/rientrati. Il software, inoltre, automatizza la segnalazione dei ritardi mettendo il prodotto non restituito in una lista apposita, mandando un messaggio automatico all’utente e mettendo quest’ultimo in una </w:t>
      </w:r>
      <w:r w:rsidR="006A07AC" w:rsidRPr="006A07AC">
        <w:rPr>
          <w:rFonts w:ascii="Times New Roman" w:hAnsi="Times New Roman" w:cs="Times New Roman"/>
          <w:i/>
          <w:iCs/>
        </w:rPr>
        <w:t>black list</w:t>
      </w:r>
      <w:r w:rsidR="006A07AC">
        <w:rPr>
          <w:rFonts w:ascii="Times New Roman" w:hAnsi="Times New Roman" w:cs="Times New Roman"/>
        </w:rPr>
        <w:t xml:space="preserve"> (ossia una lista di utenti con prestito bloccato</w:t>
      </w:r>
      <w:r w:rsidR="00D96E80">
        <w:rPr>
          <w:rFonts w:ascii="Times New Roman" w:hAnsi="Times New Roman" w:cs="Times New Roman"/>
        </w:rPr>
        <w:t xml:space="preserve"> e </w:t>
      </w:r>
      <w:r w:rsidR="006A07AC">
        <w:rPr>
          <w:rFonts w:ascii="Times New Roman" w:hAnsi="Times New Roman" w:cs="Times New Roman"/>
        </w:rPr>
        <w:t>con una multa da pagare</w:t>
      </w:r>
      <w:r w:rsidR="00D96E80">
        <w:rPr>
          <w:rFonts w:ascii="Times New Roman" w:hAnsi="Times New Roman" w:cs="Times New Roman"/>
        </w:rPr>
        <w:t xml:space="preserve"> e con l’operatore responsabile del prestito</w:t>
      </w:r>
      <w:r w:rsidR="006A07AC">
        <w:rPr>
          <w:rFonts w:ascii="Times New Roman" w:hAnsi="Times New Roman" w:cs="Times New Roman"/>
        </w:rPr>
        <w:t xml:space="preserve">). Il software può essere utilizzato sia da PC che da tablet, utile soprattutto agli operatori che lavorano nell’archivio segnando le nuove acquisizioni. </w:t>
      </w:r>
    </w:p>
    <w:p w14:paraId="06A27030" w14:textId="2E588A20" w:rsidR="006A07AC" w:rsidRDefault="006A07AC" w:rsidP="00EE04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nuovo software, da una parte, promette una maggiore usabilità per gli operatori della biblioteca</w:t>
      </w:r>
      <w:r w:rsidR="001F731A">
        <w:rPr>
          <w:rFonts w:ascii="Times New Roman" w:hAnsi="Times New Roman" w:cs="Times New Roman"/>
        </w:rPr>
        <w:t xml:space="preserve"> (6 in totale)</w:t>
      </w:r>
      <w:r>
        <w:rPr>
          <w:rFonts w:ascii="Times New Roman" w:hAnsi="Times New Roman" w:cs="Times New Roman"/>
        </w:rPr>
        <w:t>, dall’altra automatizza la gestione dei ritardi contattando direttamente gli utenti “ritardatari”, bloccandoli e, quindi, consentendo agli operatori di essere impiegati in altri compiti (es. catalogazione e riordino scaffali).</w:t>
      </w:r>
    </w:p>
    <w:p w14:paraId="6262489B" w14:textId="1802E67B" w:rsidR="00CF5D10" w:rsidRDefault="00CF5D10" w:rsidP="00EE04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la sperimentazione, durata circa </w:t>
      </w:r>
      <w:r w:rsidR="006A07AC">
        <w:rPr>
          <w:rFonts w:ascii="Times New Roman" w:hAnsi="Times New Roman" w:cs="Times New Roman"/>
        </w:rPr>
        <w:t>tre</w:t>
      </w:r>
      <w:r>
        <w:rPr>
          <w:rFonts w:ascii="Times New Roman" w:hAnsi="Times New Roman" w:cs="Times New Roman"/>
        </w:rPr>
        <w:t xml:space="preserve"> </w:t>
      </w:r>
      <w:r w:rsidR="006A07AC">
        <w:rPr>
          <w:rFonts w:ascii="Times New Roman" w:hAnsi="Times New Roman" w:cs="Times New Roman"/>
        </w:rPr>
        <w:t>mesi</w:t>
      </w:r>
      <w:r>
        <w:rPr>
          <w:rFonts w:ascii="Times New Roman" w:hAnsi="Times New Roman" w:cs="Times New Roman"/>
        </w:rPr>
        <w:t xml:space="preserve">, si </w:t>
      </w:r>
      <w:r w:rsidR="00412C89">
        <w:rPr>
          <w:rFonts w:ascii="Times New Roman" w:hAnsi="Times New Roman" w:cs="Times New Roman"/>
        </w:rPr>
        <w:t>sono</w:t>
      </w:r>
      <w:r>
        <w:rPr>
          <w:rFonts w:ascii="Times New Roman" w:hAnsi="Times New Roman" w:cs="Times New Roman"/>
        </w:rPr>
        <w:t xml:space="preserve"> osservat</w:t>
      </w:r>
      <w:r w:rsidR="00412C8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412C89">
        <w:rPr>
          <w:rFonts w:ascii="Times New Roman" w:hAnsi="Times New Roman" w:cs="Times New Roman"/>
        </w:rPr>
        <w:t>alcuni cambiamenti imprevisti legati alla nuova tecnologia</w:t>
      </w:r>
      <w:r>
        <w:rPr>
          <w:rFonts w:ascii="Times New Roman" w:hAnsi="Times New Roman" w:cs="Times New Roman"/>
        </w:rPr>
        <w:t>:</w:t>
      </w:r>
    </w:p>
    <w:p w14:paraId="326FDE91" w14:textId="17FA4BA4" w:rsidR="006A07AC" w:rsidRDefault="006A07AC" w:rsidP="00CF5D1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utenti sembrano essere meno intimiditi e responsabilizzati dal messaggio automatico (rispetto a quando avveniva con una chiamata diretta dalla biblioteca), perciò il tasso delle restituzioni sembra essere diminuito;</w:t>
      </w:r>
    </w:p>
    <w:p w14:paraId="4AAEFB8A" w14:textId="77777777" w:rsidR="001F731A" w:rsidRDefault="00D96E80" w:rsidP="00D96E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D’altra parte, la soddisfazione degli operatori sembra essere aumentata. Chiamare gli utenti era un lavoro frustrante e spiacevole (date le dimensioni del paese spesso c’era un rapporto di amicizia/conoscenza tra operatori e utente). </w:t>
      </w:r>
    </w:p>
    <w:p w14:paraId="3ABF7040" w14:textId="0DA06E1E" w:rsidR="001F731A" w:rsidRDefault="00D96E80" w:rsidP="001F731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catalogazione, in particolare, sembra essere un lavoro particolarmente vario e motivante. </w:t>
      </w:r>
      <w:r w:rsidR="001F731A">
        <w:rPr>
          <w:rFonts w:ascii="Times New Roman" w:hAnsi="Times New Roman" w:cs="Times New Roman"/>
        </w:rPr>
        <w:t xml:space="preserve">Imparare rudimenti di archivistica è apparso divertente a diversi operatori che hanno iniziato a frequentare dei corsi appositi nella città più vicina, questa formazione inoltre sembra utile per accedere a posti a tempo indeterminato (alcuni operatori allo stato attuale sono precari). Anche sintetizzare il contenuto dei libri è ritenuto più stimolante rispetto ad altri compiti. </w:t>
      </w:r>
    </w:p>
    <w:p w14:paraId="5EAD27D9" w14:textId="00ACB2D2" w:rsidR="001F731A" w:rsidRPr="001F731A" w:rsidRDefault="001F731A" w:rsidP="001F731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Nelle riunioni periodiche gli operatori globalmente sembrano essere più partecipi e meno scontenti di prendere turni (giorni/orari) un tempo ritenuti “sfortunati”. </w:t>
      </w:r>
    </w:p>
    <w:p w14:paraId="08226928" w14:textId="6C698C31" w:rsidR="009903C8" w:rsidRDefault="009903C8" w:rsidP="00D96E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responsabili della biblioteca (2 in totale) hanno iniziato a chiamare telefonicamente gli utenti più ritardatari (ossia coloro che dopo 2 settimane dall’invio del messaggio non hanno restituito il libro), caricandosi di un lavoro che prima facevano gli operatori. </w:t>
      </w:r>
    </w:p>
    <w:p w14:paraId="36C874D5" w14:textId="63814489" w:rsidR="009903C8" w:rsidRDefault="009903C8" w:rsidP="009903C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6CB1037" w14:textId="64C10D16" w:rsidR="00D96E80" w:rsidRPr="009903C8" w:rsidRDefault="009903C8" w:rsidP="009903C8">
      <w:pPr>
        <w:spacing w:line="360" w:lineRule="auto"/>
        <w:jc w:val="both"/>
        <w:rPr>
          <w:rFonts w:ascii="Times New Roman" w:hAnsi="Times New Roman" w:cs="Times New Roman"/>
        </w:rPr>
      </w:pPr>
      <w:r w:rsidRPr="009903C8">
        <w:rPr>
          <w:rFonts w:ascii="Times New Roman" w:hAnsi="Times New Roman" w:cs="Times New Roman"/>
        </w:rPr>
        <w:lastRenderedPageBreak/>
        <w:t>I responsabili, quindi, sono combattuti sul da farsi. Da una parte la lista dei ritardi nelle restituzioni sembra allungarsi e, quindi, la funzionalità più innovativa della app è al momento deludente</w:t>
      </w:r>
      <w:r>
        <w:rPr>
          <w:rFonts w:ascii="Times New Roman" w:hAnsi="Times New Roman" w:cs="Times New Roman"/>
        </w:rPr>
        <w:t>; di conseguenze loro sono sempre più impegnati in un compito di “manovalanza”</w:t>
      </w:r>
      <w:r w:rsidRPr="009903C8">
        <w:rPr>
          <w:rFonts w:ascii="Times New Roman" w:hAnsi="Times New Roman" w:cs="Times New Roman"/>
        </w:rPr>
        <w:t xml:space="preserve">. Dall’altra la soddisfazione e la attitudine a formarsi da parte degli operatori sembra essere aumentata, creando un buon clima organizzativo. </w:t>
      </w:r>
    </w:p>
    <w:p w14:paraId="7E4F9F8A" w14:textId="32D55CD5" w:rsidR="00EE04D7" w:rsidRDefault="00EE04D7" w:rsidP="00EE04D7">
      <w:pPr>
        <w:spacing w:line="360" w:lineRule="auto"/>
        <w:rPr>
          <w:rFonts w:ascii="Times New Roman" w:hAnsi="Times New Roman" w:cs="Times New Roman"/>
        </w:rPr>
      </w:pPr>
    </w:p>
    <w:p w14:paraId="3E571472" w14:textId="385E599E" w:rsidR="009371D7" w:rsidRDefault="009371D7" w:rsidP="009371D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71D7">
        <w:rPr>
          <w:rFonts w:ascii="Times New Roman" w:hAnsi="Times New Roman" w:cs="Times New Roman"/>
          <w:b/>
          <w:bCs/>
        </w:rPr>
        <w:t xml:space="preserve">Dopo </w:t>
      </w:r>
      <w:r w:rsidR="00590074">
        <w:rPr>
          <w:rFonts w:ascii="Times New Roman" w:hAnsi="Times New Roman" w:cs="Times New Roman"/>
          <w:b/>
          <w:bCs/>
        </w:rPr>
        <w:t xml:space="preserve">i tre mesi </w:t>
      </w:r>
      <w:r>
        <w:rPr>
          <w:rFonts w:ascii="Times New Roman" w:hAnsi="Times New Roman" w:cs="Times New Roman"/>
          <w:b/>
          <w:bCs/>
        </w:rPr>
        <w:t xml:space="preserve">di sperimentazione un team </w:t>
      </w:r>
      <w:r w:rsidR="00590074">
        <w:rPr>
          <w:rFonts w:ascii="Times New Roman" w:hAnsi="Times New Roman" w:cs="Times New Roman"/>
          <w:b/>
          <w:bCs/>
        </w:rPr>
        <w:t>di consulenti organizzativi</w:t>
      </w:r>
      <w:r>
        <w:rPr>
          <w:rFonts w:ascii="Times New Roman" w:hAnsi="Times New Roman" w:cs="Times New Roman"/>
          <w:b/>
          <w:bCs/>
        </w:rPr>
        <w:t xml:space="preserve"> è chiamato a dare indicazioni su: </w:t>
      </w:r>
    </w:p>
    <w:p w14:paraId="6CC55666" w14:textId="4E4AA3EB" w:rsidR="009371D7" w:rsidRDefault="009371D7" w:rsidP="009371D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modifiche da apportare al</w:t>
      </w:r>
      <w:r w:rsidR="001F731A">
        <w:rPr>
          <w:rFonts w:ascii="Times New Roman" w:hAnsi="Times New Roman" w:cs="Times New Roman"/>
          <w:b/>
          <w:bCs/>
        </w:rPr>
        <w:t xml:space="preserve"> software</w:t>
      </w:r>
      <w:r>
        <w:rPr>
          <w:rFonts w:ascii="Times New Roman" w:hAnsi="Times New Roman" w:cs="Times New Roman"/>
          <w:b/>
          <w:bCs/>
        </w:rPr>
        <w:t xml:space="preserve">, inserendo o togliendo alcune funzionalità; </w:t>
      </w:r>
    </w:p>
    <w:p w14:paraId="50250406" w14:textId="6848D710" w:rsidR="00EE04D7" w:rsidRPr="0029663A" w:rsidRDefault="009371D7" w:rsidP="001F731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1F731A">
        <w:rPr>
          <w:rFonts w:ascii="Times New Roman" w:hAnsi="Times New Roman" w:cs="Times New Roman"/>
          <w:b/>
          <w:bCs/>
        </w:rPr>
        <w:t xml:space="preserve">Fornire una lista di regole su come </w:t>
      </w:r>
      <w:r w:rsidR="001F731A">
        <w:rPr>
          <w:rFonts w:ascii="Times New Roman" w:hAnsi="Times New Roman" w:cs="Times New Roman"/>
          <w:b/>
          <w:bCs/>
        </w:rPr>
        <w:t>gestire il ritardo prestiti</w:t>
      </w:r>
      <w:r w:rsidR="001F731A" w:rsidRPr="001F731A">
        <w:rPr>
          <w:rFonts w:ascii="Times New Roman" w:hAnsi="Times New Roman" w:cs="Times New Roman"/>
          <w:b/>
          <w:bCs/>
        </w:rPr>
        <w:t xml:space="preserve"> e, in caso, se c’è bisogno di una nuova </w:t>
      </w:r>
      <w:r w:rsidR="001F731A">
        <w:rPr>
          <w:rFonts w:ascii="Times New Roman" w:hAnsi="Times New Roman" w:cs="Times New Roman"/>
          <w:b/>
          <w:bCs/>
        </w:rPr>
        <w:t xml:space="preserve">figura organizzativa. </w:t>
      </w:r>
      <w:r w:rsidR="001F731A" w:rsidRPr="001F731A">
        <w:rPr>
          <w:rFonts w:ascii="Times New Roman" w:hAnsi="Times New Roman" w:cs="Times New Roman"/>
          <w:b/>
          <w:bCs/>
        </w:rPr>
        <w:t xml:space="preserve"> </w:t>
      </w:r>
    </w:p>
    <w:p w14:paraId="65106CA7" w14:textId="77777777" w:rsidR="0029663A" w:rsidRDefault="0029663A" w:rsidP="0029663A">
      <w:pPr>
        <w:spacing w:line="360" w:lineRule="auto"/>
        <w:jc w:val="both"/>
      </w:pPr>
    </w:p>
    <w:p w14:paraId="18F4B7D0" w14:textId="367FEF69" w:rsidR="0029663A" w:rsidRPr="0029663A" w:rsidRDefault="0029663A" w:rsidP="0029663A">
      <w:pPr>
        <w:spacing w:line="360" w:lineRule="auto"/>
        <w:jc w:val="center"/>
        <w:rPr>
          <w:b/>
          <w:bCs/>
        </w:rPr>
      </w:pPr>
      <w:r w:rsidRPr="0029663A">
        <w:rPr>
          <w:b/>
          <w:bCs/>
        </w:rPr>
        <w:t>SVOLGIMENTO ESERCIZIO</w:t>
      </w:r>
    </w:p>
    <w:p w14:paraId="6FFFDBA7" w14:textId="459A7C05" w:rsidR="0029663A" w:rsidRDefault="0029663A" w:rsidP="0029663A">
      <w:pPr>
        <w:spacing w:line="360" w:lineRule="auto"/>
        <w:jc w:val="both"/>
      </w:pPr>
    </w:p>
    <w:tbl>
      <w:tblPr>
        <w:tblStyle w:val="Tabellasemplice-3"/>
        <w:tblW w:w="0" w:type="auto"/>
        <w:tblLook w:val="04A0" w:firstRow="1" w:lastRow="0" w:firstColumn="1" w:lastColumn="0" w:noHBand="0" w:noVBand="1"/>
      </w:tblPr>
      <w:tblGrid>
        <w:gridCol w:w="2279"/>
        <w:gridCol w:w="2585"/>
        <w:gridCol w:w="2484"/>
        <w:gridCol w:w="2280"/>
      </w:tblGrid>
      <w:tr w:rsidR="0029663A" w14:paraId="71627AFA" w14:textId="3A5B4B6D" w:rsidTr="00296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9" w:type="dxa"/>
          </w:tcPr>
          <w:p w14:paraId="4FEE2624" w14:textId="77777777" w:rsidR="0029663A" w:rsidRDefault="0029663A" w:rsidP="0029663A">
            <w:pPr>
              <w:spacing w:line="360" w:lineRule="auto"/>
              <w:jc w:val="both"/>
            </w:pPr>
          </w:p>
        </w:tc>
        <w:tc>
          <w:tcPr>
            <w:tcW w:w="2585" w:type="dxa"/>
          </w:tcPr>
          <w:p w14:paraId="0A76A131" w14:textId="77777777" w:rsidR="0029663A" w:rsidRDefault="0029663A" w:rsidP="0029663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 xml:space="preserve">Modifiche </w:t>
            </w:r>
          </w:p>
          <w:p w14:paraId="7E3A1634" w14:textId="3443072A" w:rsidR="0029663A" w:rsidRDefault="0029663A" w:rsidP="0029663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</w:t>
            </w:r>
          </w:p>
        </w:tc>
        <w:tc>
          <w:tcPr>
            <w:tcW w:w="2484" w:type="dxa"/>
          </w:tcPr>
          <w:p w14:paraId="1572D502" w14:textId="1120A412" w:rsidR="0029663A" w:rsidRDefault="0029663A" w:rsidP="0029663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Regole </w:t>
            </w:r>
            <w:r>
              <w:t>Organizzative</w:t>
            </w:r>
          </w:p>
        </w:tc>
        <w:tc>
          <w:tcPr>
            <w:tcW w:w="2280" w:type="dxa"/>
          </w:tcPr>
          <w:p w14:paraId="5B695662" w14:textId="0DDF71AE" w:rsidR="0029663A" w:rsidRDefault="0029663A" w:rsidP="0029663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Organizzative</w:t>
            </w:r>
          </w:p>
        </w:tc>
      </w:tr>
      <w:tr w:rsidR="0029663A" w14:paraId="2BEFD0DE" w14:textId="7323D9DF" w:rsidTr="0029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6A14AD12" w14:textId="1E4C0B42" w:rsidR="0029663A" w:rsidRDefault="0029663A" w:rsidP="0029663A">
            <w:pPr>
              <w:spacing w:line="360" w:lineRule="auto"/>
              <w:jc w:val="both"/>
            </w:pPr>
            <w:r>
              <w:t>Gruppo A</w:t>
            </w:r>
          </w:p>
        </w:tc>
        <w:tc>
          <w:tcPr>
            <w:tcW w:w="2585" w:type="dxa"/>
          </w:tcPr>
          <w:p w14:paraId="50AE9FFC" w14:textId="12BBC078" w:rsidR="0029663A" w:rsidRDefault="00AD0355" w:rsidP="002966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Automatizzare il lavoro di catalogazione (effetti collaterali sul benessere organizzativo). </w:t>
            </w:r>
          </w:p>
          <w:p w14:paraId="47D37B6F" w14:textId="20F42A57" w:rsidR="00AD0355" w:rsidRDefault="00AD0355" w:rsidP="002966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Lasciare invariato il software (effetti collaterali sulla produttività). </w:t>
            </w:r>
          </w:p>
          <w:p w14:paraId="36408D3E" w14:textId="79B5DB65" w:rsidR="00AD0355" w:rsidRDefault="00AD0355" w:rsidP="002966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</w:tcPr>
          <w:p w14:paraId="6577471B" w14:textId="7067BAC6" w:rsidR="0029663A" w:rsidRDefault="00AD0355" w:rsidP="002966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Messaggio automatico + seconda segnalazione a voce da parte dei dipendenti. </w:t>
            </w:r>
          </w:p>
        </w:tc>
        <w:tc>
          <w:tcPr>
            <w:tcW w:w="2280" w:type="dxa"/>
          </w:tcPr>
          <w:p w14:paraId="416A2BE9" w14:textId="2470950D" w:rsidR="0029663A" w:rsidRDefault="00AD0355" w:rsidP="0029663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Operatori a metà tra catalogazione e controllo restituzioni. </w:t>
            </w:r>
          </w:p>
        </w:tc>
      </w:tr>
      <w:tr w:rsidR="0029663A" w14:paraId="090010E5" w14:textId="212352B4" w:rsidTr="00296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2A2CAA5E" w14:textId="025EB7B3" w:rsidR="0029663A" w:rsidRDefault="0029663A" w:rsidP="0029663A">
            <w:pPr>
              <w:spacing w:line="360" w:lineRule="auto"/>
              <w:jc w:val="both"/>
            </w:pPr>
            <w:r>
              <w:t>Gruppo B</w:t>
            </w:r>
          </w:p>
        </w:tc>
        <w:tc>
          <w:tcPr>
            <w:tcW w:w="2585" w:type="dxa"/>
          </w:tcPr>
          <w:p w14:paraId="5E79977F" w14:textId="6532307E" w:rsidR="0029663A" w:rsidRDefault="00AD0355" w:rsidP="0029663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Togliere il messaggio automatizzato agli utenti e sostituirlo con </w:t>
            </w:r>
            <w:r w:rsidR="00CE1FBC">
              <w:t xml:space="preserve">un messaggio scritto dai dipendenti (difficile da applicare nei grandi contesti cittadini). </w:t>
            </w:r>
          </w:p>
          <w:p w14:paraId="0E90AA33" w14:textId="7E5D5B04" w:rsidR="00AD0355" w:rsidRDefault="00AD0355" w:rsidP="0029663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</w:tcPr>
          <w:p w14:paraId="5EDE1608" w14:textId="0311C4BB" w:rsidR="0029663A" w:rsidRDefault="00AD0355" w:rsidP="0029663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Messaggi automatici (avviso scadenza vicina e avviso scadenza avvenuta)</w:t>
            </w:r>
            <w:r w:rsidR="00CE1FBC">
              <w:t xml:space="preserve"> + eventuale proroga + minaccia sanzioni.  </w:t>
            </w:r>
          </w:p>
        </w:tc>
        <w:tc>
          <w:tcPr>
            <w:tcW w:w="2280" w:type="dxa"/>
          </w:tcPr>
          <w:p w14:paraId="63287AB0" w14:textId="22ACF0A6" w:rsidR="0029663A" w:rsidRDefault="0029663A" w:rsidP="00CE1FBC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94AA73" w14:textId="77777777" w:rsidR="0029663A" w:rsidRDefault="0029663A" w:rsidP="0029663A">
      <w:pPr>
        <w:spacing w:line="360" w:lineRule="auto"/>
        <w:jc w:val="both"/>
      </w:pPr>
    </w:p>
    <w:sectPr w:rsidR="00296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22D"/>
    <w:multiLevelType w:val="hybridMultilevel"/>
    <w:tmpl w:val="30B8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02F4"/>
    <w:multiLevelType w:val="hybridMultilevel"/>
    <w:tmpl w:val="ECD8C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51D57"/>
    <w:multiLevelType w:val="hybridMultilevel"/>
    <w:tmpl w:val="2968E24A"/>
    <w:lvl w:ilvl="0" w:tplc="9FF0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08246">
    <w:abstractNumId w:val="1"/>
  </w:num>
  <w:num w:numId="2" w16cid:durableId="1138576062">
    <w:abstractNumId w:val="0"/>
  </w:num>
  <w:num w:numId="3" w16cid:durableId="10719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D7"/>
    <w:rsid w:val="00002A9A"/>
    <w:rsid w:val="001F731A"/>
    <w:rsid w:val="0029663A"/>
    <w:rsid w:val="00412C89"/>
    <w:rsid w:val="00590074"/>
    <w:rsid w:val="006A07AC"/>
    <w:rsid w:val="007C261F"/>
    <w:rsid w:val="009371D7"/>
    <w:rsid w:val="009903C8"/>
    <w:rsid w:val="00AD0355"/>
    <w:rsid w:val="00CE1FBC"/>
    <w:rsid w:val="00CF5D10"/>
    <w:rsid w:val="00D96E80"/>
    <w:rsid w:val="00DF2CC7"/>
    <w:rsid w:val="00EE04D7"/>
    <w:rsid w:val="00F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B1021"/>
  <w15:chartTrackingRefBased/>
  <w15:docId w15:val="{F04904C2-4A9A-FA46-B371-1FA08AE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5D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966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2023-02-08T09:24:00Z</dcterms:created>
  <dcterms:modified xsi:type="dcterms:W3CDTF">2023-04-17T13:44:00Z</dcterms:modified>
</cp:coreProperties>
</file>