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333D" w:rsidRPr="00E9333D" w:rsidRDefault="00E9333D" w:rsidP="00E9333D">
      <w:pPr>
        <w:shd w:val="clear" w:color="auto" w:fill="FFFFFF"/>
        <w:spacing w:after="0" w:line="660" w:lineRule="atLeast"/>
        <w:outlineLvl w:val="1"/>
        <w:rPr>
          <w:rFonts w:ascii="NeueHaasGroteskText_Pro_75" w:eastAsia="Times New Roman" w:hAnsi="NeueHaasGroteskText_Pro_75" w:cs="Times New Roman"/>
          <w:color w:val="000000"/>
          <w:spacing w:val="1"/>
          <w:kern w:val="0"/>
          <w:sz w:val="57"/>
          <w:szCs w:val="57"/>
          <w:lang w:val="es-ES" w:eastAsia="it-IT"/>
          <w14:ligatures w14:val="none"/>
        </w:rPr>
      </w:pPr>
      <w:r w:rsidRPr="00E9333D">
        <w:rPr>
          <w:rFonts w:ascii="NeueHaasGroteskText_Pro_75" w:eastAsia="Times New Roman" w:hAnsi="NeueHaasGroteskText_Pro_75" w:cs="Times New Roman"/>
          <w:color w:val="000000"/>
          <w:spacing w:val="1"/>
          <w:kern w:val="0"/>
          <w:sz w:val="57"/>
          <w:szCs w:val="57"/>
          <w:lang w:val="es-ES" w:eastAsia="it-IT"/>
          <w14:ligatures w14:val="none"/>
        </w:rPr>
        <w:t>Esto es amor, de Lope de Vega</w:t>
      </w:r>
    </w:p>
    <w:p w:rsidR="00E9333D" w:rsidRPr="00E9333D" w:rsidRDefault="00E9333D" w:rsidP="00E9333D">
      <w:pPr>
        <w:shd w:val="clear" w:color="auto" w:fill="FFFFFF"/>
        <w:spacing w:after="100" w:afterAutospacing="1" w:line="330" w:lineRule="atLeast"/>
        <w:rPr>
          <w:rFonts w:ascii="NeueHaasGroteskText_Pro_55" w:eastAsia="Times New Roman" w:hAnsi="NeueHaasGroteskText_Pro_55" w:cs="Times New Roman"/>
          <w:color w:val="212529"/>
          <w:kern w:val="0"/>
          <w:sz w:val="24"/>
          <w:szCs w:val="24"/>
          <w:lang w:val="es-ES" w:eastAsia="it-IT"/>
          <w14:ligatures w14:val="none"/>
        </w:rPr>
      </w:pPr>
      <w:r w:rsidRPr="00E9333D">
        <w:rPr>
          <w:rFonts w:ascii="NeueHaasGroteskText_Pro_55" w:eastAsia="Times New Roman" w:hAnsi="NeueHaasGroteskText_Pro_55" w:cs="Times New Roman"/>
          <w:i/>
          <w:iCs/>
          <w:color w:val="212529"/>
          <w:kern w:val="0"/>
          <w:sz w:val="24"/>
          <w:szCs w:val="24"/>
          <w:lang w:val="es-ES" w:eastAsia="it-IT"/>
          <w14:ligatures w14:val="none"/>
        </w:rPr>
        <w:t>Desmayarse, atreverse, estar furioso,</w:t>
      </w:r>
      <w:r w:rsidRPr="00E9333D">
        <w:rPr>
          <w:rFonts w:ascii="NeueHaasGroteskText_Pro_55" w:eastAsia="Times New Roman" w:hAnsi="NeueHaasGroteskText_Pro_55" w:cs="Times New Roman"/>
          <w:color w:val="212529"/>
          <w:kern w:val="0"/>
          <w:sz w:val="24"/>
          <w:szCs w:val="24"/>
          <w:lang w:val="es-ES" w:eastAsia="it-IT"/>
          <w14:ligatures w14:val="none"/>
        </w:rPr>
        <w:br/>
      </w:r>
      <w:r w:rsidRPr="00E9333D">
        <w:rPr>
          <w:rFonts w:ascii="NeueHaasGroteskText_Pro_55" w:eastAsia="Times New Roman" w:hAnsi="NeueHaasGroteskText_Pro_55" w:cs="Times New Roman"/>
          <w:i/>
          <w:iCs/>
          <w:color w:val="212529"/>
          <w:kern w:val="0"/>
          <w:sz w:val="24"/>
          <w:szCs w:val="24"/>
          <w:lang w:val="es-ES" w:eastAsia="it-IT"/>
          <w14:ligatures w14:val="none"/>
        </w:rPr>
        <w:t>áspero, tierno, liberal, esquivo,</w:t>
      </w:r>
      <w:r w:rsidRPr="00E9333D">
        <w:rPr>
          <w:rFonts w:ascii="NeueHaasGroteskText_Pro_55" w:eastAsia="Times New Roman" w:hAnsi="NeueHaasGroteskText_Pro_55" w:cs="Times New Roman"/>
          <w:color w:val="212529"/>
          <w:kern w:val="0"/>
          <w:sz w:val="24"/>
          <w:szCs w:val="24"/>
          <w:lang w:val="es-ES" w:eastAsia="it-IT"/>
          <w14:ligatures w14:val="none"/>
        </w:rPr>
        <w:br/>
      </w:r>
      <w:r w:rsidRPr="00E9333D">
        <w:rPr>
          <w:rFonts w:ascii="NeueHaasGroteskText_Pro_55" w:eastAsia="Times New Roman" w:hAnsi="NeueHaasGroteskText_Pro_55" w:cs="Times New Roman"/>
          <w:i/>
          <w:iCs/>
          <w:color w:val="212529"/>
          <w:kern w:val="0"/>
          <w:sz w:val="24"/>
          <w:szCs w:val="24"/>
          <w:lang w:val="es-ES" w:eastAsia="it-IT"/>
          <w14:ligatures w14:val="none"/>
        </w:rPr>
        <w:t>alentado, mortal, difunto, vivo,</w:t>
      </w:r>
      <w:r w:rsidRPr="00E9333D">
        <w:rPr>
          <w:rFonts w:ascii="NeueHaasGroteskText_Pro_55" w:eastAsia="Times New Roman" w:hAnsi="NeueHaasGroteskText_Pro_55" w:cs="Times New Roman"/>
          <w:color w:val="212529"/>
          <w:kern w:val="0"/>
          <w:sz w:val="24"/>
          <w:szCs w:val="24"/>
          <w:lang w:val="es-ES" w:eastAsia="it-IT"/>
          <w14:ligatures w14:val="none"/>
        </w:rPr>
        <w:br/>
      </w:r>
      <w:r w:rsidRPr="00E9333D">
        <w:rPr>
          <w:rFonts w:ascii="NeueHaasGroteskText_Pro_55" w:eastAsia="Times New Roman" w:hAnsi="NeueHaasGroteskText_Pro_55" w:cs="Times New Roman"/>
          <w:i/>
          <w:iCs/>
          <w:color w:val="212529"/>
          <w:kern w:val="0"/>
          <w:sz w:val="24"/>
          <w:szCs w:val="24"/>
          <w:lang w:val="es-ES" w:eastAsia="it-IT"/>
          <w14:ligatures w14:val="none"/>
        </w:rPr>
        <w:t>leal, traidor, cobarde y animoso;</w:t>
      </w:r>
    </w:p>
    <w:p w:rsidR="00E9333D" w:rsidRPr="00E9333D" w:rsidRDefault="00E9333D" w:rsidP="00E9333D">
      <w:pPr>
        <w:shd w:val="clear" w:color="auto" w:fill="FFFFFF"/>
        <w:spacing w:after="100" w:afterAutospacing="1" w:line="330" w:lineRule="atLeast"/>
        <w:rPr>
          <w:rFonts w:ascii="NeueHaasGroteskText_Pro_55" w:eastAsia="Times New Roman" w:hAnsi="NeueHaasGroteskText_Pro_55" w:cs="Times New Roman"/>
          <w:color w:val="212529"/>
          <w:kern w:val="0"/>
          <w:sz w:val="24"/>
          <w:szCs w:val="24"/>
          <w:lang w:val="es-ES" w:eastAsia="it-IT"/>
          <w14:ligatures w14:val="none"/>
        </w:rPr>
      </w:pPr>
      <w:r w:rsidRPr="00E9333D">
        <w:rPr>
          <w:rFonts w:ascii="NeueHaasGroteskText_Pro_55" w:eastAsia="Times New Roman" w:hAnsi="NeueHaasGroteskText_Pro_55" w:cs="Times New Roman"/>
          <w:i/>
          <w:iCs/>
          <w:color w:val="212529"/>
          <w:kern w:val="0"/>
          <w:sz w:val="24"/>
          <w:szCs w:val="24"/>
          <w:lang w:val="es-ES" w:eastAsia="it-IT"/>
          <w14:ligatures w14:val="none"/>
        </w:rPr>
        <w:t>no hallar fuera del bien centro y reposo,</w:t>
      </w:r>
      <w:r w:rsidRPr="00E9333D">
        <w:rPr>
          <w:rFonts w:ascii="NeueHaasGroteskText_Pro_55" w:eastAsia="Times New Roman" w:hAnsi="NeueHaasGroteskText_Pro_55" w:cs="Times New Roman"/>
          <w:color w:val="212529"/>
          <w:kern w:val="0"/>
          <w:sz w:val="24"/>
          <w:szCs w:val="24"/>
          <w:lang w:val="es-ES" w:eastAsia="it-IT"/>
          <w14:ligatures w14:val="none"/>
        </w:rPr>
        <w:br/>
      </w:r>
      <w:r w:rsidRPr="00E9333D">
        <w:rPr>
          <w:rFonts w:ascii="NeueHaasGroteskText_Pro_55" w:eastAsia="Times New Roman" w:hAnsi="NeueHaasGroteskText_Pro_55" w:cs="Times New Roman"/>
          <w:i/>
          <w:iCs/>
          <w:color w:val="212529"/>
          <w:kern w:val="0"/>
          <w:sz w:val="24"/>
          <w:szCs w:val="24"/>
          <w:lang w:val="es-ES" w:eastAsia="it-IT"/>
          <w14:ligatures w14:val="none"/>
        </w:rPr>
        <w:t>mostrarse alegre, triste, humilde, altivo,</w:t>
      </w:r>
      <w:r w:rsidRPr="00E9333D">
        <w:rPr>
          <w:rFonts w:ascii="NeueHaasGroteskText_Pro_55" w:eastAsia="Times New Roman" w:hAnsi="NeueHaasGroteskText_Pro_55" w:cs="Times New Roman"/>
          <w:color w:val="212529"/>
          <w:kern w:val="0"/>
          <w:sz w:val="24"/>
          <w:szCs w:val="24"/>
          <w:lang w:val="es-ES" w:eastAsia="it-IT"/>
          <w14:ligatures w14:val="none"/>
        </w:rPr>
        <w:br/>
      </w:r>
      <w:r w:rsidRPr="00E9333D">
        <w:rPr>
          <w:rFonts w:ascii="NeueHaasGroteskText_Pro_55" w:eastAsia="Times New Roman" w:hAnsi="NeueHaasGroteskText_Pro_55" w:cs="Times New Roman"/>
          <w:i/>
          <w:iCs/>
          <w:color w:val="212529"/>
          <w:kern w:val="0"/>
          <w:sz w:val="24"/>
          <w:szCs w:val="24"/>
          <w:lang w:val="es-ES" w:eastAsia="it-IT"/>
          <w14:ligatures w14:val="none"/>
        </w:rPr>
        <w:t>enojado, valiente, fugitivo,</w:t>
      </w:r>
      <w:r w:rsidRPr="00E9333D">
        <w:rPr>
          <w:rFonts w:ascii="NeueHaasGroteskText_Pro_55" w:eastAsia="Times New Roman" w:hAnsi="NeueHaasGroteskText_Pro_55" w:cs="Times New Roman"/>
          <w:color w:val="212529"/>
          <w:kern w:val="0"/>
          <w:sz w:val="24"/>
          <w:szCs w:val="24"/>
          <w:lang w:val="es-ES" w:eastAsia="it-IT"/>
          <w14:ligatures w14:val="none"/>
        </w:rPr>
        <w:br/>
      </w:r>
      <w:r w:rsidRPr="00E9333D">
        <w:rPr>
          <w:rFonts w:ascii="NeueHaasGroteskText_Pro_55" w:eastAsia="Times New Roman" w:hAnsi="NeueHaasGroteskText_Pro_55" w:cs="Times New Roman"/>
          <w:i/>
          <w:iCs/>
          <w:color w:val="212529"/>
          <w:kern w:val="0"/>
          <w:sz w:val="24"/>
          <w:szCs w:val="24"/>
          <w:lang w:val="es-ES" w:eastAsia="it-IT"/>
          <w14:ligatures w14:val="none"/>
        </w:rPr>
        <w:t>satisfecho, ofendido, receloso;</w:t>
      </w:r>
    </w:p>
    <w:p w:rsidR="00E9333D" w:rsidRPr="00E9333D" w:rsidRDefault="00E9333D" w:rsidP="00E9333D">
      <w:pPr>
        <w:shd w:val="clear" w:color="auto" w:fill="FFFFFF"/>
        <w:spacing w:after="100" w:afterAutospacing="1" w:line="330" w:lineRule="atLeast"/>
        <w:rPr>
          <w:rFonts w:ascii="NeueHaasGroteskText_Pro_55" w:eastAsia="Times New Roman" w:hAnsi="NeueHaasGroteskText_Pro_55" w:cs="Times New Roman"/>
          <w:color w:val="212529"/>
          <w:kern w:val="0"/>
          <w:sz w:val="24"/>
          <w:szCs w:val="24"/>
          <w:lang w:val="es-ES" w:eastAsia="it-IT"/>
          <w14:ligatures w14:val="none"/>
        </w:rPr>
      </w:pPr>
      <w:r w:rsidRPr="00E9333D">
        <w:rPr>
          <w:rFonts w:ascii="NeueHaasGroteskText_Pro_55" w:eastAsia="Times New Roman" w:hAnsi="NeueHaasGroteskText_Pro_55" w:cs="Times New Roman"/>
          <w:i/>
          <w:iCs/>
          <w:color w:val="212529"/>
          <w:kern w:val="0"/>
          <w:sz w:val="24"/>
          <w:szCs w:val="24"/>
          <w:lang w:val="es-ES" w:eastAsia="it-IT"/>
          <w14:ligatures w14:val="none"/>
        </w:rPr>
        <w:t>huir el rostro al claro desengaño,</w:t>
      </w:r>
      <w:r w:rsidRPr="00E9333D">
        <w:rPr>
          <w:rFonts w:ascii="NeueHaasGroteskText_Pro_55" w:eastAsia="Times New Roman" w:hAnsi="NeueHaasGroteskText_Pro_55" w:cs="Times New Roman"/>
          <w:color w:val="212529"/>
          <w:kern w:val="0"/>
          <w:sz w:val="24"/>
          <w:szCs w:val="24"/>
          <w:lang w:val="es-ES" w:eastAsia="it-IT"/>
          <w14:ligatures w14:val="none"/>
        </w:rPr>
        <w:br/>
      </w:r>
      <w:r w:rsidRPr="00E9333D">
        <w:rPr>
          <w:rFonts w:ascii="NeueHaasGroteskText_Pro_55" w:eastAsia="Times New Roman" w:hAnsi="NeueHaasGroteskText_Pro_55" w:cs="Times New Roman"/>
          <w:i/>
          <w:iCs/>
          <w:color w:val="212529"/>
          <w:kern w:val="0"/>
          <w:sz w:val="24"/>
          <w:szCs w:val="24"/>
          <w:lang w:val="es-ES" w:eastAsia="it-IT"/>
          <w14:ligatures w14:val="none"/>
        </w:rPr>
        <w:t>beber veneno por licor s</w:t>
      </w:r>
      <w:r w:rsidR="00A416A3">
        <w:rPr>
          <w:rFonts w:ascii="NeueHaasGroteskText_Pro_55" w:eastAsia="Times New Roman" w:hAnsi="NeueHaasGroteskText_Pro_55" w:cs="Times New Roman"/>
          <w:i/>
          <w:iCs/>
          <w:color w:val="212529"/>
          <w:kern w:val="0"/>
          <w:sz w:val="24"/>
          <w:szCs w:val="24"/>
          <w:lang w:val="es-ES" w:eastAsia="it-IT"/>
          <w14:ligatures w14:val="none"/>
        </w:rPr>
        <w:t>u</w:t>
      </w:r>
      <w:r w:rsidRPr="00E9333D">
        <w:rPr>
          <w:rFonts w:ascii="NeueHaasGroteskText_Pro_55" w:eastAsia="Times New Roman" w:hAnsi="NeueHaasGroteskText_Pro_55" w:cs="Times New Roman"/>
          <w:i/>
          <w:iCs/>
          <w:color w:val="212529"/>
          <w:kern w:val="0"/>
          <w:sz w:val="24"/>
          <w:szCs w:val="24"/>
          <w:lang w:val="es-ES" w:eastAsia="it-IT"/>
          <w14:ligatures w14:val="none"/>
        </w:rPr>
        <w:t>ave,</w:t>
      </w:r>
      <w:r w:rsidRPr="00E9333D">
        <w:rPr>
          <w:rFonts w:ascii="NeueHaasGroteskText_Pro_55" w:eastAsia="Times New Roman" w:hAnsi="NeueHaasGroteskText_Pro_55" w:cs="Times New Roman"/>
          <w:color w:val="212529"/>
          <w:kern w:val="0"/>
          <w:sz w:val="24"/>
          <w:szCs w:val="24"/>
          <w:lang w:val="es-ES" w:eastAsia="it-IT"/>
          <w14:ligatures w14:val="none"/>
        </w:rPr>
        <w:br/>
      </w:r>
      <w:r w:rsidRPr="00E9333D">
        <w:rPr>
          <w:rFonts w:ascii="NeueHaasGroteskText_Pro_55" w:eastAsia="Times New Roman" w:hAnsi="NeueHaasGroteskText_Pro_55" w:cs="Times New Roman"/>
          <w:i/>
          <w:iCs/>
          <w:color w:val="212529"/>
          <w:kern w:val="0"/>
          <w:sz w:val="24"/>
          <w:szCs w:val="24"/>
          <w:lang w:val="es-ES" w:eastAsia="it-IT"/>
          <w14:ligatures w14:val="none"/>
        </w:rPr>
        <w:t>olvidar el provecho, amar el daño;</w:t>
      </w:r>
    </w:p>
    <w:p w:rsidR="00E9333D" w:rsidRPr="00E9333D" w:rsidRDefault="00E9333D" w:rsidP="00E9333D">
      <w:pPr>
        <w:shd w:val="clear" w:color="auto" w:fill="FFFFFF"/>
        <w:spacing w:after="100" w:afterAutospacing="1" w:line="330" w:lineRule="atLeast"/>
        <w:rPr>
          <w:rFonts w:ascii="NeueHaasGroteskText_Pro_55" w:eastAsia="Times New Roman" w:hAnsi="NeueHaasGroteskText_Pro_55" w:cs="Times New Roman"/>
          <w:color w:val="212529"/>
          <w:kern w:val="0"/>
          <w:sz w:val="24"/>
          <w:szCs w:val="24"/>
          <w:lang w:val="es-ES" w:eastAsia="it-IT"/>
          <w14:ligatures w14:val="none"/>
        </w:rPr>
      </w:pPr>
      <w:r w:rsidRPr="00E9333D">
        <w:rPr>
          <w:rFonts w:ascii="NeueHaasGroteskText_Pro_55" w:eastAsia="Times New Roman" w:hAnsi="NeueHaasGroteskText_Pro_55" w:cs="Times New Roman"/>
          <w:i/>
          <w:iCs/>
          <w:color w:val="212529"/>
          <w:kern w:val="0"/>
          <w:sz w:val="24"/>
          <w:szCs w:val="24"/>
          <w:lang w:val="es-ES" w:eastAsia="it-IT"/>
          <w14:ligatures w14:val="none"/>
        </w:rPr>
        <w:t>creer que un cielo en un infierno cabe,</w:t>
      </w:r>
      <w:r w:rsidRPr="00E9333D">
        <w:rPr>
          <w:rFonts w:ascii="NeueHaasGroteskText_Pro_55" w:eastAsia="Times New Roman" w:hAnsi="NeueHaasGroteskText_Pro_55" w:cs="Times New Roman"/>
          <w:color w:val="212529"/>
          <w:kern w:val="0"/>
          <w:sz w:val="24"/>
          <w:szCs w:val="24"/>
          <w:lang w:val="es-ES" w:eastAsia="it-IT"/>
          <w14:ligatures w14:val="none"/>
        </w:rPr>
        <w:br/>
      </w:r>
      <w:r w:rsidRPr="00E9333D">
        <w:rPr>
          <w:rFonts w:ascii="NeueHaasGroteskText_Pro_55" w:eastAsia="Times New Roman" w:hAnsi="NeueHaasGroteskText_Pro_55" w:cs="Times New Roman"/>
          <w:i/>
          <w:iCs/>
          <w:color w:val="212529"/>
          <w:kern w:val="0"/>
          <w:sz w:val="24"/>
          <w:szCs w:val="24"/>
          <w:lang w:val="es-ES" w:eastAsia="it-IT"/>
          <w14:ligatures w14:val="none"/>
        </w:rPr>
        <w:t>dar la vida y el alma a un desengaño;</w:t>
      </w:r>
      <w:r w:rsidRPr="00E9333D">
        <w:rPr>
          <w:rFonts w:ascii="NeueHaasGroteskText_Pro_55" w:eastAsia="Times New Roman" w:hAnsi="NeueHaasGroteskText_Pro_55" w:cs="Times New Roman"/>
          <w:color w:val="212529"/>
          <w:kern w:val="0"/>
          <w:sz w:val="24"/>
          <w:szCs w:val="24"/>
          <w:lang w:val="es-ES" w:eastAsia="it-IT"/>
          <w14:ligatures w14:val="none"/>
        </w:rPr>
        <w:br/>
      </w:r>
      <w:r w:rsidRPr="00E9333D">
        <w:rPr>
          <w:rFonts w:ascii="NeueHaasGroteskText_Pro_55" w:eastAsia="Times New Roman" w:hAnsi="NeueHaasGroteskText_Pro_55" w:cs="Times New Roman"/>
          <w:i/>
          <w:iCs/>
          <w:color w:val="212529"/>
          <w:kern w:val="0"/>
          <w:sz w:val="24"/>
          <w:szCs w:val="24"/>
          <w:lang w:val="es-ES" w:eastAsia="it-IT"/>
          <w14:ligatures w14:val="none"/>
        </w:rPr>
        <w:t>esto es amor, quien lo probó lo sabe.</w:t>
      </w:r>
    </w:p>
    <w:p w:rsidR="00E9333D" w:rsidRPr="00E9333D" w:rsidRDefault="00E9333D">
      <w:pPr>
        <w:rPr>
          <w:lang w:val="es-ES"/>
        </w:rPr>
      </w:pPr>
    </w:p>
    <w:sectPr w:rsidR="00E9333D" w:rsidRPr="00E933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HaasGroteskText_Pro_75">
    <w:altName w:val="Cambria"/>
    <w:panose1 w:val="00000000000000000000"/>
    <w:charset w:val="00"/>
    <w:family w:val="roman"/>
    <w:notTrueType/>
    <w:pitch w:val="default"/>
  </w:font>
  <w:font w:name="NeueHaasGroteskText_Pro_55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3D"/>
    <w:rsid w:val="00A416A3"/>
    <w:rsid w:val="00E9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F65F"/>
  <w15:chartTrackingRefBased/>
  <w15:docId w15:val="{9850DDE2-DD7E-411E-AC68-92FCD3F9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Arribas</dc:creator>
  <cp:keywords/>
  <dc:description/>
  <cp:lastModifiedBy>Daniel Arribas</cp:lastModifiedBy>
  <cp:revision>2</cp:revision>
  <dcterms:created xsi:type="dcterms:W3CDTF">2023-10-11T09:59:00Z</dcterms:created>
  <dcterms:modified xsi:type="dcterms:W3CDTF">2023-10-11T10:01:00Z</dcterms:modified>
</cp:coreProperties>
</file>