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2200" w:rsidRDefault="00822200" w:rsidP="00822200">
      <w:pPr>
        <w:jc w:val="both"/>
        <w:rPr>
          <w:rFonts w:ascii="Calibri" w:eastAsia="Times New Roman" w:hAnsi="Calibri" w:cs="Calibri"/>
          <w:color w:val="4D4D4D"/>
          <w:sz w:val="28"/>
          <w:szCs w:val="28"/>
          <w:shd w:val="clear" w:color="auto" w:fill="FFFFFF"/>
          <w:lang w:val="en-US" w:eastAsia="it-IT"/>
        </w:rPr>
      </w:pPr>
      <w:r>
        <w:rPr>
          <w:rFonts w:ascii="Calibri" w:eastAsia="Times New Roman" w:hAnsi="Calibri" w:cs="Calibri"/>
          <w:color w:val="4D4D4D"/>
          <w:sz w:val="28"/>
          <w:szCs w:val="28"/>
          <w:shd w:val="clear" w:color="auto" w:fill="FFFFFF"/>
          <w:lang w:val="en-US" w:eastAsia="it-IT"/>
        </w:rPr>
        <w:t xml:space="preserve">Arthur Young, </w:t>
      </w:r>
      <w:r w:rsidRPr="00822200">
        <w:rPr>
          <w:rFonts w:ascii="Calibri" w:eastAsia="Times New Roman" w:hAnsi="Calibri" w:cs="Calibri"/>
          <w:i/>
          <w:iCs/>
          <w:color w:val="4D4D4D"/>
          <w:sz w:val="28"/>
          <w:szCs w:val="28"/>
          <w:shd w:val="clear" w:color="auto" w:fill="FFFFFF"/>
          <w:lang w:val="en-US" w:eastAsia="it-IT"/>
        </w:rPr>
        <w:t>Travels in France during the Years 1787,1788, 1789</w:t>
      </w:r>
      <w:r>
        <w:rPr>
          <w:rFonts w:ascii="Calibri" w:eastAsia="Times New Roman" w:hAnsi="Calibri" w:cs="Calibri"/>
          <w:color w:val="4D4D4D"/>
          <w:sz w:val="28"/>
          <w:szCs w:val="28"/>
          <w:shd w:val="clear" w:color="auto" w:fill="FFFFFF"/>
          <w:lang w:val="en-US" w:eastAsia="it-IT"/>
        </w:rPr>
        <w:t>.</w:t>
      </w:r>
    </w:p>
    <w:p w:rsidR="00822200" w:rsidRDefault="00822200" w:rsidP="00822200">
      <w:pPr>
        <w:jc w:val="both"/>
        <w:rPr>
          <w:rFonts w:ascii="Calibri" w:eastAsia="Times New Roman" w:hAnsi="Calibri" w:cs="Calibri"/>
          <w:color w:val="4D4D4D"/>
          <w:sz w:val="28"/>
          <w:szCs w:val="28"/>
          <w:shd w:val="clear" w:color="auto" w:fill="FFFFFF"/>
          <w:lang w:val="en-US" w:eastAsia="it-IT"/>
        </w:rPr>
      </w:pPr>
      <w:r>
        <w:rPr>
          <w:rFonts w:ascii="Calibri" w:eastAsia="Times New Roman" w:hAnsi="Calibri" w:cs="Calibri"/>
          <w:color w:val="4D4D4D"/>
          <w:sz w:val="28"/>
          <w:szCs w:val="28"/>
          <w:shd w:val="clear" w:color="auto" w:fill="FFFFFF"/>
          <w:lang w:val="en-US" w:eastAsia="it-IT"/>
        </w:rPr>
        <w:t xml:space="preserve">Prima </w:t>
      </w:r>
      <w:proofErr w:type="spellStart"/>
      <w:r>
        <w:rPr>
          <w:rFonts w:ascii="Calibri" w:eastAsia="Times New Roman" w:hAnsi="Calibri" w:cs="Calibri"/>
          <w:color w:val="4D4D4D"/>
          <w:sz w:val="28"/>
          <w:szCs w:val="28"/>
          <w:shd w:val="clear" w:color="auto" w:fill="FFFFFF"/>
          <w:lang w:val="en-US" w:eastAsia="it-IT"/>
        </w:rPr>
        <w:t>edizione</w:t>
      </w:r>
      <w:proofErr w:type="spellEnd"/>
      <w:r>
        <w:rPr>
          <w:rFonts w:ascii="Calibri" w:eastAsia="Times New Roman" w:hAnsi="Calibri" w:cs="Calibri"/>
          <w:color w:val="4D4D4D"/>
          <w:sz w:val="28"/>
          <w:szCs w:val="28"/>
          <w:shd w:val="clear" w:color="auto" w:fill="FFFFFF"/>
          <w:lang w:val="en-US" w:eastAsia="it-IT"/>
        </w:rPr>
        <w:t>: 1792.</w:t>
      </w:r>
    </w:p>
    <w:p w:rsidR="00822200" w:rsidRDefault="00822200" w:rsidP="00822200">
      <w:pPr>
        <w:jc w:val="both"/>
        <w:rPr>
          <w:rFonts w:ascii="Calibri" w:eastAsia="Times New Roman" w:hAnsi="Calibri" w:cs="Calibri"/>
          <w:color w:val="4D4D4D"/>
          <w:sz w:val="28"/>
          <w:szCs w:val="28"/>
          <w:shd w:val="clear" w:color="auto" w:fill="FFFFFF"/>
          <w:lang w:eastAsia="it-IT"/>
        </w:rPr>
      </w:pPr>
      <w:r w:rsidRPr="00822200">
        <w:rPr>
          <w:rFonts w:ascii="Calibri" w:eastAsia="Times New Roman" w:hAnsi="Calibri" w:cs="Calibri"/>
          <w:color w:val="4D4D4D"/>
          <w:sz w:val="28"/>
          <w:szCs w:val="28"/>
          <w:shd w:val="clear" w:color="auto" w:fill="FFFFFF"/>
          <w:lang w:eastAsia="it-IT"/>
        </w:rPr>
        <w:t xml:space="preserve">Edizione di riferimento: </w:t>
      </w:r>
      <w:proofErr w:type="spellStart"/>
      <w:r w:rsidRPr="00822200">
        <w:rPr>
          <w:rFonts w:ascii="Calibri" w:eastAsia="Times New Roman" w:hAnsi="Calibri" w:cs="Calibri"/>
          <w:color w:val="4D4D4D"/>
          <w:sz w:val="28"/>
          <w:szCs w:val="28"/>
          <w:shd w:val="clear" w:color="auto" w:fill="FFFFFF"/>
          <w:lang w:eastAsia="it-IT"/>
        </w:rPr>
        <w:t>London</w:t>
      </w:r>
      <w:proofErr w:type="spellEnd"/>
      <w:r w:rsidRPr="00822200">
        <w:rPr>
          <w:rFonts w:ascii="Calibri" w:eastAsia="Times New Roman" w:hAnsi="Calibri" w:cs="Calibri"/>
          <w:color w:val="4D4D4D"/>
          <w:sz w:val="28"/>
          <w:szCs w:val="28"/>
          <w:shd w:val="clear" w:color="auto" w:fill="FFFFFF"/>
          <w:lang w:eastAsia="it-IT"/>
        </w:rPr>
        <w:t>, G</w:t>
      </w:r>
      <w:r>
        <w:rPr>
          <w:rFonts w:ascii="Calibri" w:eastAsia="Times New Roman" w:hAnsi="Calibri" w:cs="Calibri"/>
          <w:color w:val="4D4D4D"/>
          <w:sz w:val="28"/>
          <w:szCs w:val="28"/>
          <w:shd w:val="clear" w:color="auto" w:fill="FFFFFF"/>
          <w:lang w:eastAsia="it-IT"/>
        </w:rPr>
        <w:t xml:space="preserve">eorge Bell and </w:t>
      </w:r>
      <w:proofErr w:type="spellStart"/>
      <w:r>
        <w:rPr>
          <w:rFonts w:ascii="Calibri" w:eastAsia="Times New Roman" w:hAnsi="Calibri" w:cs="Calibri"/>
          <w:color w:val="4D4D4D"/>
          <w:sz w:val="28"/>
          <w:szCs w:val="28"/>
          <w:shd w:val="clear" w:color="auto" w:fill="FFFFFF"/>
          <w:lang w:eastAsia="it-IT"/>
        </w:rPr>
        <w:t>Sons</w:t>
      </w:r>
      <w:proofErr w:type="spellEnd"/>
      <w:r>
        <w:rPr>
          <w:rFonts w:ascii="Calibri" w:eastAsia="Times New Roman" w:hAnsi="Calibri" w:cs="Calibri"/>
          <w:color w:val="4D4D4D"/>
          <w:sz w:val="28"/>
          <w:szCs w:val="28"/>
          <w:shd w:val="clear" w:color="auto" w:fill="FFFFFF"/>
          <w:lang w:eastAsia="it-IT"/>
        </w:rPr>
        <w:t>, 1909.</w:t>
      </w:r>
    </w:p>
    <w:p w:rsidR="00822200" w:rsidRDefault="00822200" w:rsidP="00822200">
      <w:pPr>
        <w:jc w:val="both"/>
        <w:rPr>
          <w:rFonts w:ascii="Calibri" w:eastAsia="Times New Roman" w:hAnsi="Calibri" w:cs="Calibri"/>
          <w:color w:val="4D4D4D"/>
          <w:sz w:val="28"/>
          <w:szCs w:val="28"/>
          <w:shd w:val="clear" w:color="auto" w:fill="FFFFFF"/>
          <w:lang w:eastAsia="it-IT"/>
        </w:rPr>
      </w:pPr>
      <w:r>
        <w:rPr>
          <w:rFonts w:ascii="Calibri" w:eastAsia="Times New Roman" w:hAnsi="Calibri" w:cs="Calibri"/>
          <w:color w:val="4D4D4D"/>
          <w:sz w:val="28"/>
          <w:szCs w:val="28"/>
          <w:shd w:val="clear" w:color="auto" w:fill="FFFFFF"/>
          <w:lang w:eastAsia="it-IT"/>
        </w:rPr>
        <w:t xml:space="preserve">Edizione integrale on line: </w:t>
      </w:r>
    </w:p>
    <w:p w:rsidR="00822200" w:rsidRDefault="00822200" w:rsidP="00822200">
      <w:pPr>
        <w:jc w:val="both"/>
        <w:rPr>
          <w:rFonts w:ascii="Calibri" w:eastAsia="Times New Roman" w:hAnsi="Calibri" w:cs="Calibri"/>
          <w:color w:val="4D4D4D"/>
          <w:sz w:val="28"/>
          <w:szCs w:val="28"/>
          <w:shd w:val="clear" w:color="auto" w:fill="FFFFFF"/>
          <w:lang w:eastAsia="it-IT"/>
        </w:rPr>
      </w:pPr>
    </w:p>
    <w:p w:rsidR="00822200" w:rsidRPr="00822200" w:rsidRDefault="00822200" w:rsidP="00822200">
      <w:pPr>
        <w:jc w:val="both"/>
        <w:rPr>
          <w:rFonts w:ascii="Calibri" w:eastAsia="Times New Roman" w:hAnsi="Calibri" w:cs="Calibri"/>
          <w:color w:val="4D4D4D"/>
          <w:sz w:val="28"/>
          <w:szCs w:val="28"/>
          <w:shd w:val="clear" w:color="auto" w:fill="FFFFFF"/>
          <w:lang w:eastAsia="it-IT"/>
        </w:rPr>
      </w:pPr>
      <w:r w:rsidRPr="00822200">
        <w:rPr>
          <w:rFonts w:ascii="Calibri" w:eastAsia="Times New Roman" w:hAnsi="Calibri" w:cs="Calibri"/>
          <w:color w:val="4D4D4D"/>
          <w:sz w:val="28"/>
          <w:szCs w:val="28"/>
          <w:shd w:val="clear" w:color="auto" w:fill="FFFFFF"/>
          <w:lang w:eastAsia="it-IT"/>
        </w:rPr>
        <w:t>https://oll.libertyfund.org/titles/young-arthur-youngs-travels-in-france-during-the-years-1787-1788-1789</w:t>
      </w:r>
    </w:p>
    <w:p w:rsidR="00822200" w:rsidRPr="00822200" w:rsidRDefault="00822200" w:rsidP="00822200">
      <w:pPr>
        <w:jc w:val="both"/>
        <w:rPr>
          <w:rFonts w:ascii="Calibri" w:eastAsia="Times New Roman" w:hAnsi="Calibri" w:cs="Calibri"/>
          <w:color w:val="4D4D4D"/>
          <w:sz w:val="28"/>
          <w:szCs w:val="28"/>
          <w:shd w:val="clear" w:color="auto" w:fill="FFFFFF"/>
          <w:lang w:eastAsia="it-IT"/>
        </w:rPr>
      </w:pPr>
    </w:p>
    <w:p w:rsidR="00822200" w:rsidRPr="00822200" w:rsidRDefault="00822200" w:rsidP="00822200">
      <w:pPr>
        <w:jc w:val="both"/>
        <w:rPr>
          <w:rFonts w:ascii="Calibri" w:eastAsia="Times New Roman" w:hAnsi="Calibri" w:cs="Calibri"/>
          <w:color w:val="4D4D4D"/>
          <w:sz w:val="28"/>
          <w:szCs w:val="28"/>
          <w:shd w:val="clear" w:color="auto" w:fill="FFFFFF"/>
          <w:lang w:eastAsia="it-IT"/>
        </w:rPr>
      </w:pPr>
    </w:p>
    <w:p w:rsidR="00822200" w:rsidRDefault="00822200" w:rsidP="00822200">
      <w:pPr>
        <w:jc w:val="both"/>
        <w:rPr>
          <w:rFonts w:ascii="Calibri" w:eastAsia="Times New Roman" w:hAnsi="Calibri" w:cs="Calibri"/>
          <w:color w:val="4D4D4D"/>
          <w:sz w:val="28"/>
          <w:szCs w:val="28"/>
          <w:shd w:val="clear" w:color="auto" w:fill="FFFFFF"/>
          <w:lang w:val="en-US" w:eastAsia="it-IT"/>
        </w:rPr>
      </w:pPr>
      <w:r>
        <w:rPr>
          <w:rFonts w:ascii="Calibri" w:eastAsia="Times New Roman" w:hAnsi="Calibri" w:cs="Calibri"/>
          <w:color w:val="4D4D4D"/>
          <w:sz w:val="28"/>
          <w:szCs w:val="28"/>
          <w:shd w:val="clear" w:color="auto" w:fill="FFFFFF"/>
          <w:lang w:val="en-US" w:eastAsia="it-IT"/>
        </w:rPr>
        <w:t xml:space="preserve">12 </w:t>
      </w:r>
      <w:proofErr w:type="spellStart"/>
      <w:r>
        <w:rPr>
          <w:rFonts w:ascii="Calibri" w:eastAsia="Times New Roman" w:hAnsi="Calibri" w:cs="Calibri"/>
          <w:color w:val="4D4D4D"/>
          <w:sz w:val="28"/>
          <w:szCs w:val="28"/>
          <w:shd w:val="clear" w:color="auto" w:fill="FFFFFF"/>
          <w:lang w:val="en-US" w:eastAsia="it-IT"/>
        </w:rPr>
        <w:t>luglio</w:t>
      </w:r>
      <w:proofErr w:type="spellEnd"/>
      <w:r>
        <w:rPr>
          <w:rFonts w:ascii="Calibri" w:eastAsia="Times New Roman" w:hAnsi="Calibri" w:cs="Calibri"/>
          <w:color w:val="4D4D4D"/>
          <w:sz w:val="28"/>
          <w:szCs w:val="28"/>
          <w:shd w:val="clear" w:color="auto" w:fill="FFFFFF"/>
          <w:lang w:val="en-US" w:eastAsia="it-IT"/>
        </w:rPr>
        <w:t xml:space="preserve"> 1789</w:t>
      </w:r>
    </w:p>
    <w:p w:rsidR="00EA30DE" w:rsidRDefault="00EA30DE" w:rsidP="00822200">
      <w:pPr>
        <w:jc w:val="both"/>
        <w:rPr>
          <w:rFonts w:ascii="Calibri" w:eastAsia="Times New Roman" w:hAnsi="Calibri" w:cs="Calibri"/>
          <w:color w:val="4D4D4D"/>
          <w:sz w:val="28"/>
          <w:szCs w:val="28"/>
          <w:shd w:val="clear" w:color="auto" w:fill="FFFFFF"/>
          <w:lang w:val="en-US" w:eastAsia="it-IT"/>
        </w:rPr>
      </w:pPr>
    </w:p>
    <w:p w:rsidR="00EA30DE" w:rsidRPr="00EA30DE" w:rsidRDefault="00EA30DE" w:rsidP="00EA30DE">
      <w:pPr>
        <w:rPr>
          <w:rFonts w:ascii="Times New Roman" w:eastAsia="Times New Roman" w:hAnsi="Times New Roman" w:cs="Times New Roman"/>
          <w:lang w:eastAsia="it-IT"/>
        </w:rPr>
      </w:pPr>
      <w:r w:rsidRPr="00EA30DE">
        <w:rPr>
          <w:rFonts w:ascii="Georgia" w:eastAsia="Times New Roman" w:hAnsi="Georgia" w:cs="Times New Roman"/>
          <w:color w:val="4D4D4D"/>
          <w:shd w:val="clear" w:color="auto" w:fill="FFFFFF"/>
          <w:lang w:eastAsia="it-IT"/>
        </w:rPr>
        <w:t>JULY </w:t>
      </w:r>
    </w:p>
    <w:p w:rsidR="00EA30DE" w:rsidRDefault="00EA30DE" w:rsidP="00822200">
      <w:pPr>
        <w:jc w:val="both"/>
        <w:rPr>
          <w:rFonts w:ascii="Calibri" w:eastAsia="Times New Roman" w:hAnsi="Calibri" w:cs="Calibri"/>
          <w:color w:val="4D4D4D"/>
          <w:sz w:val="28"/>
          <w:szCs w:val="28"/>
          <w:shd w:val="clear" w:color="auto" w:fill="FFFFFF"/>
          <w:lang w:val="en-US" w:eastAsia="it-IT"/>
        </w:rPr>
      </w:pPr>
    </w:p>
    <w:p w:rsidR="00EA30DE" w:rsidRPr="00EA30DE" w:rsidRDefault="00EA30DE" w:rsidP="00EA30DE">
      <w:pPr>
        <w:rPr>
          <w:rFonts w:ascii="Times New Roman" w:eastAsia="Times New Roman" w:hAnsi="Times New Roman" w:cs="Times New Roman"/>
          <w:lang w:eastAsia="it-IT"/>
        </w:rPr>
      </w:pPr>
      <w:r w:rsidRPr="00EA30DE">
        <w:rPr>
          <w:rFonts w:ascii="Georgia" w:eastAsia="Times New Roman" w:hAnsi="Georgia" w:cs="Times New Roman"/>
          <w:color w:val="4D4D4D"/>
          <w:shd w:val="clear" w:color="auto" w:fill="FFFFFF"/>
          <w:lang w:eastAsia="it-IT"/>
        </w:rPr>
        <w:t>The 12th. </w:t>
      </w:r>
    </w:p>
    <w:p w:rsidR="00EA30DE" w:rsidRDefault="00EA30DE" w:rsidP="00822200">
      <w:pPr>
        <w:jc w:val="both"/>
        <w:rPr>
          <w:rFonts w:ascii="Calibri" w:eastAsia="Times New Roman" w:hAnsi="Calibri" w:cs="Calibri"/>
          <w:color w:val="4D4D4D"/>
          <w:sz w:val="28"/>
          <w:szCs w:val="28"/>
          <w:shd w:val="clear" w:color="auto" w:fill="FFFFFF"/>
          <w:lang w:val="en-US" w:eastAsia="it-IT"/>
        </w:rPr>
      </w:pPr>
    </w:p>
    <w:p w:rsidR="00822200" w:rsidRDefault="00822200" w:rsidP="00822200">
      <w:pPr>
        <w:jc w:val="both"/>
        <w:rPr>
          <w:rFonts w:ascii="Calibri" w:eastAsia="Times New Roman" w:hAnsi="Calibri" w:cs="Calibri"/>
          <w:color w:val="4D4D4D"/>
          <w:sz w:val="28"/>
          <w:szCs w:val="28"/>
          <w:shd w:val="clear" w:color="auto" w:fill="FFFFFF"/>
          <w:lang w:val="en-US" w:eastAsia="it-IT"/>
        </w:rPr>
      </w:pPr>
    </w:p>
    <w:p w:rsidR="00822200" w:rsidRPr="00822200" w:rsidRDefault="00822200" w:rsidP="00822200">
      <w:pPr>
        <w:jc w:val="both"/>
        <w:rPr>
          <w:rFonts w:ascii="Calibri" w:eastAsia="Times New Roman" w:hAnsi="Calibri" w:cs="Calibri"/>
          <w:sz w:val="28"/>
          <w:szCs w:val="28"/>
          <w:lang w:eastAsia="it-IT"/>
        </w:rPr>
      </w:pPr>
      <w:r w:rsidRPr="00822200">
        <w:rPr>
          <w:rFonts w:ascii="Calibri" w:eastAsia="Times New Roman" w:hAnsi="Calibri" w:cs="Calibri"/>
          <w:color w:val="4D4D4D"/>
          <w:sz w:val="28"/>
          <w:szCs w:val="28"/>
          <w:shd w:val="clear" w:color="auto" w:fill="FFFFFF"/>
          <w:lang w:val="en-US" w:eastAsia="it-IT"/>
        </w:rPr>
        <w:t>The 12th. Walking up a long hill, to ease my mare, I was joined by a poor woman, who complained of the times, and that it was a sad country; demanding her reasons, she said her husband had but a morsel of land, one cow, and a poor little horse, yet they had a </w:t>
      </w:r>
      <w:proofErr w:type="spellStart"/>
      <w:r w:rsidRPr="00822200">
        <w:rPr>
          <w:rFonts w:ascii="Calibri" w:eastAsia="Times New Roman" w:hAnsi="Calibri" w:cs="Calibri"/>
          <w:i/>
          <w:iCs/>
          <w:color w:val="4D4D4D"/>
          <w:sz w:val="28"/>
          <w:szCs w:val="28"/>
          <w:shd w:val="clear" w:color="auto" w:fill="FFFFFF"/>
          <w:lang w:val="en-US" w:eastAsia="it-IT"/>
        </w:rPr>
        <w:t>franchar</w:t>
      </w:r>
      <w:proofErr w:type="spellEnd"/>
      <w:r w:rsidRPr="00822200">
        <w:rPr>
          <w:rFonts w:ascii="Calibri" w:eastAsia="Times New Roman" w:hAnsi="Calibri" w:cs="Calibri"/>
          <w:color w:val="4D4D4D"/>
          <w:sz w:val="28"/>
          <w:szCs w:val="28"/>
          <w:shd w:val="clear" w:color="auto" w:fill="FFFFFF"/>
          <w:lang w:val="en-US" w:eastAsia="it-IT"/>
        </w:rPr>
        <w:t> (42 lb.) of wheat, and three chickens, to pay as a quit-rent to one Seigneur; and four </w:t>
      </w:r>
      <w:proofErr w:type="spellStart"/>
      <w:r w:rsidRPr="00822200">
        <w:rPr>
          <w:rFonts w:ascii="Calibri" w:eastAsia="Times New Roman" w:hAnsi="Calibri" w:cs="Calibri"/>
          <w:i/>
          <w:iCs/>
          <w:color w:val="4D4D4D"/>
          <w:sz w:val="28"/>
          <w:szCs w:val="28"/>
          <w:shd w:val="clear" w:color="auto" w:fill="FFFFFF"/>
          <w:lang w:val="en-US" w:eastAsia="it-IT"/>
        </w:rPr>
        <w:t>franchar</w:t>
      </w:r>
      <w:proofErr w:type="spellEnd"/>
      <w:r w:rsidRPr="00822200">
        <w:rPr>
          <w:rFonts w:ascii="Calibri" w:eastAsia="Times New Roman" w:hAnsi="Calibri" w:cs="Calibri"/>
          <w:color w:val="4D4D4D"/>
          <w:sz w:val="28"/>
          <w:szCs w:val="28"/>
          <w:shd w:val="clear" w:color="auto" w:fill="FFFFFF"/>
          <w:lang w:val="en-US" w:eastAsia="it-IT"/>
        </w:rPr>
        <w:t> of oats, one chicken and 1</w:t>
      </w:r>
      <w:r w:rsidRPr="00822200">
        <w:rPr>
          <w:rFonts w:ascii="Calibri" w:eastAsia="Times New Roman" w:hAnsi="Calibri" w:cs="Calibri"/>
          <w:i/>
          <w:iCs/>
          <w:color w:val="4D4D4D"/>
          <w:sz w:val="28"/>
          <w:szCs w:val="28"/>
          <w:shd w:val="clear" w:color="auto" w:fill="FFFFFF"/>
          <w:lang w:val="en-US" w:eastAsia="it-IT"/>
        </w:rPr>
        <w:t>f.</w:t>
      </w:r>
      <w:r w:rsidRPr="00822200">
        <w:rPr>
          <w:rFonts w:ascii="Calibri" w:eastAsia="Times New Roman" w:hAnsi="Calibri" w:cs="Calibri"/>
          <w:color w:val="4D4D4D"/>
          <w:sz w:val="28"/>
          <w:szCs w:val="28"/>
          <w:shd w:val="clear" w:color="auto" w:fill="FFFFFF"/>
          <w:lang w:val="en-US" w:eastAsia="it-IT"/>
        </w:rPr>
        <w:t xml:space="preserve"> to pay to another, besides very heavy </w:t>
      </w:r>
      <w:proofErr w:type="spellStart"/>
      <w:r w:rsidRPr="00822200">
        <w:rPr>
          <w:rFonts w:ascii="Calibri" w:eastAsia="Times New Roman" w:hAnsi="Calibri" w:cs="Calibri"/>
          <w:color w:val="4D4D4D"/>
          <w:sz w:val="28"/>
          <w:szCs w:val="28"/>
          <w:shd w:val="clear" w:color="auto" w:fill="FFFFFF"/>
          <w:lang w:val="en-US" w:eastAsia="it-IT"/>
        </w:rPr>
        <w:t>tailles</w:t>
      </w:r>
      <w:proofErr w:type="spellEnd"/>
      <w:r w:rsidRPr="00822200">
        <w:rPr>
          <w:rFonts w:ascii="Calibri" w:eastAsia="Times New Roman" w:hAnsi="Calibri" w:cs="Calibri"/>
          <w:color w:val="4D4D4D"/>
          <w:sz w:val="28"/>
          <w:szCs w:val="28"/>
          <w:shd w:val="clear" w:color="auto" w:fill="FFFFFF"/>
          <w:lang w:val="en-US" w:eastAsia="it-IT"/>
        </w:rPr>
        <w:t xml:space="preserve"> and other taxes. She had seven children, and the cow's milk helped to make the soup. But why, instead of a horse, do not you keep another cow? Oh, her husband could not carry his produce so well without a horse; and asses are little used in the country. It was said, at present, that </w:t>
      </w:r>
      <w:r w:rsidRPr="00822200">
        <w:rPr>
          <w:rFonts w:ascii="Calibri" w:eastAsia="Times New Roman" w:hAnsi="Calibri" w:cs="Calibri"/>
          <w:i/>
          <w:iCs/>
          <w:color w:val="4D4D4D"/>
          <w:sz w:val="28"/>
          <w:szCs w:val="28"/>
          <w:shd w:val="clear" w:color="auto" w:fill="FFFFFF"/>
          <w:lang w:val="en-US" w:eastAsia="it-IT"/>
        </w:rPr>
        <w:t>something was to be done by some great folks for such poor ones, but she did not know who nor how,</w:t>
      </w:r>
      <w:r w:rsidRPr="00822200">
        <w:rPr>
          <w:rFonts w:ascii="Calibri" w:eastAsia="Times New Roman" w:hAnsi="Calibri" w:cs="Calibri"/>
          <w:color w:val="4D4D4D"/>
          <w:sz w:val="28"/>
          <w:szCs w:val="28"/>
          <w:shd w:val="clear" w:color="auto" w:fill="FFFFFF"/>
          <w:lang w:val="en-US" w:eastAsia="it-IT"/>
        </w:rPr>
        <w:t> but God send us better, </w:t>
      </w:r>
      <w:r w:rsidRPr="00822200">
        <w:rPr>
          <w:rFonts w:ascii="Calibri" w:eastAsia="Times New Roman" w:hAnsi="Calibri" w:cs="Calibri"/>
          <w:i/>
          <w:iCs/>
          <w:color w:val="4D4D4D"/>
          <w:sz w:val="28"/>
          <w:szCs w:val="28"/>
          <w:shd w:val="clear" w:color="auto" w:fill="FFFFFF"/>
          <w:lang w:val="en-US" w:eastAsia="it-IT"/>
        </w:rPr>
        <w:t xml:space="preserve">car les </w:t>
      </w:r>
      <w:proofErr w:type="spellStart"/>
      <w:r w:rsidRPr="00822200">
        <w:rPr>
          <w:rFonts w:ascii="Calibri" w:eastAsia="Times New Roman" w:hAnsi="Calibri" w:cs="Calibri"/>
          <w:i/>
          <w:iCs/>
          <w:color w:val="4D4D4D"/>
          <w:sz w:val="28"/>
          <w:szCs w:val="28"/>
          <w:shd w:val="clear" w:color="auto" w:fill="FFFFFF"/>
          <w:lang w:val="en-US" w:eastAsia="it-IT"/>
        </w:rPr>
        <w:t>tailles</w:t>
      </w:r>
      <w:proofErr w:type="spellEnd"/>
      <w:r w:rsidRPr="00822200">
        <w:rPr>
          <w:rFonts w:ascii="Calibri" w:eastAsia="Times New Roman" w:hAnsi="Calibri" w:cs="Calibri"/>
          <w:i/>
          <w:iCs/>
          <w:color w:val="4D4D4D"/>
          <w:sz w:val="28"/>
          <w:szCs w:val="28"/>
          <w:shd w:val="clear" w:color="auto" w:fill="FFFFFF"/>
          <w:lang w:val="en-US" w:eastAsia="it-IT"/>
        </w:rPr>
        <w:t xml:space="preserve"> &amp; les droits nous </w:t>
      </w:r>
      <w:proofErr w:type="spellStart"/>
      <w:r w:rsidR="00EA30DE" w:rsidRPr="00822200">
        <w:rPr>
          <w:rFonts w:ascii="Calibri" w:eastAsia="Times New Roman" w:hAnsi="Calibri" w:cs="Calibri"/>
          <w:i/>
          <w:iCs/>
          <w:color w:val="4D4D4D"/>
          <w:sz w:val="28"/>
          <w:szCs w:val="28"/>
          <w:shd w:val="clear" w:color="auto" w:fill="FFFFFF"/>
          <w:lang w:val="en-US" w:eastAsia="it-IT"/>
        </w:rPr>
        <w:t>ecrasent</w:t>
      </w:r>
      <w:proofErr w:type="spellEnd"/>
      <w:r w:rsidR="00EA30DE" w:rsidRPr="00822200">
        <w:rPr>
          <w:rFonts w:ascii="Calibri" w:eastAsia="Times New Roman" w:hAnsi="Calibri" w:cs="Calibri"/>
          <w:i/>
          <w:iCs/>
          <w:color w:val="4D4D4D"/>
          <w:sz w:val="28"/>
          <w:szCs w:val="28"/>
          <w:shd w:val="clear" w:color="auto" w:fill="FFFFFF"/>
          <w:lang w:val="en-US" w:eastAsia="it-IT"/>
        </w:rPr>
        <w:t>.</w:t>
      </w:r>
      <w:r w:rsidR="00EA30DE" w:rsidRPr="00822200">
        <w:rPr>
          <w:rFonts w:ascii="Calibri" w:eastAsia="Times New Roman" w:hAnsi="Calibri" w:cs="Calibri"/>
          <w:color w:val="4D4D4D"/>
          <w:sz w:val="28"/>
          <w:szCs w:val="28"/>
          <w:shd w:val="clear" w:color="auto" w:fill="FFFFFF"/>
          <w:lang w:val="en-US" w:eastAsia="it-IT"/>
        </w:rPr>
        <w:t xml:space="preserve"> —</w:t>
      </w:r>
      <w:r w:rsidRPr="00822200">
        <w:rPr>
          <w:rFonts w:ascii="Calibri" w:eastAsia="Times New Roman" w:hAnsi="Calibri" w:cs="Calibri"/>
          <w:color w:val="4D4D4D"/>
          <w:sz w:val="28"/>
          <w:szCs w:val="28"/>
          <w:shd w:val="clear" w:color="auto" w:fill="FFFFFF"/>
          <w:lang w:val="en-US" w:eastAsia="it-IT"/>
        </w:rPr>
        <w:t>This woman, at no great distance might </w:t>
      </w:r>
      <w:r w:rsidRPr="00822200">
        <w:rPr>
          <w:rFonts w:ascii="Calibri" w:eastAsia="Times New Roman" w:hAnsi="Calibri" w:cs="Calibri"/>
          <w:color w:val="9C9C9C"/>
          <w:sz w:val="28"/>
          <w:szCs w:val="28"/>
          <w:shd w:val="clear" w:color="auto" w:fill="FFFFFF"/>
          <w:lang w:val="en-US" w:eastAsia="it-IT"/>
        </w:rPr>
        <w:t>[198]</w:t>
      </w:r>
      <w:r w:rsidRPr="00822200">
        <w:rPr>
          <w:rFonts w:ascii="Calibri" w:eastAsia="Times New Roman" w:hAnsi="Calibri" w:cs="Calibri"/>
          <w:color w:val="4D4D4D"/>
          <w:sz w:val="28"/>
          <w:szCs w:val="28"/>
          <w:shd w:val="clear" w:color="auto" w:fill="FFFFFF"/>
          <w:lang w:val="en-US" w:eastAsia="it-IT"/>
        </w:rPr>
        <w:t xml:space="preserve"> have been taken for sixty or seventy, her figure was so bent, and her face so furrowed and hardened by </w:t>
      </w:r>
      <w:proofErr w:type="spellStart"/>
      <w:proofErr w:type="gramStart"/>
      <w:r w:rsidRPr="00822200">
        <w:rPr>
          <w:rFonts w:ascii="Calibri" w:eastAsia="Times New Roman" w:hAnsi="Calibri" w:cs="Calibri"/>
          <w:color w:val="4D4D4D"/>
          <w:sz w:val="28"/>
          <w:szCs w:val="28"/>
          <w:shd w:val="clear" w:color="auto" w:fill="FFFFFF"/>
          <w:lang w:val="en-US" w:eastAsia="it-IT"/>
        </w:rPr>
        <w:t>labour</w:t>
      </w:r>
      <w:proofErr w:type="spellEnd"/>
      <w:r w:rsidRPr="00822200">
        <w:rPr>
          <w:rFonts w:ascii="Calibri" w:eastAsia="Times New Roman" w:hAnsi="Calibri" w:cs="Calibri"/>
          <w:color w:val="4D4D4D"/>
          <w:sz w:val="28"/>
          <w:szCs w:val="28"/>
          <w:shd w:val="clear" w:color="auto" w:fill="FFFFFF"/>
          <w:lang w:val="en-US" w:eastAsia="it-IT"/>
        </w:rPr>
        <w:t>,—</w:t>
      </w:r>
      <w:proofErr w:type="gramEnd"/>
      <w:r w:rsidRPr="00822200">
        <w:rPr>
          <w:rFonts w:ascii="Calibri" w:eastAsia="Times New Roman" w:hAnsi="Calibri" w:cs="Calibri"/>
          <w:color w:val="4D4D4D"/>
          <w:sz w:val="28"/>
          <w:szCs w:val="28"/>
          <w:shd w:val="clear" w:color="auto" w:fill="FFFFFF"/>
          <w:lang w:val="en-US" w:eastAsia="it-IT"/>
        </w:rPr>
        <w:t xml:space="preserve">but she said she was only twenty-eight. An Englishman who has not travelled, cannot imagine the figure made by infinitely the greater part of the countrywomen in France; it speaks, at the first sight, hard and severe </w:t>
      </w:r>
      <w:proofErr w:type="spellStart"/>
      <w:r w:rsidRPr="00822200">
        <w:rPr>
          <w:rFonts w:ascii="Calibri" w:eastAsia="Times New Roman" w:hAnsi="Calibri" w:cs="Calibri"/>
          <w:color w:val="4D4D4D"/>
          <w:sz w:val="28"/>
          <w:szCs w:val="28"/>
          <w:shd w:val="clear" w:color="auto" w:fill="FFFFFF"/>
          <w:lang w:val="en-US" w:eastAsia="it-IT"/>
        </w:rPr>
        <w:t>labour</w:t>
      </w:r>
      <w:proofErr w:type="spellEnd"/>
      <w:r w:rsidRPr="00822200">
        <w:rPr>
          <w:rFonts w:ascii="Calibri" w:eastAsia="Times New Roman" w:hAnsi="Calibri" w:cs="Calibri"/>
          <w:color w:val="4D4D4D"/>
          <w:sz w:val="28"/>
          <w:szCs w:val="28"/>
          <w:shd w:val="clear" w:color="auto" w:fill="FFFFFF"/>
          <w:lang w:val="en-US" w:eastAsia="it-IT"/>
        </w:rPr>
        <w:t xml:space="preserve">: I am inclined to think, that they work harder than the men, and this, united with the more miserable </w:t>
      </w:r>
      <w:proofErr w:type="spellStart"/>
      <w:r w:rsidRPr="00822200">
        <w:rPr>
          <w:rFonts w:ascii="Calibri" w:eastAsia="Times New Roman" w:hAnsi="Calibri" w:cs="Calibri"/>
          <w:color w:val="4D4D4D"/>
          <w:sz w:val="28"/>
          <w:szCs w:val="28"/>
          <w:shd w:val="clear" w:color="auto" w:fill="FFFFFF"/>
          <w:lang w:val="en-US" w:eastAsia="it-IT"/>
        </w:rPr>
        <w:t>labour</w:t>
      </w:r>
      <w:proofErr w:type="spellEnd"/>
      <w:r w:rsidRPr="00822200">
        <w:rPr>
          <w:rFonts w:ascii="Calibri" w:eastAsia="Times New Roman" w:hAnsi="Calibri" w:cs="Calibri"/>
          <w:color w:val="4D4D4D"/>
          <w:sz w:val="28"/>
          <w:szCs w:val="28"/>
          <w:shd w:val="clear" w:color="auto" w:fill="FFFFFF"/>
          <w:lang w:val="en-US" w:eastAsia="it-IT"/>
        </w:rPr>
        <w:t xml:space="preserve"> of bringing a new race of slaves into the world, destroys absolutely all symmetry of person and every feminine appearance. To what are we to attribute this difference in the manners of the lower people in the two kingdoms? </w:t>
      </w:r>
      <w:r w:rsidRPr="00822200">
        <w:rPr>
          <w:rFonts w:ascii="Calibri" w:eastAsia="Times New Roman" w:hAnsi="Calibri" w:cs="Calibri"/>
          <w:color w:val="4D4D4D"/>
          <w:sz w:val="28"/>
          <w:szCs w:val="28"/>
          <w:shd w:val="clear" w:color="auto" w:fill="FFFFFF"/>
          <w:lang w:eastAsia="it-IT"/>
        </w:rPr>
        <w:t xml:space="preserve">TO </w:t>
      </w:r>
      <w:r w:rsidR="00EA30DE" w:rsidRPr="00822200">
        <w:rPr>
          <w:rFonts w:ascii="Calibri" w:eastAsia="Times New Roman" w:hAnsi="Calibri" w:cs="Calibri"/>
          <w:color w:val="4D4D4D"/>
          <w:sz w:val="28"/>
          <w:szCs w:val="28"/>
          <w:shd w:val="clear" w:color="auto" w:fill="FFFFFF"/>
          <w:lang w:eastAsia="it-IT"/>
        </w:rPr>
        <w:t>GOVERNMENT. —</w:t>
      </w:r>
    </w:p>
    <w:p w:rsidR="004A274D" w:rsidRDefault="004A274D" w:rsidP="00822200">
      <w:pPr>
        <w:jc w:val="both"/>
        <w:rPr>
          <w:rFonts w:ascii="Calibri" w:hAnsi="Calibri" w:cs="Calibri"/>
          <w:sz w:val="28"/>
          <w:szCs w:val="28"/>
        </w:rPr>
      </w:pPr>
    </w:p>
    <w:p w:rsidR="00EA30DE" w:rsidRDefault="00EA30DE" w:rsidP="00822200">
      <w:pPr>
        <w:jc w:val="both"/>
        <w:rPr>
          <w:rFonts w:ascii="Calibri" w:hAnsi="Calibri" w:cs="Calibri"/>
          <w:sz w:val="28"/>
          <w:szCs w:val="28"/>
        </w:rPr>
      </w:pPr>
      <w:r>
        <w:rPr>
          <w:rFonts w:ascii="Calibri" w:hAnsi="Calibri" w:cs="Calibri"/>
          <w:sz w:val="28"/>
          <w:szCs w:val="28"/>
        </w:rPr>
        <w:t xml:space="preserve">Link al passo citato: </w:t>
      </w:r>
      <w:r w:rsidRPr="00EA30DE">
        <w:rPr>
          <w:rFonts w:ascii="Calibri" w:hAnsi="Calibri" w:cs="Calibri"/>
          <w:sz w:val="28"/>
          <w:szCs w:val="28"/>
        </w:rPr>
        <w:t>https://oll.libertyfund.org/titles/292#Young_0455_509</w:t>
      </w:r>
    </w:p>
    <w:p w:rsidR="00822200" w:rsidRDefault="00822200" w:rsidP="00822200">
      <w:pPr>
        <w:jc w:val="both"/>
        <w:rPr>
          <w:rFonts w:ascii="Calibri" w:hAnsi="Calibri" w:cs="Calibri"/>
          <w:sz w:val="28"/>
          <w:szCs w:val="28"/>
        </w:rPr>
      </w:pPr>
    </w:p>
    <w:p w:rsidR="00822200" w:rsidRPr="00822200" w:rsidRDefault="00822200" w:rsidP="00822200">
      <w:pPr>
        <w:jc w:val="both"/>
        <w:rPr>
          <w:rFonts w:ascii="Calibri" w:hAnsi="Calibri" w:cs="Calibri"/>
          <w:sz w:val="28"/>
          <w:szCs w:val="28"/>
        </w:rPr>
      </w:pPr>
    </w:p>
    <w:sectPr w:rsidR="00822200" w:rsidRPr="00822200" w:rsidSect="00F50DE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00"/>
    <w:rsid w:val="002819AC"/>
    <w:rsid w:val="004A274D"/>
    <w:rsid w:val="00822200"/>
    <w:rsid w:val="00EA30DE"/>
    <w:rsid w:val="00F50D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1F5B2C6"/>
  <w15:chartTrackingRefBased/>
  <w15:docId w15:val="{0C52B0E9-50F9-FC4F-A7FE-734C7CA6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tal">
    <w:name w:val="ital"/>
    <w:basedOn w:val="Carpredefinitoparagrafo"/>
    <w:rsid w:val="00822200"/>
  </w:style>
  <w:style w:type="character" w:customStyle="1" w:styleId="pb">
    <w:name w:val="pb"/>
    <w:basedOn w:val="Carpredefinitoparagrafo"/>
    <w:rsid w:val="00822200"/>
  </w:style>
  <w:style w:type="character" w:customStyle="1" w:styleId="bracket">
    <w:name w:val="bracket"/>
    <w:basedOn w:val="Carpredefinitoparagrafo"/>
    <w:rsid w:val="00822200"/>
  </w:style>
  <w:style w:type="character" w:styleId="Enfasicorsivo">
    <w:name w:val="Emphasis"/>
    <w:basedOn w:val="Carpredefinitoparagrafo"/>
    <w:uiPriority w:val="20"/>
    <w:qFormat/>
    <w:rsid w:val="008222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5136">
      <w:bodyDiv w:val="1"/>
      <w:marLeft w:val="0"/>
      <w:marRight w:val="0"/>
      <w:marTop w:val="0"/>
      <w:marBottom w:val="0"/>
      <w:divBdr>
        <w:top w:val="none" w:sz="0" w:space="0" w:color="auto"/>
        <w:left w:val="none" w:sz="0" w:space="0" w:color="auto"/>
        <w:bottom w:val="none" w:sz="0" w:space="0" w:color="auto"/>
        <w:right w:val="none" w:sz="0" w:space="0" w:color="auto"/>
      </w:divBdr>
    </w:div>
    <w:div w:id="1171018950">
      <w:bodyDiv w:val="1"/>
      <w:marLeft w:val="0"/>
      <w:marRight w:val="0"/>
      <w:marTop w:val="0"/>
      <w:marBottom w:val="0"/>
      <w:divBdr>
        <w:top w:val="none" w:sz="0" w:space="0" w:color="auto"/>
        <w:left w:val="none" w:sz="0" w:space="0" w:color="auto"/>
        <w:bottom w:val="none" w:sz="0" w:space="0" w:color="auto"/>
        <w:right w:val="none" w:sz="0" w:space="0" w:color="auto"/>
      </w:divBdr>
    </w:div>
    <w:div w:id="1520466609">
      <w:bodyDiv w:val="1"/>
      <w:marLeft w:val="0"/>
      <w:marRight w:val="0"/>
      <w:marTop w:val="0"/>
      <w:marBottom w:val="0"/>
      <w:divBdr>
        <w:top w:val="none" w:sz="0" w:space="0" w:color="auto"/>
        <w:left w:val="none" w:sz="0" w:space="0" w:color="auto"/>
        <w:bottom w:val="none" w:sz="0" w:space="0" w:color="auto"/>
        <w:right w:val="none" w:sz="0" w:space="0" w:color="auto"/>
      </w:divBdr>
    </w:div>
    <w:div w:id="187796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301</Words>
  <Characters>1721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1</cp:revision>
  <dcterms:created xsi:type="dcterms:W3CDTF">2020-11-21T13:28:00Z</dcterms:created>
  <dcterms:modified xsi:type="dcterms:W3CDTF">2020-11-21T15:10:00Z</dcterms:modified>
</cp:coreProperties>
</file>