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8D46" w14:textId="64756B1E" w:rsidR="00245D06" w:rsidRPr="002702AD" w:rsidRDefault="002702AD">
      <w:pPr>
        <w:rPr>
          <w:lang w:val="de-DE"/>
        </w:rPr>
      </w:pPr>
      <w:r w:rsidRPr="002702AD">
        <w:rPr>
          <w:lang w:val="de-DE"/>
        </w:rPr>
        <w:t>Soziale Marktwirtschaft</w:t>
      </w:r>
    </w:p>
    <w:p w14:paraId="1936C722" w14:textId="4B02307D" w:rsidR="002702AD" w:rsidRPr="002702AD" w:rsidRDefault="002702AD">
      <w:pPr>
        <w:rPr>
          <w:lang w:val="de-DE"/>
        </w:rPr>
      </w:pPr>
      <w:r w:rsidRPr="002702AD">
        <w:rPr>
          <w:lang w:val="de-DE"/>
        </w:rPr>
        <w:t>Sozialsystem</w:t>
      </w:r>
    </w:p>
    <w:p w14:paraId="7973274C" w14:textId="5F38A4E0" w:rsidR="002702AD" w:rsidRPr="002702AD" w:rsidRDefault="002702AD">
      <w:pPr>
        <w:rPr>
          <w:lang w:val="de-DE"/>
        </w:rPr>
      </w:pPr>
      <w:r w:rsidRPr="002702AD">
        <w:rPr>
          <w:lang w:val="de-DE"/>
        </w:rPr>
        <w:t>Pull-Faktor</w:t>
      </w:r>
    </w:p>
    <w:p w14:paraId="52772F16" w14:textId="29CBD1A1" w:rsidR="002702AD" w:rsidRPr="002702AD" w:rsidRDefault="002702AD">
      <w:pPr>
        <w:rPr>
          <w:lang w:val="de-DE"/>
        </w:rPr>
      </w:pPr>
      <w:r w:rsidRPr="002702AD">
        <w:rPr>
          <w:lang w:val="de-DE"/>
        </w:rPr>
        <w:t>Hoch qualifizierte Fachkräfte</w:t>
      </w:r>
    </w:p>
    <w:p w14:paraId="2D6E5966" w14:textId="2C9617F1" w:rsidR="002702AD" w:rsidRPr="002702AD" w:rsidRDefault="002702AD">
      <w:pPr>
        <w:rPr>
          <w:lang w:val="de-DE"/>
        </w:rPr>
      </w:pPr>
      <w:r w:rsidRPr="002702AD">
        <w:rPr>
          <w:lang w:val="de-DE"/>
        </w:rPr>
        <w:t>Offenheit</w:t>
      </w:r>
    </w:p>
    <w:p w14:paraId="38FB482B" w14:textId="6CD91E98" w:rsidR="002702AD" w:rsidRPr="002702AD" w:rsidRDefault="002702AD">
      <w:pPr>
        <w:rPr>
          <w:lang w:val="de-DE"/>
        </w:rPr>
      </w:pPr>
      <w:r w:rsidRPr="002702AD">
        <w:rPr>
          <w:lang w:val="de-DE"/>
        </w:rPr>
        <w:t>Willkommenskultur</w:t>
      </w:r>
    </w:p>
    <w:p w14:paraId="319FA02B" w14:textId="451C1801" w:rsidR="002702AD" w:rsidRPr="002702AD" w:rsidRDefault="002702AD">
      <w:pPr>
        <w:rPr>
          <w:lang w:val="de-DE"/>
        </w:rPr>
      </w:pPr>
      <w:r w:rsidRPr="002702AD">
        <w:rPr>
          <w:lang w:val="de-DE"/>
        </w:rPr>
        <w:t xml:space="preserve">Bildungssystem </w:t>
      </w:r>
    </w:p>
    <w:p w14:paraId="470FE37E" w14:textId="0E88C928" w:rsidR="002702AD" w:rsidRPr="002702AD" w:rsidRDefault="002702AD">
      <w:pPr>
        <w:rPr>
          <w:lang w:val="de-DE"/>
        </w:rPr>
      </w:pPr>
      <w:r w:rsidRPr="002702AD">
        <w:rPr>
          <w:lang w:val="de-DE"/>
        </w:rPr>
        <w:t xml:space="preserve">Zugang </w:t>
      </w:r>
      <w:r w:rsidR="009E5A93">
        <w:rPr>
          <w:lang w:val="de-DE"/>
        </w:rPr>
        <w:t>(</w:t>
      </w:r>
      <w:r w:rsidRPr="002702AD">
        <w:rPr>
          <w:lang w:val="de-DE"/>
        </w:rPr>
        <w:t>zur</w:t>
      </w:r>
      <w:r w:rsidR="009E5A93">
        <w:rPr>
          <w:lang w:val="de-DE"/>
        </w:rPr>
        <w:t xml:space="preserve">) </w:t>
      </w:r>
      <w:r w:rsidR="009E5A93" w:rsidRPr="009E5A93">
        <w:rPr>
          <w:color w:val="FF0000"/>
          <w:lang w:val="de-DE"/>
        </w:rPr>
        <w:t>zum</w:t>
      </w:r>
      <w:r w:rsidRPr="002702AD">
        <w:rPr>
          <w:lang w:val="de-DE"/>
        </w:rPr>
        <w:t xml:space="preserve"> Gesundheitssystem</w:t>
      </w:r>
    </w:p>
    <w:p w14:paraId="5A4CB8EA" w14:textId="38FBCF7D" w:rsidR="002702AD" w:rsidRDefault="002702AD">
      <w:pPr>
        <w:rPr>
          <w:lang w:val="de-DE"/>
        </w:rPr>
      </w:pPr>
      <w:r>
        <w:rPr>
          <w:lang w:val="de-DE"/>
        </w:rPr>
        <w:t>Absicherung gegen Arbeitslosigkeit und Krankheit</w:t>
      </w:r>
    </w:p>
    <w:p w14:paraId="693837FC" w14:textId="51B36A28" w:rsidR="002702AD" w:rsidRDefault="002702AD">
      <w:pPr>
        <w:rPr>
          <w:lang w:val="de-DE"/>
        </w:rPr>
      </w:pPr>
      <w:r>
        <w:rPr>
          <w:lang w:val="de-DE"/>
        </w:rPr>
        <w:t>Migrationspolitik</w:t>
      </w:r>
    </w:p>
    <w:p w14:paraId="707105AB" w14:textId="7D50D963" w:rsidR="002702AD" w:rsidRDefault="002702AD">
      <w:pPr>
        <w:rPr>
          <w:lang w:val="de-DE"/>
        </w:rPr>
      </w:pPr>
      <w:r>
        <w:rPr>
          <w:lang w:val="de-DE"/>
        </w:rPr>
        <w:t>Soziale Leistungen</w:t>
      </w:r>
    </w:p>
    <w:p w14:paraId="57866C64" w14:textId="4E756933" w:rsidR="002702AD" w:rsidRDefault="002702AD">
      <w:pPr>
        <w:rPr>
          <w:lang w:val="de-DE"/>
        </w:rPr>
      </w:pPr>
      <w:r>
        <w:rPr>
          <w:lang w:val="de-DE"/>
        </w:rPr>
        <w:t>Staatsbürgerschaft</w:t>
      </w:r>
      <w:bookmarkStart w:id="0" w:name="_GoBack"/>
      <w:bookmarkEnd w:id="0"/>
    </w:p>
    <w:p w14:paraId="62818F3C" w14:textId="3154ABDB" w:rsidR="002702AD" w:rsidRDefault="002702AD">
      <w:pPr>
        <w:rPr>
          <w:lang w:val="de-DE"/>
        </w:rPr>
      </w:pPr>
      <w:r>
        <w:rPr>
          <w:lang w:val="de-DE"/>
        </w:rPr>
        <w:t>Attraktiv/unattraktiv machen</w:t>
      </w:r>
    </w:p>
    <w:p w14:paraId="65337291" w14:textId="29F32651" w:rsidR="00CF1384" w:rsidRDefault="00CF1384">
      <w:pPr>
        <w:rPr>
          <w:lang w:val="de-DE"/>
        </w:rPr>
      </w:pPr>
      <w:r>
        <w:rPr>
          <w:lang w:val="de-DE"/>
        </w:rPr>
        <w:t>Im Wettbewerb um Fachkräfte bestehen</w:t>
      </w:r>
    </w:p>
    <w:p w14:paraId="72D2C25A" w14:textId="1B4B96B9" w:rsidR="00CF1384" w:rsidRDefault="00CF1384">
      <w:pPr>
        <w:rPr>
          <w:lang w:val="de-DE"/>
        </w:rPr>
      </w:pPr>
      <w:r>
        <w:rPr>
          <w:lang w:val="de-DE"/>
        </w:rPr>
        <w:t>Pull-Faktoren verstärken // schwächen</w:t>
      </w:r>
    </w:p>
    <w:p w14:paraId="202B7F48" w14:textId="3C94ECA8" w:rsidR="00CF1384" w:rsidRDefault="00844A9B">
      <w:pPr>
        <w:rPr>
          <w:lang w:val="de-DE"/>
        </w:rPr>
      </w:pPr>
      <w:r>
        <w:rPr>
          <w:lang w:val="de-DE"/>
        </w:rPr>
        <w:t>Das demographische Problem</w:t>
      </w:r>
      <w:r w:rsidR="00CF1384">
        <w:rPr>
          <w:lang w:val="de-DE"/>
        </w:rPr>
        <w:t xml:space="preserve"> </w:t>
      </w:r>
      <w:proofErr w:type="gramStart"/>
      <w:r w:rsidR="00CF1384">
        <w:rPr>
          <w:lang w:val="de-DE"/>
        </w:rPr>
        <w:t>lindern</w:t>
      </w:r>
      <w:proofErr w:type="gramEnd"/>
    </w:p>
    <w:p w14:paraId="1DDDC8D6" w14:textId="77777777" w:rsidR="002702AD" w:rsidRPr="002702AD" w:rsidRDefault="002702AD">
      <w:pPr>
        <w:rPr>
          <w:lang w:val="de-DE"/>
        </w:rPr>
      </w:pPr>
    </w:p>
    <w:sectPr w:rsidR="002702AD" w:rsidRPr="00270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D"/>
    <w:rsid w:val="00245D06"/>
    <w:rsid w:val="002702AD"/>
    <w:rsid w:val="007D538D"/>
    <w:rsid w:val="00844A9B"/>
    <w:rsid w:val="009E5A93"/>
    <w:rsid w:val="00CF1384"/>
    <w:rsid w:val="00D7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4D87"/>
  <w15:chartTrackingRefBased/>
  <w15:docId w15:val="{7491376A-BEEE-4C31-BC51-8B66394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 FEDERICA [SL1101106]</dc:creator>
  <cp:keywords/>
  <dc:description/>
  <cp:lastModifiedBy>KRAUSS SILKE</cp:lastModifiedBy>
  <cp:revision>3</cp:revision>
  <dcterms:created xsi:type="dcterms:W3CDTF">2023-11-26T17:41:00Z</dcterms:created>
  <dcterms:modified xsi:type="dcterms:W3CDTF">2023-11-26T20:33:00Z</dcterms:modified>
</cp:coreProperties>
</file>