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E242B" w14:textId="77777777" w:rsidR="00E25726" w:rsidRDefault="00E25726" w:rsidP="00E518CE">
      <w:pPr>
        <w:pStyle w:val="Titolo1"/>
        <w:shd w:val="clear" w:color="auto" w:fill="F5F5F5"/>
        <w:spacing w:before="0" w:line="340" w:lineRule="exact"/>
        <w:jc w:val="center"/>
        <w:textAlignment w:val="baseline"/>
        <w:rPr>
          <w:rFonts w:asciiTheme="majorBidi" w:hAnsiTheme="majorBidi"/>
          <w:b/>
          <w:bCs/>
          <w:color w:val="auto"/>
          <w:sz w:val="24"/>
          <w:szCs w:val="24"/>
        </w:rPr>
      </w:pPr>
      <w:r w:rsidRPr="00E25726">
        <w:rPr>
          <w:rFonts w:asciiTheme="majorBidi" w:hAnsiTheme="majorBidi"/>
          <w:b/>
          <w:bCs/>
          <w:color w:val="auto"/>
          <w:sz w:val="24"/>
          <w:szCs w:val="24"/>
        </w:rPr>
        <w:t>La vera storia del pinguino Marco</w:t>
      </w:r>
    </w:p>
    <w:p w14:paraId="39DE5B91" w14:textId="77777777" w:rsidR="00E518CE" w:rsidRPr="00E518CE" w:rsidRDefault="00E518CE" w:rsidP="00E518CE">
      <w:pPr>
        <w:spacing w:after="0" w:line="340" w:lineRule="exact"/>
      </w:pPr>
    </w:p>
    <w:p w14:paraId="226B8A44" w14:textId="77777777" w:rsidR="00E25726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>Per i triestini con qualche estate sulle spalle Marco è sicuramente un bellissimo ricordo, un amico bianco e nero dai piedi palmati che ha vissuto all’Acquario di Trieste dal 1953 al 1985.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br/>
      </w:r>
      <w:r w:rsidR="001D52D7">
        <w:rPr>
          <w:rFonts w:asciiTheme="majorBidi" w:eastAsia="Times New Roman" w:hAnsiTheme="majorBidi" w:cstheme="majorBidi"/>
          <w:sz w:val="24"/>
          <w:szCs w:val="24"/>
        </w:rPr>
        <w:t>&lt;…&gt;</w:t>
      </w:r>
    </w:p>
    <w:p w14:paraId="12A41C36" w14:textId="77777777" w:rsidR="00E25726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>Marco era in realtà un esemplare femmina di Pinguino del Capo (</w:t>
      </w:r>
      <w:proofErr w:type="spellStart"/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Spheniscus</w:t>
      </w:r>
      <w:proofErr w:type="spellEnd"/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Demersus</w:t>
      </w:r>
      <w:proofErr w:type="spellEnd"/>
      <w:r w:rsidRPr="00264D60">
        <w:rPr>
          <w:rFonts w:asciiTheme="majorBidi" w:eastAsia="Times New Roman" w:hAnsiTheme="majorBidi" w:cstheme="majorBidi"/>
          <w:sz w:val="24"/>
          <w:szCs w:val="24"/>
        </w:rPr>
        <w:t>) e venne rapito; ovviamente non venne in Italia di sua spontanea volontà. Nel 1953 venne fatto imbarcare sulla motonave </w:t>
      </w:r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Europa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 del Lloyd Triestino</w:t>
      </w:r>
      <w:r w:rsidR="001D52D7">
        <w:rPr>
          <w:rFonts w:asciiTheme="majorBidi" w:eastAsia="Times New Roman" w:hAnsiTheme="majorBidi" w:cstheme="majorBidi"/>
          <w:sz w:val="24"/>
          <w:szCs w:val="24"/>
        </w:rPr>
        <w:t>,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 e Giovanni Barrera, il nostromo di coperta, la donò al direttore dell’Acqua</w:t>
      </w:r>
      <w:r w:rsidR="001D52D7">
        <w:rPr>
          <w:rFonts w:asciiTheme="majorBidi" w:eastAsia="Times New Roman" w:hAnsiTheme="majorBidi" w:cstheme="majorBidi"/>
          <w:sz w:val="24"/>
          <w:szCs w:val="24"/>
        </w:rPr>
        <w:t>rio, il p</w:t>
      </w:r>
      <w:r w:rsidR="00E25726">
        <w:rPr>
          <w:rFonts w:asciiTheme="majorBidi" w:eastAsia="Times New Roman" w:hAnsiTheme="majorBidi" w:cstheme="majorBidi"/>
          <w:sz w:val="24"/>
          <w:szCs w:val="24"/>
        </w:rPr>
        <w:t>rof. Edoardo Gridelli.</w:t>
      </w:r>
    </w:p>
    <w:p w14:paraId="3CDAFE5D" w14:textId="77777777" w:rsidR="00E25726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>La prima versione dell’equipaggio fu che avevano salvato Marco da un’orca che avrebbe voluto mangiarlo, poi che fu prelevato con lo specifico scopo di donarlo all’Acquario cittadino tramite accordi diplomatici italo-africani, ma la verità venne infine alla luce e fu rivelato il rapimento a Città del Capo di un pinguino qualsiasi che viveva sugli scogli, per puro diletto dei marinai. Non venne affatto trattato bene: tutto ammaccato fu fatto prigioniero in un sacco in cambusa. Fece pena per</w:t>
      </w:r>
      <w:r w:rsidR="001D52D7">
        <w:rPr>
          <w:rFonts w:asciiTheme="majorBidi" w:eastAsia="Times New Roman" w:hAnsiTheme="majorBidi" w:cstheme="majorBidi"/>
          <w:sz w:val="24"/>
          <w:szCs w:val="24"/>
        </w:rPr>
        <w:t xml:space="preserve">sino ai suoi aguzzini, ma ormai 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>l’</w:t>
      </w:r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Europa</w:t>
      </w:r>
      <w:r w:rsidR="001D52D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>era partita e non fu possibile portarlo indietro.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br/>
        <w:t xml:space="preserve">Il viaggio provò fortemente la piccola </w:t>
      </w:r>
      <w:proofErr w:type="spellStart"/>
      <w:r w:rsidRPr="00264D60">
        <w:rPr>
          <w:rFonts w:asciiTheme="majorBidi" w:eastAsia="Times New Roman" w:hAnsiTheme="majorBidi" w:cstheme="majorBidi"/>
          <w:sz w:val="24"/>
          <w:szCs w:val="24"/>
        </w:rPr>
        <w:t>pinguina</w:t>
      </w:r>
      <w:proofErr w:type="spellEnd"/>
      <w:r w:rsidRPr="00264D60">
        <w:rPr>
          <w:rFonts w:asciiTheme="majorBidi" w:eastAsia="Times New Roman" w:hAnsiTheme="majorBidi" w:cstheme="majorBidi"/>
          <w:sz w:val="24"/>
          <w:szCs w:val="24"/>
        </w:rPr>
        <w:t>; la temperatura del locale era troppo alta per lei e perse velocemente peso e forze. Faceva pena a tutti e</w:t>
      </w:r>
      <w:r w:rsidR="001D52D7">
        <w:rPr>
          <w:rFonts w:asciiTheme="majorBidi" w:eastAsia="Times New Roman" w:hAnsiTheme="majorBidi" w:cstheme="majorBidi"/>
          <w:sz w:val="24"/>
          <w:szCs w:val="24"/>
        </w:rPr>
        <w:t>,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 forse pentiti, la sistemarono nel gabinetto, dove poteva essere rinfrescata di frequente con l’acqua dello sciacquone e piano piano si affezionò a tutti q</w:t>
      </w:r>
      <w:r w:rsidR="00E25726">
        <w:rPr>
          <w:rFonts w:asciiTheme="majorBidi" w:eastAsia="Times New Roman" w:hAnsiTheme="majorBidi" w:cstheme="majorBidi"/>
          <w:sz w:val="24"/>
          <w:szCs w:val="24"/>
        </w:rPr>
        <w:t xml:space="preserve">uei ragazzi divenuti premurosi. </w:t>
      </w:r>
    </w:p>
    <w:p w14:paraId="385CF8D9" w14:textId="77777777" w:rsidR="001D52D7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>Il nostromo non ne sapeva nulla, lo scoprì soltanto in seguito quando ormai non c’era più nulla da fare e si affezionò subito al pinguino, ta</w:t>
      </w:r>
      <w:r w:rsidR="001D52D7">
        <w:rPr>
          <w:rFonts w:asciiTheme="majorBidi" w:eastAsia="Times New Roman" w:hAnsiTheme="majorBidi" w:cstheme="majorBidi"/>
          <w:sz w:val="24"/>
          <w:szCs w:val="24"/>
        </w:rPr>
        <w:t xml:space="preserve">nto da darle lui il nome Marco. </w:t>
      </w:r>
    </w:p>
    <w:p w14:paraId="61C3661C" w14:textId="77777777" w:rsidR="00E25726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>Nel maggio del 1953 arrivò a Trieste; come abbiamo detto venne donata all’Acquario e venne costruita una vasca tutta per lei. Divenne subito la mascotte di tutta la città.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br/>
        <w:t>Poteva entrare ed uscire tutte le volte che voleva e passeggiare sulle rive, incontrare i suoi fan e mettersi in posa per le fotografie. Era molto reattiva alle attenzioni che spesso avevano come conseguenza una be</w:t>
      </w:r>
      <w:r w:rsidR="00E25726">
        <w:rPr>
          <w:rFonts w:asciiTheme="majorBidi" w:eastAsia="Times New Roman" w:hAnsiTheme="majorBidi" w:cstheme="majorBidi"/>
          <w:sz w:val="24"/>
          <w:szCs w:val="24"/>
        </w:rPr>
        <w:t>lla merenda a base di pesce.</w:t>
      </w:r>
    </w:p>
    <w:p w14:paraId="203132BD" w14:textId="77777777" w:rsidR="001D52D7" w:rsidRDefault="001D52D7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&lt;…&gt; </w:t>
      </w:r>
      <w:r w:rsidR="00B12A8E">
        <w:rPr>
          <w:rFonts w:asciiTheme="majorBidi" w:eastAsia="Times New Roman" w:hAnsiTheme="majorBidi" w:cstheme="majorBidi"/>
          <w:sz w:val="24"/>
          <w:szCs w:val="24"/>
        </w:rPr>
        <w:t>U</w:t>
      </w:r>
      <w:r w:rsidR="00264D60" w:rsidRPr="00264D60">
        <w:rPr>
          <w:rFonts w:asciiTheme="majorBidi" w:eastAsia="Times New Roman" w:hAnsiTheme="majorBidi" w:cstheme="majorBidi"/>
          <w:sz w:val="24"/>
          <w:szCs w:val="24"/>
        </w:rPr>
        <w:t>no dei custodi schiacciò per sbaglio con un piede la zampa di Marco che cominciò a zoppicare e le venne dato del pesce come consolazione; da quel momento prese a zoppicare ogni volta che aveva voglia di una ricompensa extra, come avrebbe fatto un bambino.</w:t>
      </w:r>
    </w:p>
    <w:p w14:paraId="1A744C16" w14:textId="64B71D91" w:rsidR="00CA3AD3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Marco era molto antropomorfizzato dalla popolazione e viene sovente definito “il pinguino che si credeva un uomo”. Quando venne </w:t>
      </w:r>
      <w:r w:rsidR="00A84D6C">
        <w:rPr>
          <w:rFonts w:asciiTheme="majorBidi" w:eastAsia="Times New Roman" w:hAnsiTheme="majorBidi" w:cstheme="majorBidi"/>
          <w:sz w:val="24"/>
          <w:szCs w:val="24"/>
        </w:rPr>
        <w:t>catturata</w:t>
      </w:r>
      <w:r w:rsidR="00A84D6C" w:rsidRPr="00264D6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>era abbastanza piccola e infatti visse ben 32 anni a Trieste poiché era molto giovane al suo arrivo e perché, seppur in cattività</w:t>
      </w:r>
      <w:r w:rsidR="00B12A8E">
        <w:rPr>
          <w:rFonts w:asciiTheme="majorBidi" w:eastAsia="Times New Roman" w:hAnsiTheme="majorBidi" w:cstheme="majorBidi"/>
          <w:sz w:val="24"/>
          <w:szCs w:val="24"/>
        </w:rPr>
        <w:t>,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 veniva trattat</w:t>
      </w:r>
      <w:r w:rsidR="00D729CB">
        <w:rPr>
          <w:rFonts w:asciiTheme="majorBidi" w:eastAsia="Times New Roman" w:hAnsiTheme="majorBidi" w:cstheme="majorBidi"/>
          <w:sz w:val="24"/>
          <w:szCs w:val="24"/>
        </w:rPr>
        <w:t>a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 xml:space="preserve"> molto bene e aveva tutto ciò che un pinguino possa desiderare. La presenza costante di umani nella sua vita e l’impossibilità di confrontarsi con esemplari della sua specie influenzarono fortemente il suo comportamento, formatosi per imitazione con il solo riferimento umano. Non si credeva un uomo: un animale</w:t>
      </w:r>
      <w:r w:rsidR="006C1C93">
        <w:rPr>
          <w:rFonts w:asciiTheme="majorBidi" w:eastAsia="Times New Roman" w:hAnsiTheme="majorBidi" w:cstheme="majorBidi"/>
          <w:sz w:val="24"/>
          <w:szCs w:val="24"/>
        </w:rPr>
        <w:t xml:space="preserve"> che vive in grandi colonie </w:t>
      </w:r>
      <w:r w:rsidRPr="00264D60">
        <w:rPr>
          <w:rFonts w:asciiTheme="majorBidi" w:eastAsia="Times New Roman" w:hAnsiTheme="majorBidi" w:cstheme="majorBidi"/>
          <w:sz w:val="24"/>
          <w:szCs w:val="24"/>
        </w:rPr>
        <w:t>non aveva avuto scelta che adeguarsi al suo nuovo gruppo.</w:t>
      </w:r>
    </w:p>
    <w:p w14:paraId="7A97B025" w14:textId="77777777" w:rsidR="00264D60" w:rsidRPr="00264D60" w:rsidRDefault="00264D60" w:rsidP="00E518CE">
      <w:pPr>
        <w:shd w:val="clear" w:color="auto" w:fill="FFFFFF"/>
        <w:spacing w:after="0" w:line="340" w:lineRule="exact"/>
        <w:ind w:firstLine="567"/>
        <w:jc w:val="both"/>
        <w:textAlignment w:val="baseline"/>
        <w:rPr>
          <w:rFonts w:asciiTheme="majorBidi" w:eastAsia="Times New Roman" w:hAnsiTheme="majorBidi" w:cstheme="majorBidi"/>
          <w:sz w:val="24"/>
          <w:szCs w:val="24"/>
        </w:rPr>
      </w:pPr>
      <w:r w:rsidRPr="00264D60">
        <w:rPr>
          <w:rFonts w:asciiTheme="majorBidi" w:eastAsia="Times New Roman" w:hAnsiTheme="majorBidi" w:cstheme="majorBidi"/>
          <w:sz w:val="24"/>
          <w:szCs w:val="24"/>
        </w:rPr>
        <w:br/>
      </w:r>
      <w:r w:rsidRPr="00E25726">
        <w:rPr>
          <w:rFonts w:asciiTheme="majorBidi" w:eastAsia="Times New Roman" w:hAnsiTheme="majorBidi" w:cstheme="majorBidi"/>
          <w:i/>
          <w:iCs/>
          <w:sz w:val="24"/>
          <w:szCs w:val="24"/>
          <w:bdr w:val="none" w:sz="0" w:space="0" w:color="auto" w:frame="1"/>
        </w:rPr>
        <w:t>Arianna Santini</w:t>
      </w:r>
    </w:p>
    <w:p w14:paraId="284D7893" w14:textId="77777777" w:rsidR="00B93966" w:rsidRDefault="00B93966" w:rsidP="00E518CE">
      <w:pPr>
        <w:spacing w:after="0" w:line="34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3F176011" w14:textId="77777777" w:rsidR="00E25726" w:rsidRPr="00E25726" w:rsidRDefault="00E25726" w:rsidP="00E518CE">
      <w:pPr>
        <w:spacing w:after="0" w:line="340" w:lineRule="exact"/>
        <w:jc w:val="both"/>
        <w:rPr>
          <w:rFonts w:asciiTheme="majorBidi" w:hAnsiTheme="majorBidi" w:cstheme="majorBidi"/>
          <w:sz w:val="24"/>
          <w:szCs w:val="24"/>
        </w:rPr>
      </w:pPr>
    </w:p>
    <w:p w14:paraId="7ECD3CA5" w14:textId="77777777" w:rsidR="00BF14C4" w:rsidRPr="00E25726" w:rsidRDefault="00BF14C4" w:rsidP="00E518CE">
      <w:pPr>
        <w:spacing w:after="0" w:line="340" w:lineRule="exact"/>
        <w:rPr>
          <w:rFonts w:asciiTheme="majorBidi" w:hAnsiTheme="majorBidi" w:cstheme="majorBidi"/>
          <w:sz w:val="24"/>
          <w:szCs w:val="24"/>
          <w:lang w:val="pt-PT"/>
        </w:rPr>
      </w:pPr>
      <w:r w:rsidRPr="00E25726">
        <w:rPr>
          <w:rFonts w:asciiTheme="majorBidi" w:hAnsiTheme="majorBidi" w:cstheme="majorBidi"/>
          <w:i/>
          <w:iCs/>
          <w:sz w:val="20"/>
          <w:szCs w:val="20"/>
          <w:lang w:val="pt-PT"/>
        </w:rPr>
        <w:t>Fonte:</w:t>
      </w:r>
      <w:r w:rsidRPr="00E25726">
        <w:rPr>
          <w:rFonts w:asciiTheme="majorBidi" w:hAnsiTheme="majorBidi" w:cstheme="majorBidi"/>
          <w:sz w:val="20"/>
          <w:szCs w:val="20"/>
          <w:lang w:val="pt-PT"/>
        </w:rPr>
        <w:t xml:space="preserve"> https://www.vitissapientiae.it/2021/07/03/la-vera-storia-del-pinguino-marco/animali-fantastici/#:~:text=Nel%20maggio%20del%201953%20arriv%C3%B2,mascotte%20di%20tutta%20la%20citt%C3%A0</w:t>
      </w:r>
      <w:r w:rsidRPr="00E25726">
        <w:rPr>
          <w:rFonts w:asciiTheme="majorBidi" w:hAnsiTheme="majorBidi" w:cstheme="majorBidi"/>
          <w:sz w:val="24"/>
          <w:szCs w:val="24"/>
          <w:lang w:val="pt-PT"/>
        </w:rPr>
        <w:t>.</w:t>
      </w:r>
    </w:p>
    <w:sectPr w:rsidR="00BF14C4" w:rsidRPr="00E25726" w:rsidSect="00E518CE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96"/>
    <w:rsid w:val="001D52D7"/>
    <w:rsid w:val="00264D60"/>
    <w:rsid w:val="00671C35"/>
    <w:rsid w:val="006C1C93"/>
    <w:rsid w:val="00A84D6C"/>
    <w:rsid w:val="00B12A8E"/>
    <w:rsid w:val="00B93966"/>
    <w:rsid w:val="00BF14C4"/>
    <w:rsid w:val="00CA3AD3"/>
    <w:rsid w:val="00D729CB"/>
    <w:rsid w:val="00E25726"/>
    <w:rsid w:val="00E27B4D"/>
    <w:rsid w:val="00E518CE"/>
    <w:rsid w:val="00F9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C5C1"/>
  <w15:chartTrackingRefBased/>
  <w15:docId w15:val="{E2D74374-5EA6-44F1-9D5B-C5111219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F14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264D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64D6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6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64D60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BF14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73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9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GASANOVA MARINA</dc:creator>
  <cp:keywords/>
  <dc:description/>
  <cp:lastModifiedBy>Marina Gasanova Mijat</cp:lastModifiedBy>
  <cp:revision>13</cp:revision>
  <dcterms:created xsi:type="dcterms:W3CDTF">2023-05-22T15:51:00Z</dcterms:created>
  <dcterms:modified xsi:type="dcterms:W3CDTF">2023-05-24T09:48:00Z</dcterms:modified>
</cp:coreProperties>
</file>