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09090" w:sz="4" w:space="0"/>
          <w:right w:val="none" w:color="auto" w:sz="0" w:space="0"/>
        </w:pBdr>
        <w:shd w:val="clear" w:fill="FFFFFF"/>
        <w:spacing w:before="240" w:beforeAutospacing="0" w:after="120" w:afterAutospacing="0"/>
        <w:ind w:left="0" w:right="0" w:firstLine="0"/>
        <w:rPr>
          <w:rFonts w:ascii="Arial" w:hAnsi="Arial" w:cs="Arial"/>
          <w:i w:val="0"/>
          <w:iCs w:val="0"/>
          <w:caps/>
          <w:color w:val="6F8E77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/>
          <w:color w:val="6F8E77"/>
          <w:spacing w:val="0"/>
          <w:sz w:val="14"/>
          <w:szCs w:val="14"/>
          <w:bdr w:val="none" w:color="auto" w:sz="0" w:space="0"/>
          <w:shd w:val="clear" w:fill="FFFFFF"/>
          <w:lang w:val="es-ES"/>
        </w:rPr>
        <w:t>C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/>
          <w:color w:val="6F8E77"/>
          <w:spacing w:val="0"/>
          <w:sz w:val="14"/>
          <w:szCs w:val="14"/>
          <w:bdr w:val="none" w:color="auto" w:sz="0" w:space="0"/>
          <w:shd w:val="clear" w:fill="FFFFFF"/>
        </w:rPr>
        <w:t>ARACTERÍSTICAS LINGÜÍSTICAS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El perfil del habla urbana del D.F. está más caracterizado por factores sociales que geográficos. Los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defeños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proceden de todos los estados mexicanos y han creado una amalgama lingüística. Aún así, se pueden señalar algunos rasgos, algunos coincidentes con los del español mexicano central.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Plano fónico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Las vocales átonas se pronuncian débilmente, sobre todo en contacto con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ese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(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vocales caedizas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): ['ants] ‘antes’; [kaf.'sí.to] ‘cafecito’.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Las consonantes, por el contrario, se suelen pronunciar con claridad: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sólida articulación de la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ese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: las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eses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finales son tensas y prolongadas.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la articulación de la velar sorda (la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jota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) es tensa. Se pronuncia a menudo, sobre todo cuando va ante las vocales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e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i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 como postpalatal.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pronunciación plena y tensa de los grupos cultos (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directo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examen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acción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apto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abstracción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destrucción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Seseo.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Hay asibilación de la vibrante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ere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 en posición final ante pausa, de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erre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y también del grupo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tr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 Esta asibilación parece predominar entre las mujeres con cierto nivel de estudios, como marca de prestigio social.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Pronunciación de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tl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- en una misma sílaba, —como en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a-tlas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o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a-tlán-tico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—, por influencia del fonema nahua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tl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 que funciona como fonema único.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La entonación es circunfleja. En el habla popular, en los enunciados declarativos la penúltima sílaba se hace muy larga y la sílaba final, muy breve.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Plano gramatical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El sistema de tratamiento de México es compartido con el Caribe, Canarias y Andalucía; se trata de un sistema con tuteo y con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ustedes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como única forma de segunda persona de plural.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 pronombre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le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enclítico con valor intensificador: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ándele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sígale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órale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‘vamos; venga’;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úpale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‘levanta, alza’.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 diminutivo con -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it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-: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gatito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hasta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con valor de inicio: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viene hasta hoy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=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no viene hasta hoy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Posposición no sistemática de posesivos: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la ciudad de ellos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Concordancia del verbo impersonal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haber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habían fiestas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hubieron muchos niños en el parque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qué tanto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(‘cuánto’) y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qué tan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(‘cómo de’):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¿qué tanto quieres de pan?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¿qué tan bueno es?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frecuente de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no más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‘solamente’;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ni modo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‘de ninguna forma’;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¿mande?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‘¿cómo dice?’ (respuesta a pregunta y a apelación). La expresión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ni modo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‘de ninguna forma’, pronunciada con la sílaba tónica bien larga y la entonación circunfleja, se reconoce como forma muy mexicana.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Plano léxico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 voces compartidas con la generalidad de Centroamérica: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banqueta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‘acera, vereda’;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cajeta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‘dulce de leche’;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catrín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‘bien vestido, engalanado’;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chamaco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‘muchacho; niño; novio’;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charola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‘bandeja’;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chile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‘pimiento; guindilla’;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farolazo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‘trago de bebida alcohólica’;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gracejada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‘payasada’;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lépero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‘soez, ordinario’;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metiche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‘entrometido’;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refundir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‘perder, extraviar’;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saber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‘soler’;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sarniento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‘sarnoso’;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timba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‘panza, barriga’;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timbre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‘sello postal’;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tinaco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‘depósito de agua’;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trincar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‘apretar, oprimir’.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Platicar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es un verbo extendido por todo el mundo hispánico, pero en México y Centroamérica ocupa casi todos los contextos en los que otros hablantes utilizan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conversar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o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charlar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 mexicanismos léxicos: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agiotista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‘usurero’;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alberca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‘piscina’;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amacharse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‘resistirse, obcecarse’;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apapachar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‘abrazar con mimo’;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chueco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‘torcido’;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espiritifláutico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‘muy delgado’;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güero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‘rubio’;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padre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‘bueno’;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padrísimo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‘buenísimo’;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pinche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‘maldito; tratamiento de cercanía’;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mero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‘el mismo; importante, central; puro’;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zócalo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‘plaza principal’.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 indigenismos del náhuatl: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chapulín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‘langosta; saltamontes’;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chiche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‘fácil; teta; persona blanca rubia’;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chipote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‘chichón’;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cuate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‘mellizo’;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elote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‘maíz verde’;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escuincle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‘niño; débil, flojo’;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huipil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‘blusa adornada del vestido indígena’;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jitomate/tomate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‘tomate’;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pulque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‘vino del agave’;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popote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‘pajita para sorber bebidas’.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EF510"/>
    <w:multiLevelType w:val="multilevel"/>
    <w:tmpl w:val="9A1EF5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E0EA1CB1"/>
    <w:multiLevelType w:val="multilevel"/>
    <w:tmpl w:val="E0EA1C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E7F179A"/>
    <w:multiLevelType w:val="multilevel"/>
    <w:tmpl w:val="FE7F17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90666"/>
    <w:rsid w:val="3B5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2023-02-28T11:34:00Z</dcterms:created>
  <dc:creator>danir</dc:creator>
  <cp:lastModifiedBy>Daniel Arribas Leal</cp:lastModifiedBy>
  <dcterms:modified xsi:type="dcterms:W3CDTF">2023-02-28T11:35:37Z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553581A61FAE401CA5A15C6C85A79B0A</vt:lpwstr>
  </property>
</Properties>
</file>