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widowControl/>
        <w:suppressLineNumbers w:val="0"/>
        <w:bidi w:val="0"/>
        <w:spacing w:before="0" w:beforeAutospacing="0"/>
        <w:ind w:left="0" w:firstLine="0"/>
        <w:jc w:val="left"/>
        <w:rPr>
          <w:rFonts w:hint="default" w:ascii="Segoe UI" w:hAnsi="Segoe UI" w:eastAsia="Segoe UI" w:cs="Segoe UI"/>
          <w:i w:val="0"/>
          <w:iCs w:val="0"/>
          <w:caps w:val="0"/>
          <w:color w:val="495057"/>
          <w:spacing w:val="0"/>
          <w:sz w:val="18"/>
          <w:szCs w:val="18"/>
          <w:lang w:val="es-ES"/>
        </w:rPr>
      </w:pPr>
      <w:r>
        <w:rPr>
          <w:rFonts w:hint="default" w:ascii="Segoe UI" w:hAnsi="Segoe UI" w:eastAsia="Segoe UI" w:cs="Segoe UI"/>
          <w:i w:val="0"/>
          <w:iCs w:val="0"/>
          <w:caps w:val="0"/>
          <w:color w:val="495057"/>
          <w:spacing w:val="0"/>
          <w:sz w:val="18"/>
          <w:szCs w:val="18"/>
          <w:lang w:val="es-ES"/>
        </w:rPr>
        <w:t>PROGRAMA DEL EXAMEN II PARCIAL (15.5.24)</w:t>
      </w:r>
      <w:bookmarkStart w:id="0" w:name="_GoBack"/>
      <w:bookmarkEnd w:id="0"/>
    </w:p>
    <w:p>
      <w:pPr>
        <w:pStyle w:val="4"/>
        <w:keepNext w:val="0"/>
        <w:keepLines w:val="0"/>
        <w:widowControl/>
        <w:suppressLineNumbers w:val="0"/>
        <w:bidi w:val="0"/>
        <w:spacing w:before="0" w:beforeAutospacing="0"/>
        <w:ind w:left="0" w:firstLine="0"/>
        <w:jc w:val="left"/>
        <w:rPr>
          <w:rFonts w:ascii="Segoe UI" w:hAnsi="Segoe UI" w:eastAsia="Segoe UI" w:cs="Segoe UI"/>
          <w:i w:val="0"/>
          <w:iCs w:val="0"/>
          <w:caps w:val="0"/>
          <w:color w:val="495057"/>
          <w:spacing w:val="0"/>
          <w:sz w:val="18"/>
          <w:szCs w:val="18"/>
        </w:rPr>
      </w:pPr>
      <w:r>
        <w:rPr>
          <w:rFonts w:hint="default" w:ascii="Segoe UI" w:hAnsi="Segoe UI" w:eastAsia="Segoe UI" w:cs="Segoe UI"/>
          <w:i w:val="0"/>
          <w:iCs w:val="0"/>
          <w:caps w:val="0"/>
          <w:color w:val="495057"/>
          <w:spacing w:val="0"/>
          <w:sz w:val="18"/>
          <w:szCs w:val="18"/>
        </w:rPr>
        <w:t>-PRUEBA DE GRAMÁTICA:  perífrases verbales de infinitivo, gerundio y participio, los verbos de cambio y la oración compleja (tema 26).</w:t>
      </w:r>
    </w:p>
    <w:p>
      <w:pPr>
        <w:pStyle w:val="4"/>
        <w:keepNext w:val="0"/>
        <w:keepLines w:val="0"/>
        <w:widowControl/>
        <w:suppressLineNumbers w:val="0"/>
        <w:bidi w:val="0"/>
        <w:spacing w:before="0" w:beforeAutospacing="0"/>
        <w:ind w:left="0" w:firstLine="0"/>
        <w:jc w:val="left"/>
        <w:rPr>
          <w:rFonts w:hint="default" w:ascii="Segoe UI" w:hAnsi="Segoe UI" w:eastAsia="Segoe UI" w:cs="Segoe UI"/>
          <w:i w:val="0"/>
          <w:iCs w:val="0"/>
          <w:caps w:val="0"/>
          <w:color w:val="495057"/>
          <w:spacing w:val="0"/>
          <w:sz w:val="18"/>
          <w:szCs w:val="18"/>
        </w:rPr>
      </w:pPr>
      <w:r>
        <w:rPr>
          <w:rFonts w:hint="default" w:ascii="Segoe UI" w:hAnsi="Segoe UI" w:eastAsia="Segoe UI" w:cs="Segoe UI"/>
          <w:i w:val="0"/>
          <w:iCs w:val="0"/>
          <w:caps w:val="0"/>
          <w:color w:val="495057"/>
          <w:spacing w:val="0"/>
          <w:sz w:val="18"/>
          <w:szCs w:val="18"/>
        </w:rPr>
        <w:t>-Producción de un texto argumentativo a partir de un artículo y la visión de un reportaje.</w:t>
      </w:r>
    </w:p>
    <w:p>
      <w:pPr>
        <w:pStyle w:val="4"/>
        <w:keepNext w:val="0"/>
        <w:keepLines w:val="0"/>
        <w:widowControl/>
        <w:suppressLineNumbers w:val="0"/>
        <w:bidi w:val="0"/>
        <w:spacing w:before="0" w:beforeAutospacing="0"/>
        <w:ind w:left="0" w:firstLine="0"/>
        <w:jc w:val="left"/>
        <w:rPr>
          <w:rFonts w:hint="default" w:ascii="Segoe UI" w:hAnsi="Segoe UI" w:eastAsia="Segoe UI" w:cs="Segoe UI"/>
          <w:i w:val="0"/>
          <w:iCs w:val="0"/>
          <w:caps w:val="0"/>
          <w:color w:val="495057"/>
          <w:spacing w:val="0"/>
          <w:sz w:val="18"/>
          <w:szCs w:val="18"/>
        </w:rPr>
      </w:pPr>
      <w:r>
        <w:rPr>
          <w:rFonts w:hint="default" w:ascii="Segoe UI" w:hAnsi="Segoe UI" w:eastAsia="Segoe UI" w:cs="Segoe UI"/>
          <w:i w:val="0"/>
          <w:iCs w:val="0"/>
          <w:caps w:val="0"/>
          <w:color w:val="495057"/>
          <w:spacing w:val="0"/>
          <w:sz w:val="18"/>
          <w:szCs w:val="18"/>
        </w:rPr>
        <w:t>-Prueba de comprensión auditiva</w:t>
      </w:r>
    </w:p>
    <w:p/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5"/>
  <w:embedSystemFonts/>
  <w:bordersDoNotSurroundHeader w:val="0"/>
  <w:bordersDoNotSurroundFooter w:val="0"/>
  <w:documentProtection w:enforcement="0"/>
  <w:defaultTabStop w:val="720"/>
  <w:drawingGridVerticalSpacing w:val="156"/>
  <w:displayHorizontalDrawingGridEvery w:val="1"/>
  <w:displayVerticalDrawingGridEvery w:val="1"/>
  <w:noPunctuationKerning w:val="1"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E0657E"/>
    <w:rsid w:val="3DE06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Office_12.2.0.16731_F1E327BC-269C-435d-A152-05C5408002CA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2024-04-30T21:44:00Z</dcterms:created>
  <dc:creator>Daniel Arribas Leal</dc:creator>
  <cp:lastModifiedBy>Daniel Arribas Leal</cp:lastModifiedBy>
  <dcterms:modified xsi:type="dcterms:W3CDTF">2024-04-30T21:46:23Z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1033-12.2.0.16731</vt:lpwstr>
  </property>
  <property fmtid="{D5CDD505-2E9C-101B-9397-08002B2CF9AE}" pid="3" name="ICV">
    <vt:lpwstr>747D58C118EC451AA63BC21796837A16_11</vt:lpwstr>
  </property>
</Properties>
</file>