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31" w:rsidRDefault="009B2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</w:t>
      </w:r>
      <w:r w:rsidR="003D1731">
        <w:rPr>
          <w:rFonts w:ascii="Times New Roman" w:hAnsi="Times New Roman" w:cs="Times New Roman"/>
          <w:sz w:val="24"/>
          <w:szCs w:val="24"/>
        </w:rPr>
        <w:t>ial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D173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611304">
        <w:rPr>
          <w:rFonts w:ascii="Times New Roman" w:hAnsi="Times New Roman" w:cs="Times New Roman"/>
          <w:sz w:val="24"/>
          <w:szCs w:val="24"/>
        </w:rPr>
        <w:t>2</w:t>
      </w:r>
      <w:r w:rsidR="003D17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1DE" w:rsidRPr="005261DE" w:rsidRDefault="005261DE" w:rsidP="005261DE">
      <w:pPr>
        <w:rPr>
          <w:rFonts w:ascii="Times New Roman" w:hAnsi="Times New Roman" w:cs="Times New Roman"/>
          <w:b/>
          <w:sz w:val="24"/>
          <w:szCs w:val="24"/>
        </w:rPr>
      </w:pPr>
      <w:r w:rsidRPr="005261DE">
        <w:rPr>
          <w:rFonts w:ascii="Times New Roman" w:hAnsi="Times New Roman" w:cs="Times New Roman"/>
          <w:b/>
          <w:sz w:val="24"/>
          <w:szCs w:val="24"/>
        </w:rPr>
        <w:t>Pubblicazioni scientifiche:</w:t>
      </w:r>
    </w:p>
    <w:p w:rsidR="00AE0B4B" w:rsidRPr="00E76B55" w:rsidRDefault="00A64697" w:rsidP="00E76B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7EB1">
        <w:rPr>
          <w:rFonts w:ascii="Times New Roman" w:hAnsi="Times New Roman" w:cs="Times New Roman"/>
          <w:sz w:val="24"/>
          <w:szCs w:val="24"/>
        </w:rPr>
        <w:t>1</w:t>
      </w:r>
      <w:r w:rsidR="00AE0B4B" w:rsidRPr="00E47EB1">
        <w:rPr>
          <w:rFonts w:ascii="Times New Roman" w:hAnsi="Times New Roman" w:cs="Times New Roman"/>
          <w:sz w:val="24"/>
          <w:szCs w:val="24"/>
        </w:rPr>
        <w:t xml:space="preserve">. </w:t>
      </w:r>
      <w:r w:rsidR="00E76B55" w:rsidRPr="00E47EB1">
        <w:rPr>
          <w:rFonts w:ascii="Times New Roman" w:hAnsi="Times New Roman" w:cs="Times New Roman"/>
          <w:sz w:val="24"/>
          <w:szCs w:val="24"/>
        </w:rPr>
        <w:t xml:space="preserve">R. Paciello et al. </w:t>
      </w:r>
      <w:proofErr w:type="spellStart"/>
      <w:r w:rsidR="00E76B55" w:rsidRPr="00E76B55">
        <w:rPr>
          <w:rFonts w:ascii="Times New Roman" w:hAnsi="Times New Roman" w:cs="Times New Roman"/>
          <w:sz w:val="24"/>
          <w:szCs w:val="24"/>
          <w:lang w:val="en-US"/>
        </w:rPr>
        <w:t>Chem</w:t>
      </w:r>
      <w:r w:rsidR="00E47EB1">
        <w:rPr>
          <w:rFonts w:ascii="Times New Roman" w:hAnsi="Times New Roman" w:cs="Times New Roman"/>
          <w:sz w:val="24"/>
          <w:szCs w:val="24"/>
          <w:lang w:val="en-US"/>
        </w:rPr>
        <w:t>CatChem</w:t>
      </w:r>
      <w:proofErr w:type="spellEnd"/>
      <w:r w:rsidR="00E76B55" w:rsidRPr="00E76B55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E47EB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6B55" w:rsidRPr="00E76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7EB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76B55" w:rsidRPr="00E76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7EB1">
        <w:rPr>
          <w:rFonts w:ascii="Times New Roman" w:hAnsi="Times New Roman" w:cs="Times New Roman"/>
          <w:sz w:val="24"/>
          <w:szCs w:val="24"/>
          <w:lang w:val="en-US"/>
        </w:rPr>
        <w:t>2269:</w:t>
      </w:r>
      <w:r w:rsidR="00E76B55" w:rsidRPr="00E76B55">
        <w:rPr>
          <w:rFonts w:ascii="Times New Roman" w:hAnsi="Times New Roman" w:cs="Times New Roman"/>
          <w:sz w:val="24"/>
          <w:szCs w:val="24"/>
          <w:lang w:val="en-US"/>
        </w:rPr>
        <w:t xml:space="preserve"> From CO</w:t>
      </w:r>
      <w:r w:rsidR="00E76B55" w:rsidRPr="00E76B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76B5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gramStart"/>
      <w:r w:rsidR="00E76B55">
        <w:rPr>
          <w:rFonts w:ascii="Times New Roman" w:hAnsi="Times New Roman" w:cs="Times New Roman"/>
          <w:sz w:val="24"/>
          <w:szCs w:val="24"/>
          <w:lang w:val="en-US"/>
        </w:rPr>
        <w:t>acrylate .</w:t>
      </w:r>
      <w:proofErr w:type="gramEnd"/>
    </w:p>
    <w:p w:rsidR="005261DE" w:rsidRPr="00E47EB1" w:rsidRDefault="00E47EB1" w:rsidP="005261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7EB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261DE"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. M. </w:t>
      </w:r>
      <w:proofErr w:type="spellStart"/>
      <w:r w:rsidR="005261DE" w:rsidRPr="00E47EB1">
        <w:rPr>
          <w:rFonts w:ascii="Times New Roman" w:hAnsi="Times New Roman" w:cs="Times New Roman"/>
          <w:sz w:val="24"/>
          <w:szCs w:val="24"/>
          <w:lang w:val="en-US"/>
        </w:rPr>
        <w:t>Beller</w:t>
      </w:r>
      <w:proofErr w:type="spellEnd"/>
      <w:r w:rsidR="005261DE"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 et al. JACS 2012, 134, 20701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76B55"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B5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E76B55"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="00E76B55" w:rsidRPr="00E47E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76B55"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76B55"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 HCOO</w:t>
      </w:r>
      <w:r w:rsidR="00E76B55" w:rsidRPr="00E47E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E76B55" w:rsidRPr="00E47E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61DE" w:rsidRPr="00E47EB1" w:rsidRDefault="00E47EB1" w:rsidP="005261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61DE">
        <w:rPr>
          <w:rFonts w:ascii="Times New Roman" w:hAnsi="Times New Roman" w:cs="Times New Roman"/>
          <w:sz w:val="24"/>
          <w:szCs w:val="24"/>
        </w:rPr>
        <w:t>. D</w:t>
      </w:r>
      <w:r w:rsidR="005261DE" w:rsidRPr="002F7ED3">
        <w:rPr>
          <w:rFonts w:ascii="Times New Roman" w:hAnsi="Times New Roman" w:cs="Times New Roman"/>
          <w:sz w:val="24"/>
          <w:szCs w:val="24"/>
        </w:rPr>
        <w:t xml:space="preserve">. </w:t>
      </w:r>
      <w:r w:rsidR="005261DE">
        <w:rPr>
          <w:rFonts w:ascii="Times New Roman" w:hAnsi="Times New Roman" w:cs="Times New Roman"/>
          <w:sz w:val="24"/>
          <w:szCs w:val="24"/>
        </w:rPr>
        <w:t>Vogt</w:t>
      </w:r>
      <w:r w:rsidR="005261DE" w:rsidRPr="002F7ED3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Sci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</w:t>
      </w:r>
      <w:proofErr w:type="spellEnd"/>
      <w:r w:rsidR="005261DE">
        <w:rPr>
          <w:rFonts w:ascii="Times New Roman" w:hAnsi="Times New Roman" w:cs="Times New Roman"/>
          <w:sz w:val="24"/>
          <w:szCs w:val="24"/>
        </w:rPr>
        <w:t xml:space="preserve">. </w:t>
      </w:r>
      <w:r w:rsidR="005261DE" w:rsidRPr="00E47EB1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261DE"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, 2, 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>773:</w:t>
      </w:r>
      <w:r w:rsidR="00E76B55"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>tandem hydroformylation-hydrogenation</w:t>
      </w:r>
      <w:r w:rsidR="00E76B55" w:rsidRPr="00E47E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7EB1" w:rsidRPr="00E47EB1" w:rsidRDefault="00E47EB1" w:rsidP="00E47EB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. D. Vogt et al. </w:t>
      </w:r>
      <w:r>
        <w:rPr>
          <w:rFonts w:ascii="Times New Roman" w:hAnsi="Times New Roman" w:cs="Times New Roman"/>
          <w:sz w:val="24"/>
          <w:szCs w:val="24"/>
          <w:lang w:val="en-US"/>
        </w:rPr>
        <w:t>Adv. Synth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357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3317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enantioselective hydrocyanation</w:t>
      </w:r>
      <w:r w:rsidRPr="00E47E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6B55" w:rsidRPr="00E76B55" w:rsidRDefault="00E47EB1" w:rsidP="00E76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EB1">
        <w:rPr>
          <w:rFonts w:ascii="Times New Roman" w:hAnsi="Times New Roman" w:cs="Times New Roman"/>
          <w:sz w:val="24"/>
          <w:szCs w:val="24"/>
        </w:rPr>
        <w:t>5</w:t>
      </w:r>
      <w:r w:rsidR="00E76B55" w:rsidRPr="00E47EB1">
        <w:rPr>
          <w:rFonts w:ascii="Times New Roman" w:hAnsi="Times New Roman" w:cs="Times New Roman"/>
          <w:sz w:val="24"/>
          <w:szCs w:val="24"/>
        </w:rPr>
        <w:t xml:space="preserve">. C. </w:t>
      </w:r>
      <w:proofErr w:type="spellStart"/>
      <w:r w:rsidRPr="00E47EB1">
        <w:rPr>
          <w:rFonts w:ascii="Times New Roman" w:hAnsi="Times New Roman" w:cs="Times New Roman"/>
          <w:sz w:val="24"/>
          <w:szCs w:val="24"/>
        </w:rPr>
        <w:t>Pellecchia</w:t>
      </w:r>
      <w:proofErr w:type="spellEnd"/>
      <w:r w:rsidRPr="00E47EB1">
        <w:rPr>
          <w:rFonts w:ascii="Times New Roman" w:hAnsi="Times New Roman" w:cs="Times New Roman"/>
          <w:sz w:val="24"/>
          <w:szCs w:val="24"/>
        </w:rPr>
        <w:t xml:space="preserve"> </w:t>
      </w:r>
      <w:r w:rsidR="00E76B55" w:rsidRPr="00E47EB1">
        <w:rPr>
          <w:rFonts w:ascii="Times New Roman" w:hAnsi="Times New Roman" w:cs="Times New Roman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ACS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Polym</w:t>
      </w:r>
      <w:proofErr w:type="spellEnd"/>
      <w:r>
        <w:rPr>
          <w:rFonts w:ascii="Times New Roman" w:hAnsi="Times New Roman" w:cs="Times New Roman"/>
          <w:sz w:val="24"/>
          <w:szCs w:val="24"/>
        </w:rPr>
        <w:t>. Mater.</w:t>
      </w:r>
      <w:r w:rsidR="00E76B55" w:rsidRPr="00E76B5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6B55" w:rsidRPr="00E76B55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76B55" w:rsidRPr="00E76B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4035:</w:t>
      </w:r>
      <w:r w:rsidR="00E76B55">
        <w:rPr>
          <w:rFonts w:ascii="Times New Roman" w:hAnsi="Times New Roman" w:cs="Times New Roman"/>
          <w:sz w:val="24"/>
          <w:szCs w:val="24"/>
        </w:rPr>
        <w:t xml:space="preserve"> </w:t>
      </w:r>
      <w:r w:rsidR="007B660C">
        <w:rPr>
          <w:rFonts w:ascii="Times New Roman" w:hAnsi="Times New Roman" w:cs="Times New Roman"/>
          <w:sz w:val="24"/>
          <w:szCs w:val="24"/>
        </w:rPr>
        <w:t xml:space="preserve">Ring-Opening </w:t>
      </w:r>
      <w:proofErr w:type="spellStart"/>
      <w:r w:rsidR="007B660C">
        <w:rPr>
          <w:rFonts w:ascii="Times New Roman" w:hAnsi="Times New Roman" w:cs="Times New Roman"/>
          <w:sz w:val="24"/>
          <w:szCs w:val="24"/>
        </w:rPr>
        <w:t>polymerization</w:t>
      </w:r>
      <w:proofErr w:type="spellEnd"/>
    </w:p>
    <w:p w:rsidR="005261DE" w:rsidRPr="00E76B55" w:rsidRDefault="005261DE" w:rsidP="005261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0B4B" w:rsidRDefault="00AE0B4B" w:rsidP="00AE0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</w:t>
      </w:r>
      <w:r w:rsidR="007B660C">
        <w:rPr>
          <w:rFonts w:ascii="Times New Roman" w:hAnsi="Times New Roman" w:cs="Times New Roman"/>
          <w:sz w:val="24"/>
          <w:szCs w:val="24"/>
        </w:rPr>
        <w:t>/Studente/essa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5261DE" w:rsidRDefault="007B660C" w:rsidP="00526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261DE" w:rsidRDefault="007B660C" w:rsidP="00526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B660C" w:rsidRDefault="007B660C" w:rsidP="00526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B660C" w:rsidRDefault="007B660C" w:rsidP="00526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B660C" w:rsidRDefault="007B660C" w:rsidP="00526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7B6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CA"/>
    <w:rsid w:val="00003631"/>
    <w:rsid w:val="002F7ED3"/>
    <w:rsid w:val="003D1731"/>
    <w:rsid w:val="00416448"/>
    <w:rsid w:val="00431131"/>
    <w:rsid w:val="004644CE"/>
    <w:rsid w:val="004B0B9D"/>
    <w:rsid w:val="005261DE"/>
    <w:rsid w:val="005C6740"/>
    <w:rsid w:val="00611304"/>
    <w:rsid w:val="00717C59"/>
    <w:rsid w:val="007B660C"/>
    <w:rsid w:val="009B2CCA"/>
    <w:rsid w:val="00A64697"/>
    <w:rsid w:val="00AD22EB"/>
    <w:rsid w:val="00AE0B4B"/>
    <w:rsid w:val="00D16A7C"/>
    <w:rsid w:val="00DF5B11"/>
    <w:rsid w:val="00E3158E"/>
    <w:rsid w:val="00E47EB1"/>
    <w:rsid w:val="00E76B55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B7E3"/>
  <w15:docId w15:val="{3854C7CB-2E40-449A-BF40-C5E9202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9460-E52B-49E2-827C-7D8AF8E2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milani</dc:creator>
  <cp:lastModifiedBy>MILANI BARBARA</cp:lastModifiedBy>
  <cp:revision>3</cp:revision>
  <cp:lastPrinted>2019-04-19T08:03:00Z</cp:lastPrinted>
  <dcterms:created xsi:type="dcterms:W3CDTF">2024-04-16T08:12:00Z</dcterms:created>
  <dcterms:modified xsi:type="dcterms:W3CDTF">2024-04-16T08:41:00Z</dcterms:modified>
</cp:coreProperties>
</file>