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F1499" w14:textId="77777777" w:rsidR="003D2ACC" w:rsidRPr="003D2ACC" w:rsidRDefault="003D2ACC" w:rsidP="003D2ACC">
      <w:pPr>
        <w:shd w:val="clear" w:color="auto" w:fill="FFFFFF"/>
        <w:spacing w:after="0" w:line="240" w:lineRule="auto"/>
        <w:rPr>
          <w:rFonts w:asciiTheme="minorBidi" w:eastAsia="Times New Roman" w:hAnsiTheme="minorBidi"/>
          <w:color w:val="A92600"/>
          <w:sz w:val="24"/>
          <w:szCs w:val="24"/>
          <w:lang w:val="de-DE"/>
        </w:rPr>
      </w:pPr>
      <w:r w:rsidRPr="003D2ACC">
        <w:rPr>
          <w:rFonts w:asciiTheme="minorBidi" w:eastAsia="Times New Roman" w:hAnsiTheme="minorBidi"/>
          <w:color w:val="A92600"/>
          <w:sz w:val="24"/>
          <w:szCs w:val="24"/>
          <w:lang w:val="de-DE"/>
        </w:rPr>
        <w:t>Philippe Sands: „Rückkehr nach Lemberg“</w:t>
      </w:r>
      <w:bookmarkStart w:id="0" w:name="_GoBack"/>
      <w:bookmarkEnd w:id="0"/>
    </w:p>
    <w:p w14:paraId="12260475" w14:textId="77777777" w:rsidR="003D2ACC" w:rsidRPr="003D2ACC" w:rsidRDefault="003D2ACC" w:rsidP="003D2ACC">
      <w:pPr>
        <w:shd w:val="clear" w:color="auto" w:fill="FFFFFF"/>
        <w:spacing w:after="0" w:line="240" w:lineRule="auto"/>
        <w:rPr>
          <w:rFonts w:asciiTheme="minorBidi" w:eastAsia="Times New Roman" w:hAnsiTheme="minorBidi"/>
          <w:color w:val="000000"/>
          <w:sz w:val="24"/>
          <w:szCs w:val="24"/>
          <w:lang w:val="de-DE"/>
        </w:rPr>
      </w:pPr>
    </w:p>
    <w:p w14:paraId="5785ABEF" w14:textId="77777777" w:rsidR="003D2ACC" w:rsidRPr="003D2ACC" w:rsidRDefault="003D2ACC" w:rsidP="003D2ACC">
      <w:pPr>
        <w:shd w:val="clear" w:color="auto" w:fill="FFFFFF"/>
        <w:spacing w:after="0" w:line="240" w:lineRule="auto"/>
        <w:outlineLvl w:val="0"/>
        <w:rPr>
          <w:rFonts w:asciiTheme="minorBidi" w:eastAsia="Times New Roman" w:hAnsiTheme="minorBidi"/>
          <w:b/>
          <w:bCs/>
          <w:color w:val="000000"/>
          <w:kern w:val="36"/>
          <w:sz w:val="24"/>
          <w:szCs w:val="24"/>
        </w:rPr>
      </w:pPr>
      <w:proofErr w:type="spellStart"/>
      <w:r w:rsidRPr="003D2ACC">
        <w:rPr>
          <w:rFonts w:asciiTheme="minorBidi" w:eastAsia="Times New Roman" w:hAnsiTheme="minorBidi"/>
          <w:b/>
          <w:bCs/>
          <w:color w:val="000000"/>
          <w:kern w:val="36"/>
          <w:sz w:val="24"/>
          <w:szCs w:val="24"/>
        </w:rPr>
        <w:t>Vom</w:t>
      </w:r>
      <w:proofErr w:type="spellEnd"/>
      <w:r w:rsidRPr="003D2ACC">
        <w:rPr>
          <w:rFonts w:asciiTheme="minorBidi" w:eastAsia="Times New Roman" w:hAnsiTheme="minorBidi"/>
          <w:b/>
          <w:bCs/>
          <w:color w:val="000000"/>
          <w:kern w:val="36"/>
          <w:sz w:val="24"/>
          <w:szCs w:val="24"/>
        </w:rPr>
        <w:t xml:space="preserve"> </w:t>
      </w:r>
      <w:proofErr w:type="spellStart"/>
      <w:r w:rsidRPr="003D2ACC">
        <w:rPr>
          <w:rFonts w:asciiTheme="minorBidi" w:eastAsia="Times New Roman" w:hAnsiTheme="minorBidi"/>
          <w:b/>
          <w:bCs/>
          <w:color w:val="000000"/>
          <w:kern w:val="36"/>
          <w:sz w:val="24"/>
          <w:szCs w:val="24"/>
        </w:rPr>
        <w:t>Wert</w:t>
      </w:r>
      <w:proofErr w:type="spellEnd"/>
      <w:r w:rsidRPr="003D2ACC">
        <w:rPr>
          <w:rFonts w:asciiTheme="minorBidi" w:eastAsia="Times New Roman" w:hAnsiTheme="minorBidi"/>
          <w:b/>
          <w:bCs/>
          <w:color w:val="000000"/>
          <w:kern w:val="36"/>
          <w:sz w:val="24"/>
          <w:szCs w:val="24"/>
        </w:rPr>
        <w:t xml:space="preserve"> </w:t>
      </w:r>
      <w:proofErr w:type="spellStart"/>
      <w:r w:rsidRPr="003D2ACC">
        <w:rPr>
          <w:rFonts w:asciiTheme="minorBidi" w:eastAsia="Times New Roman" w:hAnsiTheme="minorBidi"/>
          <w:b/>
          <w:bCs/>
          <w:color w:val="000000"/>
          <w:kern w:val="36"/>
          <w:sz w:val="24"/>
          <w:szCs w:val="24"/>
        </w:rPr>
        <w:t>des</w:t>
      </w:r>
      <w:proofErr w:type="spellEnd"/>
      <w:r w:rsidRPr="003D2ACC">
        <w:rPr>
          <w:rFonts w:asciiTheme="minorBidi" w:eastAsia="Times New Roman" w:hAnsiTheme="minorBidi"/>
          <w:b/>
          <w:bCs/>
          <w:color w:val="000000"/>
          <w:kern w:val="36"/>
          <w:sz w:val="24"/>
          <w:szCs w:val="24"/>
        </w:rPr>
        <w:t xml:space="preserve"> </w:t>
      </w:r>
      <w:proofErr w:type="spellStart"/>
      <w:r w:rsidRPr="003D2ACC">
        <w:rPr>
          <w:rFonts w:asciiTheme="minorBidi" w:eastAsia="Times New Roman" w:hAnsiTheme="minorBidi"/>
          <w:b/>
          <w:bCs/>
          <w:color w:val="000000"/>
          <w:kern w:val="36"/>
          <w:sz w:val="24"/>
          <w:szCs w:val="24"/>
        </w:rPr>
        <w:t>internationalen</w:t>
      </w:r>
      <w:proofErr w:type="spellEnd"/>
      <w:r w:rsidRPr="003D2ACC">
        <w:rPr>
          <w:rFonts w:asciiTheme="minorBidi" w:eastAsia="Times New Roman" w:hAnsiTheme="minorBidi"/>
          <w:b/>
          <w:bCs/>
          <w:color w:val="000000"/>
          <w:kern w:val="36"/>
          <w:sz w:val="24"/>
          <w:szCs w:val="24"/>
        </w:rPr>
        <w:t xml:space="preserve"> </w:t>
      </w:r>
      <w:proofErr w:type="spellStart"/>
      <w:r w:rsidRPr="003D2ACC">
        <w:rPr>
          <w:rFonts w:asciiTheme="minorBidi" w:eastAsia="Times New Roman" w:hAnsiTheme="minorBidi"/>
          <w:b/>
          <w:bCs/>
          <w:color w:val="000000"/>
          <w:kern w:val="36"/>
          <w:sz w:val="24"/>
          <w:szCs w:val="24"/>
        </w:rPr>
        <w:t>Rechts</w:t>
      </w:r>
      <w:proofErr w:type="spellEnd"/>
    </w:p>
    <w:p w14:paraId="3E21C8D7" w14:textId="77777777" w:rsidR="003D2ACC" w:rsidRPr="003D2ACC" w:rsidRDefault="003D2ACC" w:rsidP="003D2ACC">
      <w:pPr>
        <w:shd w:val="clear" w:color="auto" w:fill="FFFFFF"/>
        <w:spacing w:after="0" w:line="240" w:lineRule="auto"/>
        <w:outlineLvl w:val="0"/>
        <w:rPr>
          <w:rFonts w:asciiTheme="minorBidi" w:eastAsia="Times New Roman" w:hAnsiTheme="minorBidi"/>
          <w:b/>
          <w:bCs/>
          <w:color w:val="000000"/>
          <w:kern w:val="36"/>
          <w:sz w:val="24"/>
          <w:szCs w:val="24"/>
        </w:rPr>
      </w:pPr>
    </w:p>
    <w:p w14:paraId="3122B1DA" w14:textId="77777777" w:rsidR="003D2ACC" w:rsidRPr="003D2ACC" w:rsidRDefault="003D2ACC" w:rsidP="003D2ACC">
      <w:pPr>
        <w:shd w:val="clear" w:color="auto" w:fill="FFFFFF"/>
        <w:spacing w:after="0" w:line="240" w:lineRule="auto"/>
        <w:rPr>
          <w:rFonts w:asciiTheme="minorBidi" w:eastAsia="Times New Roman" w:hAnsiTheme="minorBidi"/>
          <w:color w:val="000000"/>
          <w:sz w:val="24"/>
          <w:szCs w:val="24"/>
        </w:rPr>
      </w:pPr>
      <w:r w:rsidRPr="003D2ACC">
        <w:rPr>
          <w:rFonts w:asciiTheme="minorBidi" w:eastAsia="Times New Roman" w:hAnsiTheme="minorBidi"/>
          <w:noProof/>
          <w:color w:val="000000"/>
          <w:sz w:val="24"/>
          <w:szCs w:val="24"/>
        </w:rPr>
        <w:drawing>
          <wp:inline distT="0" distB="0" distL="0" distR="0" wp14:anchorId="0D3320BA" wp14:editId="7D7B3A63">
            <wp:extent cx="4378866" cy="2462655"/>
            <wp:effectExtent l="0" t="0" r="3175" b="0"/>
            <wp:docPr id="1" name="Immagine 1" descr="Philippe Sands: &quot;Rückkehr nach Lember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ippe Sands: &quot;Rückkehr nach Lemberg&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2639" cy="2476025"/>
                    </a:xfrm>
                    <a:prstGeom prst="rect">
                      <a:avLst/>
                    </a:prstGeom>
                    <a:noFill/>
                    <a:ln>
                      <a:noFill/>
                    </a:ln>
                  </pic:spPr>
                </pic:pic>
              </a:graphicData>
            </a:graphic>
          </wp:inline>
        </w:drawing>
      </w:r>
    </w:p>
    <w:p w14:paraId="1B0DD88E" w14:textId="77777777" w:rsidR="003D2ACC" w:rsidRPr="003D2ACC" w:rsidRDefault="003D2ACC" w:rsidP="003D2ACC">
      <w:pPr>
        <w:shd w:val="clear" w:color="auto" w:fill="FFFFFF"/>
        <w:spacing w:line="240" w:lineRule="auto"/>
        <w:rPr>
          <w:rFonts w:asciiTheme="minorBidi" w:eastAsia="Times New Roman" w:hAnsiTheme="minorBidi"/>
          <w:color w:val="000000"/>
          <w:sz w:val="24"/>
          <w:szCs w:val="24"/>
          <w:lang w:val="de-DE"/>
        </w:rPr>
      </w:pPr>
    </w:p>
    <w:p w14:paraId="7D3989B0" w14:textId="77777777" w:rsidR="003D2ACC" w:rsidRPr="003D2ACC" w:rsidRDefault="003D2ACC" w:rsidP="003D2ACC">
      <w:pPr>
        <w:shd w:val="clear" w:color="auto" w:fill="FFFFFF"/>
        <w:spacing w:line="240" w:lineRule="auto"/>
        <w:rPr>
          <w:rFonts w:asciiTheme="minorBidi" w:eastAsia="Times New Roman" w:hAnsiTheme="minorBidi"/>
          <w:color w:val="000000"/>
          <w:sz w:val="24"/>
          <w:szCs w:val="24"/>
          <w:lang w:val="de-DE"/>
        </w:rPr>
      </w:pPr>
      <w:r w:rsidRPr="003D2ACC">
        <w:rPr>
          <w:rFonts w:asciiTheme="minorBidi" w:eastAsia="Times New Roman" w:hAnsiTheme="minorBidi"/>
          <w:color w:val="000000"/>
          <w:sz w:val="24"/>
          <w:szCs w:val="24"/>
          <w:lang w:val="de-DE"/>
        </w:rPr>
        <w:t xml:space="preserve">Philippe Sands: „Rückkehr nach Lemberg“ © S. Fischer; dpa / </w:t>
      </w:r>
      <w:proofErr w:type="spellStart"/>
      <w:r w:rsidRPr="003D2ACC">
        <w:rPr>
          <w:rFonts w:asciiTheme="minorBidi" w:eastAsia="Times New Roman" w:hAnsiTheme="minorBidi"/>
          <w:color w:val="000000"/>
          <w:sz w:val="24"/>
          <w:szCs w:val="24"/>
          <w:lang w:val="de-DE"/>
        </w:rPr>
        <w:t>picture</w:t>
      </w:r>
      <w:proofErr w:type="spellEnd"/>
      <w:r w:rsidRPr="003D2ACC">
        <w:rPr>
          <w:rFonts w:asciiTheme="minorBidi" w:eastAsia="Times New Roman" w:hAnsiTheme="minorBidi"/>
          <w:color w:val="000000"/>
          <w:sz w:val="24"/>
          <w:szCs w:val="24"/>
          <w:lang w:val="de-DE"/>
        </w:rPr>
        <w:t xml:space="preserve"> </w:t>
      </w:r>
      <w:proofErr w:type="spellStart"/>
      <w:r w:rsidRPr="003D2ACC">
        <w:rPr>
          <w:rFonts w:asciiTheme="minorBidi" w:eastAsia="Times New Roman" w:hAnsiTheme="minorBidi"/>
          <w:color w:val="000000"/>
          <w:sz w:val="24"/>
          <w:szCs w:val="24"/>
          <w:lang w:val="de-DE"/>
        </w:rPr>
        <w:t>alliance</w:t>
      </w:r>
      <w:proofErr w:type="spellEnd"/>
      <w:r w:rsidRPr="003D2ACC">
        <w:rPr>
          <w:rFonts w:asciiTheme="minorBidi" w:eastAsia="Times New Roman" w:hAnsiTheme="minorBidi"/>
          <w:color w:val="000000"/>
          <w:sz w:val="24"/>
          <w:szCs w:val="24"/>
          <w:lang w:val="de-DE"/>
        </w:rPr>
        <w:t xml:space="preserve"> / </w:t>
      </w:r>
      <w:proofErr w:type="spellStart"/>
      <w:r w:rsidRPr="003D2ACC">
        <w:rPr>
          <w:rFonts w:asciiTheme="minorBidi" w:eastAsia="Times New Roman" w:hAnsiTheme="minorBidi"/>
          <w:color w:val="000000"/>
          <w:sz w:val="24"/>
          <w:szCs w:val="24"/>
          <w:lang w:val="de-DE"/>
        </w:rPr>
        <w:t>Lyseiko</w:t>
      </w:r>
      <w:proofErr w:type="spellEnd"/>
    </w:p>
    <w:p w14:paraId="2364176E" w14:textId="77777777" w:rsidR="003D2ACC" w:rsidRPr="003D2ACC" w:rsidRDefault="003D2ACC" w:rsidP="003D2ACC">
      <w:pPr>
        <w:shd w:val="clear" w:color="auto" w:fill="FFFFFF"/>
        <w:spacing w:after="0" w:line="240" w:lineRule="auto"/>
        <w:rPr>
          <w:rFonts w:asciiTheme="minorBidi" w:eastAsia="Times New Roman" w:hAnsiTheme="minorBidi"/>
          <w:color w:val="6B6B6B"/>
          <w:sz w:val="24"/>
          <w:szCs w:val="24"/>
          <w:lang w:val="de-DE"/>
        </w:rPr>
      </w:pPr>
      <w:r w:rsidRPr="003D2ACC">
        <w:rPr>
          <w:rFonts w:asciiTheme="minorBidi" w:eastAsia="Times New Roman" w:hAnsiTheme="minorBidi"/>
          <w:color w:val="6B6B6B"/>
          <w:sz w:val="24"/>
          <w:szCs w:val="24"/>
          <w:lang w:val="de-DE"/>
        </w:rPr>
        <w:t>Von Carsten Hueck | 12.02.2018</w:t>
      </w:r>
    </w:p>
    <w:p w14:paraId="51E39F6A" w14:textId="77777777" w:rsidR="003D2ACC" w:rsidRPr="003D2ACC" w:rsidRDefault="003D2ACC" w:rsidP="003D2ACC">
      <w:pPr>
        <w:shd w:val="clear" w:color="auto" w:fill="FFFFFF"/>
        <w:spacing w:after="0" w:line="240" w:lineRule="auto"/>
        <w:rPr>
          <w:rFonts w:asciiTheme="minorBidi" w:eastAsia="Times New Roman" w:hAnsiTheme="minorBidi"/>
          <w:color w:val="6B6B6B"/>
          <w:sz w:val="24"/>
          <w:szCs w:val="24"/>
          <w:lang w:val="de-DE"/>
        </w:rPr>
      </w:pPr>
    </w:p>
    <w:p w14:paraId="24679826" w14:textId="77777777" w:rsidR="003D2ACC" w:rsidRPr="003D2ACC" w:rsidRDefault="003D2ACC" w:rsidP="003D2ACC">
      <w:pPr>
        <w:shd w:val="clear" w:color="auto" w:fill="FFFFFF"/>
        <w:spacing w:after="0" w:line="240" w:lineRule="auto"/>
        <w:rPr>
          <w:rFonts w:asciiTheme="minorBidi" w:eastAsia="Times New Roman" w:hAnsiTheme="minorBidi"/>
          <w:color w:val="6B6B6B"/>
          <w:sz w:val="24"/>
          <w:szCs w:val="24"/>
          <w:lang w:val="de-DE"/>
        </w:rPr>
      </w:pPr>
    </w:p>
    <w:p w14:paraId="3544C033" w14:textId="77777777" w:rsidR="003D2ACC" w:rsidRPr="003D2ACC" w:rsidRDefault="003D2ACC" w:rsidP="003D2ACC">
      <w:pPr>
        <w:shd w:val="clear" w:color="auto" w:fill="FFFFFF"/>
        <w:spacing w:after="0" w:line="240" w:lineRule="auto"/>
        <w:rPr>
          <w:rFonts w:asciiTheme="minorBidi" w:eastAsia="Times New Roman" w:hAnsiTheme="minorBidi"/>
          <w:color w:val="000000"/>
          <w:sz w:val="24"/>
          <w:szCs w:val="24"/>
          <w:lang w:val="de-DE"/>
        </w:rPr>
      </w:pPr>
      <w:r w:rsidRPr="003D2ACC">
        <w:rPr>
          <w:rFonts w:asciiTheme="minorBidi" w:eastAsia="Times New Roman" w:hAnsiTheme="minorBidi"/>
          <w:color w:val="000000"/>
          <w:sz w:val="24"/>
          <w:szCs w:val="24"/>
          <w:lang w:val="de-DE"/>
        </w:rPr>
        <w:t>Menschenrechtsanwalt Philippe Sands begibt sich auf die Reise in die Vergangenheit seiner Familie. Dabei zeigt er auch auf, wie in der Geschichte der Justiz „Genozid“ und „Verbrechen gegen die Menschlichkeit“ zu international verfolgbaren Straftatbeständen wurden.</w:t>
      </w:r>
    </w:p>
    <w:p w14:paraId="298E2890" w14:textId="77777777" w:rsidR="003D2ACC" w:rsidRPr="003D2ACC" w:rsidRDefault="003D2ACC" w:rsidP="003D2ACC">
      <w:pPr>
        <w:shd w:val="clear" w:color="auto" w:fill="FFFFFF"/>
        <w:spacing w:after="0" w:line="240" w:lineRule="auto"/>
        <w:ind w:right="1800"/>
        <w:rPr>
          <w:rFonts w:asciiTheme="minorBidi" w:eastAsia="Times New Roman" w:hAnsiTheme="minorBidi"/>
          <w:color w:val="3B3B3B"/>
          <w:sz w:val="24"/>
          <w:szCs w:val="24"/>
          <w:lang w:val="de-DE"/>
        </w:rPr>
      </w:pPr>
      <w:r w:rsidRPr="003D2ACC">
        <w:rPr>
          <w:rFonts w:asciiTheme="minorBidi" w:eastAsia="Times New Roman" w:hAnsiTheme="minorBidi"/>
          <w:color w:val="000000"/>
          <w:sz w:val="24"/>
          <w:szCs w:val="24"/>
        </w:rPr>
        <w:fldChar w:fldCharType="begin"/>
      </w:r>
      <w:r w:rsidRPr="003D2ACC">
        <w:rPr>
          <w:rFonts w:asciiTheme="minorBidi" w:eastAsia="Times New Roman" w:hAnsiTheme="minorBidi"/>
          <w:color w:val="000000"/>
          <w:sz w:val="24"/>
          <w:szCs w:val="24"/>
          <w:lang w:val="de-DE"/>
        </w:rPr>
        <w:instrText xml:space="preserve"> HYPERLINK "https://www.deutschlandfunkkultur.de/buchkritik-100.html" \o "Buchkritik" </w:instrText>
      </w:r>
      <w:r w:rsidRPr="003D2ACC">
        <w:rPr>
          <w:rFonts w:asciiTheme="minorBidi" w:eastAsia="Times New Roman" w:hAnsiTheme="minorBidi"/>
          <w:color w:val="000000"/>
          <w:sz w:val="24"/>
          <w:szCs w:val="24"/>
        </w:rPr>
        <w:fldChar w:fldCharType="separate"/>
      </w:r>
    </w:p>
    <w:p w14:paraId="4DB6F374" w14:textId="77777777" w:rsidR="003D2ACC" w:rsidRPr="003D2ACC" w:rsidRDefault="003D2ACC" w:rsidP="003D2ACC">
      <w:pPr>
        <w:shd w:val="clear" w:color="auto" w:fill="FFFFFF"/>
        <w:spacing w:after="0" w:line="240" w:lineRule="auto"/>
        <w:ind w:right="1920"/>
        <w:rPr>
          <w:rFonts w:asciiTheme="minorBidi" w:eastAsia="Times New Roman" w:hAnsiTheme="minorBidi"/>
          <w:sz w:val="24"/>
          <w:szCs w:val="24"/>
          <w:lang w:val="de-DE"/>
        </w:rPr>
      </w:pPr>
    </w:p>
    <w:p w14:paraId="7EA68C7E" w14:textId="77777777" w:rsidR="003D2ACC" w:rsidRPr="003D2ACC" w:rsidRDefault="003D2ACC" w:rsidP="003D2ACC">
      <w:pPr>
        <w:shd w:val="clear" w:color="auto" w:fill="FFFFFF"/>
        <w:spacing w:line="240" w:lineRule="auto"/>
        <w:rPr>
          <w:rFonts w:asciiTheme="minorBidi" w:eastAsia="Times New Roman" w:hAnsiTheme="minorBidi"/>
          <w:color w:val="000000"/>
          <w:sz w:val="24"/>
          <w:szCs w:val="24"/>
          <w:lang w:val="de-DE"/>
        </w:rPr>
      </w:pPr>
      <w:r w:rsidRPr="003D2ACC">
        <w:rPr>
          <w:rFonts w:asciiTheme="minorBidi" w:eastAsia="Times New Roman" w:hAnsiTheme="minorBidi"/>
          <w:color w:val="000000"/>
          <w:sz w:val="24"/>
          <w:szCs w:val="24"/>
        </w:rPr>
        <w:fldChar w:fldCharType="end"/>
      </w:r>
      <w:r w:rsidRPr="003D2ACC">
        <w:rPr>
          <w:rFonts w:asciiTheme="minorBidi" w:eastAsia="Times New Roman" w:hAnsiTheme="minorBidi"/>
          <w:color w:val="000000"/>
          <w:sz w:val="24"/>
          <w:szCs w:val="24"/>
          <w:lang w:val="de-DE"/>
        </w:rPr>
        <w:t xml:space="preserve">Geschichte, so formulierte es einmal der französische Historiker Marc Bloch, ist die Erforschung des Menschen in einer Zeit. Wer etwas über die Zeit weiß, in der ein Mensch lebt, versteht besser sein Handeln und Denken. Philippe Sands, von Haus aus Jurist, legt mit seinem Buch „East West Street“, </w:t>
      </w:r>
      <w:proofErr w:type="gramStart"/>
      <w:r w:rsidRPr="003D2ACC">
        <w:rPr>
          <w:rFonts w:asciiTheme="minorBidi" w:eastAsia="Times New Roman" w:hAnsiTheme="minorBidi"/>
          <w:color w:val="000000"/>
          <w:sz w:val="24"/>
          <w:szCs w:val="24"/>
          <w:lang w:val="de-DE"/>
        </w:rPr>
        <w:t>das</w:t>
      </w:r>
      <w:proofErr w:type="gramEnd"/>
      <w:r w:rsidRPr="003D2ACC">
        <w:rPr>
          <w:rFonts w:asciiTheme="minorBidi" w:eastAsia="Times New Roman" w:hAnsiTheme="minorBidi"/>
          <w:color w:val="000000"/>
          <w:sz w:val="24"/>
          <w:szCs w:val="24"/>
          <w:lang w:val="de-DE"/>
        </w:rPr>
        <w:t xml:space="preserve"> nun auf Deutsch unter dem Titel „Rückkehr nach Lemberg“ erschienen ist, ein spannendes Geschichtsbuch vor.</w:t>
      </w:r>
    </w:p>
    <w:p w14:paraId="5668B86E" w14:textId="77777777" w:rsidR="003D2ACC" w:rsidRPr="003D2ACC" w:rsidRDefault="003D2ACC" w:rsidP="003D2ACC">
      <w:pPr>
        <w:shd w:val="clear" w:color="auto" w:fill="F5F1EB"/>
        <w:spacing w:after="0" w:line="240" w:lineRule="auto"/>
        <w:rPr>
          <w:rFonts w:asciiTheme="minorBidi" w:eastAsia="Times New Roman" w:hAnsiTheme="minorBidi"/>
          <w:color w:val="000000"/>
          <w:sz w:val="24"/>
          <w:szCs w:val="24"/>
          <w:lang w:val="de-DE"/>
        </w:rPr>
      </w:pPr>
      <w:r w:rsidRPr="003D2ACC">
        <w:rPr>
          <w:rFonts w:asciiTheme="minorBidi" w:eastAsia="Times New Roman" w:hAnsiTheme="minorBidi"/>
          <w:color w:val="000000"/>
          <w:sz w:val="24"/>
          <w:szCs w:val="24"/>
          <w:lang w:val="de-DE"/>
        </w:rPr>
        <w:t xml:space="preserve">Mit literarischen Mitteln erzählt er von Menschen in ihrer Zeit. Von der eigenen Familiengeschichte ausgehend erhellt er historische Zusammenhänge und erklärt, wie es dazu gekommen ist, dass „Genozid“ und „Verbrechen gegen die Menschlichkeit“ zu festen Bestandteilen internationaler </w:t>
      </w:r>
      <w:proofErr w:type="spellStart"/>
      <w:r w:rsidRPr="003D2ACC">
        <w:rPr>
          <w:rFonts w:asciiTheme="minorBidi" w:eastAsia="Times New Roman" w:hAnsiTheme="minorBidi"/>
          <w:color w:val="000000"/>
          <w:sz w:val="24"/>
          <w:szCs w:val="24"/>
          <w:lang w:val="de-DE"/>
        </w:rPr>
        <w:t>Rechtssprechung</w:t>
      </w:r>
      <w:proofErr w:type="spellEnd"/>
      <w:r w:rsidRPr="003D2ACC">
        <w:rPr>
          <w:rFonts w:asciiTheme="minorBidi" w:eastAsia="Times New Roman" w:hAnsiTheme="minorBidi"/>
          <w:color w:val="000000"/>
          <w:sz w:val="24"/>
          <w:szCs w:val="24"/>
          <w:lang w:val="de-DE"/>
        </w:rPr>
        <w:t xml:space="preserve"> wurden.</w:t>
      </w:r>
    </w:p>
    <w:p w14:paraId="0A783B24" w14:textId="77777777" w:rsidR="003D2ACC" w:rsidRPr="003D2ACC" w:rsidRDefault="003D2ACC" w:rsidP="003D2ACC">
      <w:pPr>
        <w:shd w:val="clear" w:color="auto" w:fill="F5F1EB"/>
        <w:spacing w:after="0" w:line="240" w:lineRule="auto"/>
        <w:outlineLvl w:val="1"/>
        <w:rPr>
          <w:rFonts w:asciiTheme="minorBidi" w:eastAsia="Times New Roman" w:hAnsiTheme="minorBidi"/>
          <w:b/>
          <w:bCs/>
          <w:color w:val="000000"/>
          <w:sz w:val="24"/>
          <w:szCs w:val="24"/>
          <w:lang w:val="de-DE"/>
        </w:rPr>
      </w:pPr>
    </w:p>
    <w:p w14:paraId="41818C20" w14:textId="77777777" w:rsidR="003D2ACC" w:rsidRPr="003D2ACC" w:rsidRDefault="003D2ACC" w:rsidP="003D2ACC">
      <w:pPr>
        <w:shd w:val="clear" w:color="auto" w:fill="F5F1EB"/>
        <w:spacing w:after="0" w:line="240" w:lineRule="auto"/>
        <w:outlineLvl w:val="1"/>
        <w:rPr>
          <w:rFonts w:asciiTheme="minorBidi" w:eastAsia="Times New Roman" w:hAnsiTheme="minorBidi"/>
          <w:b/>
          <w:bCs/>
          <w:color w:val="000000"/>
          <w:sz w:val="24"/>
          <w:szCs w:val="24"/>
          <w:lang w:val="de-DE"/>
        </w:rPr>
      </w:pPr>
      <w:r w:rsidRPr="003D2ACC">
        <w:rPr>
          <w:rFonts w:asciiTheme="minorBidi" w:eastAsia="Times New Roman" w:hAnsiTheme="minorBidi"/>
          <w:b/>
          <w:bCs/>
          <w:color w:val="000000"/>
          <w:sz w:val="24"/>
          <w:szCs w:val="24"/>
          <w:lang w:val="de-DE"/>
        </w:rPr>
        <w:t>Spurensuche in der Familiengeschichte</w:t>
      </w:r>
    </w:p>
    <w:p w14:paraId="21E97C5F" w14:textId="77777777" w:rsidR="003D2ACC" w:rsidRPr="003D2ACC" w:rsidRDefault="003D2ACC" w:rsidP="003D2ACC">
      <w:pPr>
        <w:shd w:val="clear" w:color="auto" w:fill="F5F1EB"/>
        <w:spacing w:after="0" w:line="240" w:lineRule="auto"/>
        <w:ind w:left="4140"/>
        <w:outlineLvl w:val="1"/>
        <w:rPr>
          <w:rFonts w:asciiTheme="minorBidi" w:eastAsia="Times New Roman" w:hAnsiTheme="minorBidi"/>
          <w:b/>
          <w:bCs/>
          <w:color w:val="000000"/>
          <w:sz w:val="24"/>
          <w:szCs w:val="24"/>
          <w:lang w:val="de-DE"/>
        </w:rPr>
      </w:pPr>
    </w:p>
    <w:p w14:paraId="15550CB3" w14:textId="77777777" w:rsidR="003D2ACC" w:rsidRPr="003D2ACC" w:rsidRDefault="003D2ACC" w:rsidP="003D2ACC">
      <w:pPr>
        <w:shd w:val="clear" w:color="auto" w:fill="F5F1EB"/>
        <w:spacing w:after="0" w:line="240" w:lineRule="auto"/>
        <w:rPr>
          <w:rFonts w:asciiTheme="minorBidi" w:eastAsia="Times New Roman" w:hAnsiTheme="minorBidi"/>
          <w:color w:val="000000"/>
          <w:sz w:val="24"/>
          <w:szCs w:val="24"/>
          <w:lang w:val="de-DE"/>
        </w:rPr>
      </w:pPr>
      <w:r w:rsidRPr="003D2ACC">
        <w:rPr>
          <w:rFonts w:asciiTheme="minorBidi" w:eastAsia="Times New Roman" w:hAnsiTheme="minorBidi"/>
          <w:color w:val="000000"/>
          <w:sz w:val="24"/>
          <w:szCs w:val="24"/>
          <w:lang w:val="de-DE"/>
        </w:rPr>
        <w:t xml:space="preserve">Auslöser war eine Einladung an Sands, im ukrainischen Lwiw einen Vortrag zu halten. Er wusste, dass die Stadt unter dem Namen Lemberg einst zur K.-u.-k.-Monarchie gehört hatte und dass dort sein Großvater Leon geboren war. Sands, der in England aufwuchs und den Großvater immer in Paris besuchte, hatte ihn nie über seine galizische Vergangenheit sprechen gehört. Um diese „verstörende Lücke“ zu füllen, recherchierte er die Geschichte der Stadt zu Beginn des 20. Jahrhunderts. Sie </w:t>
      </w:r>
      <w:r w:rsidRPr="003D2ACC">
        <w:rPr>
          <w:rFonts w:asciiTheme="minorBidi" w:eastAsia="Times New Roman" w:hAnsiTheme="minorBidi"/>
          <w:color w:val="000000"/>
          <w:sz w:val="24"/>
          <w:szCs w:val="24"/>
          <w:lang w:val="de-DE"/>
        </w:rPr>
        <w:lastRenderedPageBreak/>
        <w:t>war eine multikulturelle Metropole gewesen, die infolge des Ersten und dann Zweiten Weltkriegs immer wieder ihre nationale Zugehörigkeit änderte. Mit fatalen Folgen für die jüdische Bevölkerung der Stadt.</w:t>
      </w:r>
    </w:p>
    <w:p w14:paraId="7AD4EDBD" w14:textId="77777777" w:rsidR="003D2ACC" w:rsidRPr="003D2ACC" w:rsidRDefault="003D2ACC" w:rsidP="003D2ACC">
      <w:pPr>
        <w:shd w:val="clear" w:color="auto" w:fill="F5F1EB"/>
        <w:spacing w:after="0" w:line="240" w:lineRule="auto"/>
        <w:rPr>
          <w:rFonts w:asciiTheme="minorBidi" w:eastAsia="Times New Roman" w:hAnsiTheme="minorBidi"/>
          <w:color w:val="000000"/>
          <w:sz w:val="24"/>
          <w:szCs w:val="24"/>
          <w:lang w:val="de-DE"/>
        </w:rPr>
      </w:pPr>
      <w:r w:rsidRPr="003D2ACC">
        <w:rPr>
          <w:rFonts w:asciiTheme="minorBidi" w:eastAsia="Times New Roman" w:hAnsiTheme="minorBidi"/>
          <w:color w:val="000000"/>
          <w:sz w:val="24"/>
          <w:szCs w:val="24"/>
          <w:lang w:val="de-DE"/>
        </w:rPr>
        <w:t xml:space="preserve">Sands entdeckte einen polnischen Pass seines Großvaters, den er immer für einen Österreicher gehalten hatte, und einen von den Nazibehörden ausgestellten Fremdenpass. Ein Stückchen Papier mit dem Namen einer Frau aus England beschäftige ihn lange Zeit – warum hatte der Großvater diesen Zettel über Jahrzehnte hinweg aufgehoben? In detektivischer Feinarbeit bekam er heraus, dass diese „Miss E.M. </w:t>
      </w:r>
      <w:proofErr w:type="spellStart"/>
      <w:r w:rsidRPr="003D2ACC">
        <w:rPr>
          <w:rFonts w:asciiTheme="minorBidi" w:eastAsia="Times New Roman" w:hAnsiTheme="minorBidi"/>
          <w:color w:val="000000"/>
          <w:sz w:val="24"/>
          <w:szCs w:val="24"/>
          <w:lang w:val="de-DE"/>
        </w:rPr>
        <w:t>Tilney</w:t>
      </w:r>
      <w:proofErr w:type="spellEnd"/>
      <w:r w:rsidRPr="003D2ACC">
        <w:rPr>
          <w:rFonts w:asciiTheme="minorBidi" w:eastAsia="Times New Roman" w:hAnsiTheme="minorBidi"/>
          <w:color w:val="000000"/>
          <w:sz w:val="24"/>
          <w:szCs w:val="24"/>
          <w:lang w:val="de-DE"/>
        </w:rPr>
        <w:t>“ im Sommer 1939 seine Mutter, damals ein Kleinkind, von Wien nach Paris gebracht hatte, wo ihr Vater Leon bereits lebte.</w:t>
      </w:r>
    </w:p>
    <w:p w14:paraId="55B16D23" w14:textId="77777777" w:rsidR="003D2ACC" w:rsidRPr="003D2ACC" w:rsidRDefault="003D2ACC" w:rsidP="003D2ACC">
      <w:pPr>
        <w:shd w:val="clear" w:color="auto" w:fill="F5F1EB"/>
        <w:spacing w:after="0" w:line="240" w:lineRule="auto"/>
        <w:rPr>
          <w:rFonts w:asciiTheme="minorBidi" w:eastAsia="Times New Roman" w:hAnsiTheme="minorBidi"/>
          <w:color w:val="000000"/>
          <w:sz w:val="24"/>
          <w:szCs w:val="24"/>
          <w:lang w:val="de-DE"/>
        </w:rPr>
      </w:pPr>
    </w:p>
    <w:p w14:paraId="12B4ACC3" w14:textId="77777777" w:rsidR="003D2ACC" w:rsidRPr="003D2ACC" w:rsidRDefault="003D2ACC" w:rsidP="003D2ACC">
      <w:pPr>
        <w:shd w:val="clear" w:color="auto" w:fill="F5F1EB"/>
        <w:spacing w:after="0" w:line="240" w:lineRule="auto"/>
        <w:outlineLvl w:val="1"/>
        <w:rPr>
          <w:rFonts w:asciiTheme="minorBidi" w:eastAsia="Times New Roman" w:hAnsiTheme="minorBidi"/>
          <w:b/>
          <w:bCs/>
          <w:color w:val="000000"/>
          <w:sz w:val="24"/>
          <w:szCs w:val="24"/>
          <w:lang w:val="de-DE"/>
        </w:rPr>
      </w:pPr>
      <w:r w:rsidRPr="003D2ACC">
        <w:rPr>
          <w:rFonts w:asciiTheme="minorBidi" w:eastAsia="Times New Roman" w:hAnsiTheme="minorBidi"/>
          <w:b/>
          <w:bCs/>
          <w:color w:val="000000"/>
          <w:sz w:val="24"/>
          <w:szCs w:val="24"/>
          <w:lang w:val="de-DE"/>
        </w:rPr>
        <w:t>Internationales Recht – eine zivilisatorische Errungenschaft</w:t>
      </w:r>
    </w:p>
    <w:p w14:paraId="38546E89" w14:textId="77777777" w:rsidR="003D2ACC" w:rsidRPr="003D2ACC" w:rsidRDefault="003D2ACC" w:rsidP="003D2ACC">
      <w:pPr>
        <w:shd w:val="clear" w:color="auto" w:fill="F5F1EB"/>
        <w:spacing w:after="0" w:line="240" w:lineRule="auto"/>
        <w:outlineLvl w:val="1"/>
        <w:rPr>
          <w:rFonts w:asciiTheme="minorBidi" w:eastAsia="Times New Roman" w:hAnsiTheme="minorBidi"/>
          <w:b/>
          <w:bCs/>
          <w:color w:val="000000"/>
          <w:sz w:val="24"/>
          <w:szCs w:val="24"/>
          <w:lang w:val="de-DE"/>
        </w:rPr>
      </w:pPr>
    </w:p>
    <w:p w14:paraId="1A21525E" w14:textId="77777777" w:rsidR="003D2ACC" w:rsidRPr="003D2ACC" w:rsidRDefault="003D2ACC" w:rsidP="003D2ACC">
      <w:pPr>
        <w:shd w:val="clear" w:color="auto" w:fill="F5F1EB"/>
        <w:spacing w:after="0" w:line="240" w:lineRule="auto"/>
        <w:rPr>
          <w:rFonts w:asciiTheme="minorBidi" w:eastAsia="Times New Roman" w:hAnsiTheme="minorBidi"/>
          <w:color w:val="000000"/>
          <w:sz w:val="24"/>
          <w:szCs w:val="24"/>
          <w:lang w:val="de-DE"/>
        </w:rPr>
      </w:pPr>
      <w:r w:rsidRPr="003D2ACC">
        <w:rPr>
          <w:rFonts w:asciiTheme="minorBidi" w:eastAsia="Times New Roman" w:hAnsiTheme="minorBidi"/>
          <w:color w:val="000000"/>
          <w:sz w:val="24"/>
          <w:szCs w:val="24"/>
          <w:lang w:val="de-DE"/>
        </w:rPr>
        <w:t xml:space="preserve">Private Geschichten wie diese verknüpft Sands mit den Lebensläufen von Hans Frank, dem Nazi-Statthalter in Polen, sowie Hersch Lauterpacht und Raphael </w:t>
      </w:r>
      <w:proofErr w:type="spellStart"/>
      <w:r w:rsidRPr="003D2ACC">
        <w:rPr>
          <w:rFonts w:asciiTheme="minorBidi" w:eastAsia="Times New Roman" w:hAnsiTheme="minorBidi"/>
          <w:color w:val="000000"/>
          <w:sz w:val="24"/>
          <w:szCs w:val="24"/>
          <w:lang w:val="de-DE"/>
        </w:rPr>
        <w:t>Lemkin</w:t>
      </w:r>
      <w:proofErr w:type="spellEnd"/>
      <w:r w:rsidRPr="003D2ACC">
        <w:rPr>
          <w:rFonts w:asciiTheme="minorBidi" w:eastAsia="Times New Roman" w:hAnsiTheme="minorBidi"/>
          <w:color w:val="000000"/>
          <w:sz w:val="24"/>
          <w:szCs w:val="24"/>
          <w:lang w:val="de-DE"/>
        </w:rPr>
        <w:t>. Beide jüdische Juristen, beide hatten in Lemberg studiert. Lauterpacht, der sich auch als Schüler Martin Bubers begriff, hatte nach dem Pogrom an den Lemberger Juden 1918 die Notwendigkeit erkannt, in Zeiten des erstarkenden Nationalismus Minderheiten und deren Rechte juristisch zu schützen. Er setzte sich dafür ein, dass Individuen internationale Rechte bekämen. Schließlich trug er dazu bei, dass „Verbrechen gegen die Menschlichkeit“ ein neuer Straftatbestand wurde.</w:t>
      </w:r>
    </w:p>
    <w:p w14:paraId="0B619666" w14:textId="77777777" w:rsidR="003D2ACC" w:rsidRPr="003D2ACC" w:rsidRDefault="003D2ACC" w:rsidP="003D2ACC">
      <w:pPr>
        <w:shd w:val="clear" w:color="auto" w:fill="F5F1EB"/>
        <w:spacing w:after="0" w:line="240" w:lineRule="auto"/>
        <w:rPr>
          <w:rFonts w:asciiTheme="minorBidi" w:eastAsia="Times New Roman" w:hAnsiTheme="minorBidi"/>
          <w:color w:val="000000"/>
          <w:sz w:val="24"/>
          <w:szCs w:val="24"/>
          <w:lang w:val="de-DE"/>
        </w:rPr>
      </w:pPr>
      <w:r w:rsidRPr="003D2ACC">
        <w:rPr>
          <w:rFonts w:asciiTheme="minorBidi" w:eastAsia="Times New Roman" w:hAnsiTheme="minorBidi"/>
          <w:color w:val="000000"/>
          <w:sz w:val="24"/>
          <w:szCs w:val="24"/>
          <w:lang w:val="de-DE"/>
        </w:rPr>
        <w:t xml:space="preserve">Auch </w:t>
      </w:r>
      <w:proofErr w:type="spellStart"/>
      <w:r w:rsidRPr="003D2ACC">
        <w:rPr>
          <w:rFonts w:asciiTheme="minorBidi" w:eastAsia="Times New Roman" w:hAnsiTheme="minorBidi"/>
          <w:color w:val="000000"/>
          <w:sz w:val="24"/>
          <w:szCs w:val="24"/>
          <w:lang w:val="de-DE"/>
        </w:rPr>
        <w:t>Lemkin</w:t>
      </w:r>
      <w:proofErr w:type="spellEnd"/>
      <w:r w:rsidRPr="003D2ACC">
        <w:rPr>
          <w:rFonts w:asciiTheme="minorBidi" w:eastAsia="Times New Roman" w:hAnsiTheme="minorBidi"/>
          <w:color w:val="000000"/>
          <w:sz w:val="24"/>
          <w:szCs w:val="24"/>
          <w:lang w:val="de-DE"/>
        </w:rPr>
        <w:t xml:space="preserve"> arbeitete unermüdlich daran, das internationale Strafrecht weiterzuentwickeln. Unablässig sammelte er schon während des Krieges Erlasse und Dokumente der Nazis, um beim Nürnberger Prozess „Genozid“ als Straftatbestand geltend machen zu können.</w:t>
      </w:r>
    </w:p>
    <w:p w14:paraId="39D38E03" w14:textId="77777777" w:rsidR="003D2ACC" w:rsidRDefault="003D2ACC" w:rsidP="003D2ACC">
      <w:pPr>
        <w:shd w:val="clear" w:color="auto" w:fill="F5F1EB"/>
        <w:spacing w:after="0" w:line="240" w:lineRule="auto"/>
        <w:rPr>
          <w:rFonts w:asciiTheme="minorBidi" w:eastAsia="Times New Roman" w:hAnsiTheme="minorBidi"/>
          <w:color w:val="000000"/>
          <w:sz w:val="24"/>
          <w:szCs w:val="24"/>
          <w:lang w:val="de-DE"/>
        </w:rPr>
      </w:pPr>
      <w:r w:rsidRPr="003D2ACC">
        <w:rPr>
          <w:rFonts w:asciiTheme="minorBidi" w:eastAsia="Times New Roman" w:hAnsiTheme="minorBidi"/>
          <w:color w:val="000000"/>
          <w:sz w:val="24"/>
          <w:szCs w:val="24"/>
          <w:lang w:val="de-DE"/>
        </w:rPr>
        <w:t>Es zeichnet das Buch aus, dass Sands darin – detailreich recherchiert – Zeitgeschichte, Rechtsgeschichte und Familiengeschichte erzählerisch in Einklang miteinander bringt. Gerade in diesen Tagen hilft es zu erkennen, was für eine bedeutsame zivilisatorische Errungenschaft internationales Recht ist. Dass es nicht abstrakt ist, sondern den Einzelnen schützt – oder für sein Handeln zur Verantwortung zieht.</w:t>
      </w:r>
    </w:p>
    <w:p w14:paraId="03FBE375" w14:textId="77777777" w:rsidR="003D2ACC" w:rsidRPr="003D2ACC" w:rsidRDefault="003D2ACC" w:rsidP="003D2ACC">
      <w:pPr>
        <w:shd w:val="clear" w:color="auto" w:fill="F5F1EB"/>
        <w:spacing w:after="0" w:line="240" w:lineRule="auto"/>
        <w:rPr>
          <w:rFonts w:asciiTheme="minorBidi" w:eastAsia="Times New Roman" w:hAnsiTheme="minorBidi"/>
          <w:color w:val="000000"/>
          <w:sz w:val="24"/>
          <w:szCs w:val="24"/>
          <w:lang w:val="de-DE"/>
        </w:rPr>
      </w:pPr>
    </w:p>
    <w:p w14:paraId="7151B53A" w14:textId="77777777" w:rsidR="003D2ACC" w:rsidRPr="003D2ACC" w:rsidRDefault="003D2ACC" w:rsidP="003D2ACC">
      <w:pPr>
        <w:shd w:val="clear" w:color="auto" w:fill="FFFFFF"/>
        <w:spacing w:line="240" w:lineRule="auto"/>
        <w:rPr>
          <w:rFonts w:asciiTheme="minorBidi" w:eastAsia="Times New Roman" w:hAnsiTheme="minorBidi"/>
          <w:color w:val="000000"/>
          <w:sz w:val="24"/>
          <w:szCs w:val="24"/>
          <w:lang w:val="de-DE"/>
        </w:rPr>
      </w:pPr>
      <w:r w:rsidRPr="003D2ACC">
        <w:rPr>
          <w:rFonts w:asciiTheme="minorBidi" w:eastAsia="Times New Roman" w:hAnsiTheme="minorBidi"/>
          <w:b/>
          <w:bCs/>
          <w:color w:val="000000"/>
          <w:sz w:val="24"/>
          <w:szCs w:val="24"/>
          <w:lang w:val="de-DE"/>
        </w:rPr>
        <w:t>Philippe Sands: „Rückkehr nach Lemberg. Über die Ursprünge von Genozid und Verbrechen gegen die Menschlichkeit. Eine persönliche Geschichte“</w:t>
      </w:r>
      <w:r w:rsidRPr="003D2ACC">
        <w:rPr>
          <w:rFonts w:asciiTheme="minorBidi" w:eastAsia="Times New Roman" w:hAnsiTheme="minorBidi"/>
          <w:color w:val="000000"/>
          <w:sz w:val="24"/>
          <w:szCs w:val="24"/>
          <w:lang w:val="de-DE"/>
        </w:rPr>
        <w:br/>
        <w:t>Aus dem Englischen von Reinhild Böhnke</w:t>
      </w:r>
      <w:r w:rsidRPr="003D2ACC">
        <w:rPr>
          <w:rFonts w:asciiTheme="minorBidi" w:eastAsia="Times New Roman" w:hAnsiTheme="minorBidi"/>
          <w:color w:val="000000"/>
          <w:sz w:val="24"/>
          <w:szCs w:val="24"/>
          <w:lang w:val="de-DE"/>
        </w:rPr>
        <w:br/>
        <w:t>S. Fischer Verlag, Frankfurt/M. 2018</w:t>
      </w:r>
      <w:r w:rsidRPr="003D2ACC">
        <w:rPr>
          <w:rFonts w:asciiTheme="minorBidi" w:eastAsia="Times New Roman" w:hAnsiTheme="minorBidi"/>
          <w:color w:val="000000"/>
          <w:sz w:val="24"/>
          <w:szCs w:val="24"/>
          <w:lang w:val="de-DE"/>
        </w:rPr>
        <w:br/>
        <w:t>590 Seiten, 26,00 Euro</w:t>
      </w:r>
    </w:p>
    <w:p w14:paraId="66A254F9" w14:textId="77777777" w:rsidR="00C56556" w:rsidRPr="003D2ACC" w:rsidRDefault="00C56556">
      <w:pPr>
        <w:rPr>
          <w:lang w:val="de-DE"/>
        </w:rPr>
      </w:pPr>
    </w:p>
    <w:sectPr w:rsidR="00C56556" w:rsidRPr="003D2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D630F"/>
    <w:multiLevelType w:val="multilevel"/>
    <w:tmpl w:val="F93C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CC"/>
    <w:rsid w:val="003D2ACC"/>
    <w:rsid w:val="00C56556"/>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0694"/>
  <w15:chartTrackingRefBased/>
  <w15:docId w15:val="{0DE29856-B0D5-4E4D-A86A-573BCF85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06553">
      <w:bodyDiv w:val="1"/>
      <w:marLeft w:val="0"/>
      <w:marRight w:val="0"/>
      <w:marTop w:val="0"/>
      <w:marBottom w:val="0"/>
      <w:divBdr>
        <w:top w:val="none" w:sz="0" w:space="0" w:color="auto"/>
        <w:left w:val="none" w:sz="0" w:space="0" w:color="auto"/>
        <w:bottom w:val="none" w:sz="0" w:space="0" w:color="auto"/>
        <w:right w:val="none" w:sz="0" w:space="0" w:color="auto"/>
      </w:divBdr>
      <w:divsChild>
        <w:div w:id="800030481">
          <w:marLeft w:val="0"/>
          <w:marRight w:val="0"/>
          <w:marTop w:val="720"/>
          <w:marBottom w:val="900"/>
          <w:divBdr>
            <w:top w:val="none" w:sz="0" w:space="0" w:color="auto"/>
            <w:left w:val="none" w:sz="0" w:space="0" w:color="auto"/>
            <w:bottom w:val="none" w:sz="0" w:space="0" w:color="auto"/>
            <w:right w:val="none" w:sz="0" w:space="0" w:color="auto"/>
          </w:divBdr>
          <w:divsChild>
            <w:div w:id="650598708">
              <w:marLeft w:val="1440"/>
              <w:marRight w:val="1440"/>
              <w:marTop w:val="0"/>
              <w:marBottom w:val="0"/>
              <w:divBdr>
                <w:top w:val="none" w:sz="0" w:space="0" w:color="auto"/>
                <w:left w:val="none" w:sz="0" w:space="0" w:color="auto"/>
                <w:bottom w:val="none" w:sz="0" w:space="0" w:color="auto"/>
                <w:right w:val="none" w:sz="0" w:space="0" w:color="auto"/>
              </w:divBdr>
              <w:divsChild>
                <w:div w:id="600259656">
                  <w:marLeft w:val="0"/>
                  <w:marRight w:val="0"/>
                  <w:marTop w:val="0"/>
                  <w:marBottom w:val="360"/>
                  <w:divBdr>
                    <w:top w:val="none" w:sz="0" w:space="0" w:color="auto"/>
                    <w:left w:val="none" w:sz="0" w:space="0" w:color="auto"/>
                    <w:bottom w:val="none" w:sz="0" w:space="0" w:color="auto"/>
                    <w:right w:val="none" w:sz="0" w:space="0" w:color="auto"/>
                  </w:divBdr>
                  <w:divsChild>
                    <w:div w:id="128744701">
                      <w:marLeft w:val="0"/>
                      <w:marRight w:val="0"/>
                      <w:marTop w:val="0"/>
                      <w:marBottom w:val="0"/>
                      <w:divBdr>
                        <w:top w:val="none" w:sz="0" w:space="0" w:color="auto"/>
                        <w:left w:val="none" w:sz="0" w:space="0" w:color="auto"/>
                        <w:bottom w:val="none" w:sz="0" w:space="0" w:color="auto"/>
                        <w:right w:val="none" w:sz="0" w:space="0" w:color="auto"/>
                      </w:divBdr>
                      <w:divsChild>
                        <w:div w:id="79253353">
                          <w:marLeft w:val="0"/>
                          <w:marRight w:val="0"/>
                          <w:marTop w:val="0"/>
                          <w:marBottom w:val="0"/>
                          <w:divBdr>
                            <w:top w:val="none" w:sz="0" w:space="0" w:color="auto"/>
                            <w:left w:val="none" w:sz="0" w:space="0" w:color="auto"/>
                            <w:bottom w:val="none" w:sz="0" w:space="0" w:color="auto"/>
                            <w:right w:val="none" w:sz="0" w:space="0" w:color="auto"/>
                          </w:divBdr>
                          <w:divsChild>
                            <w:div w:id="1762407031">
                              <w:marLeft w:val="0"/>
                              <w:marRight w:val="0"/>
                              <w:marTop w:val="0"/>
                              <w:marBottom w:val="0"/>
                              <w:divBdr>
                                <w:top w:val="none" w:sz="0" w:space="0" w:color="auto"/>
                                <w:left w:val="none" w:sz="0" w:space="0" w:color="auto"/>
                                <w:bottom w:val="none" w:sz="0" w:space="0" w:color="auto"/>
                                <w:right w:val="none" w:sz="0" w:space="0" w:color="auto"/>
                              </w:divBdr>
                              <w:divsChild>
                                <w:div w:id="15832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02125">
                  <w:marLeft w:val="0"/>
                  <w:marRight w:val="0"/>
                  <w:marTop w:val="0"/>
                  <w:marBottom w:val="0"/>
                  <w:divBdr>
                    <w:top w:val="none" w:sz="0" w:space="0" w:color="auto"/>
                    <w:left w:val="none" w:sz="0" w:space="0" w:color="auto"/>
                    <w:bottom w:val="none" w:sz="0" w:space="0" w:color="auto"/>
                    <w:right w:val="none" w:sz="0" w:space="0" w:color="auto"/>
                  </w:divBdr>
                  <w:divsChild>
                    <w:div w:id="691341134">
                      <w:marLeft w:val="0"/>
                      <w:marRight w:val="0"/>
                      <w:marTop w:val="0"/>
                      <w:marBottom w:val="0"/>
                      <w:divBdr>
                        <w:top w:val="none" w:sz="0" w:space="0" w:color="auto"/>
                        <w:left w:val="none" w:sz="0" w:space="0" w:color="auto"/>
                        <w:bottom w:val="none" w:sz="0" w:space="0" w:color="auto"/>
                        <w:right w:val="none" w:sz="0" w:space="0" w:color="auto"/>
                      </w:divBdr>
                    </w:div>
                  </w:divsChild>
                </w:div>
                <w:div w:id="1401174991">
                  <w:marLeft w:val="0"/>
                  <w:marRight w:val="0"/>
                  <w:marTop w:val="0"/>
                  <w:marBottom w:val="0"/>
                  <w:divBdr>
                    <w:top w:val="none" w:sz="0" w:space="0" w:color="auto"/>
                    <w:left w:val="none" w:sz="0" w:space="0" w:color="auto"/>
                    <w:bottom w:val="none" w:sz="0" w:space="0" w:color="auto"/>
                    <w:right w:val="none" w:sz="0" w:space="0" w:color="auto"/>
                  </w:divBdr>
                </w:div>
                <w:div w:id="153381240">
                  <w:marLeft w:val="0"/>
                  <w:marRight w:val="0"/>
                  <w:marTop w:val="0"/>
                  <w:marBottom w:val="0"/>
                  <w:divBdr>
                    <w:top w:val="none" w:sz="0" w:space="0" w:color="auto"/>
                    <w:left w:val="none" w:sz="0" w:space="0" w:color="auto"/>
                    <w:bottom w:val="none" w:sz="0" w:space="0" w:color="auto"/>
                    <w:right w:val="none" w:sz="0" w:space="0" w:color="auto"/>
                  </w:divBdr>
                </w:div>
                <w:div w:id="286618393">
                  <w:marLeft w:val="0"/>
                  <w:marRight w:val="0"/>
                  <w:marTop w:val="360"/>
                  <w:marBottom w:val="0"/>
                  <w:divBdr>
                    <w:top w:val="single" w:sz="6" w:space="18" w:color="BFBFBF"/>
                    <w:left w:val="none" w:sz="0" w:space="0" w:color="auto"/>
                    <w:bottom w:val="none" w:sz="0" w:space="0" w:color="auto"/>
                    <w:right w:val="none" w:sz="0" w:space="0" w:color="auto"/>
                  </w:divBdr>
                  <w:divsChild>
                    <w:div w:id="435711071">
                      <w:marLeft w:val="0"/>
                      <w:marRight w:val="120"/>
                      <w:marTop w:val="0"/>
                      <w:marBottom w:val="0"/>
                      <w:divBdr>
                        <w:top w:val="none" w:sz="0" w:space="0" w:color="auto"/>
                        <w:left w:val="none" w:sz="0" w:space="0" w:color="auto"/>
                        <w:bottom w:val="none" w:sz="0" w:space="0" w:color="auto"/>
                        <w:right w:val="none" w:sz="0" w:space="0" w:color="auto"/>
                      </w:divBdr>
                      <w:divsChild>
                        <w:div w:id="1724208068">
                          <w:marLeft w:val="0"/>
                          <w:marRight w:val="0"/>
                          <w:marTop w:val="0"/>
                          <w:marBottom w:val="0"/>
                          <w:divBdr>
                            <w:top w:val="none" w:sz="0" w:space="0" w:color="auto"/>
                            <w:left w:val="none" w:sz="0" w:space="0" w:color="auto"/>
                            <w:bottom w:val="none" w:sz="0" w:space="0" w:color="auto"/>
                            <w:right w:val="none" w:sz="0" w:space="0" w:color="auto"/>
                          </w:divBdr>
                        </w:div>
                      </w:divsChild>
                    </w:div>
                    <w:div w:id="1354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66590">
          <w:marLeft w:val="0"/>
          <w:marRight w:val="0"/>
          <w:marTop w:val="0"/>
          <w:marBottom w:val="720"/>
          <w:divBdr>
            <w:top w:val="none" w:sz="0" w:space="0" w:color="auto"/>
            <w:left w:val="none" w:sz="0" w:space="0" w:color="auto"/>
            <w:bottom w:val="none" w:sz="0" w:space="0" w:color="auto"/>
            <w:right w:val="none" w:sz="0" w:space="0" w:color="auto"/>
          </w:divBdr>
          <w:divsChild>
            <w:div w:id="1412123087">
              <w:marLeft w:val="0"/>
              <w:marRight w:val="0"/>
              <w:marTop w:val="0"/>
              <w:marBottom w:val="0"/>
              <w:divBdr>
                <w:top w:val="none" w:sz="0" w:space="0" w:color="auto"/>
                <w:left w:val="none" w:sz="0" w:space="0" w:color="auto"/>
                <w:bottom w:val="none" w:sz="0" w:space="0" w:color="auto"/>
                <w:right w:val="none" w:sz="0" w:space="0" w:color="auto"/>
              </w:divBdr>
              <w:divsChild>
                <w:div w:id="87846258">
                  <w:marLeft w:val="1440"/>
                  <w:marRight w:val="1320"/>
                  <w:marTop w:val="0"/>
                  <w:marBottom w:val="0"/>
                  <w:divBdr>
                    <w:top w:val="none" w:sz="0" w:space="0" w:color="auto"/>
                    <w:left w:val="none" w:sz="0" w:space="0" w:color="auto"/>
                    <w:bottom w:val="none" w:sz="0" w:space="0" w:color="auto"/>
                    <w:right w:val="none" w:sz="0" w:space="0" w:color="auto"/>
                  </w:divBdr>
                  <w:divsChild>
                    <w:div w:id="2024361694">
                      <w:marLeft w:val="3450"/>
                      <w:marRight w:val="0"/>
                      <w:marTop w:val="0"/>
                      <w:marBottom w:val="0"/>
                      <w:divBdr>
                        <w:top w:val="none" w:sz="0" w:space="0" w:color="auto"/>
                        <w:left w:val="none" w:sz="0" w:space="0" w:color="auto"/>
                        <w:bottom w:val="none" w:sz="0" w:space="0" w:color="auto"/>
                        <w:right w:val="none" w:sz="0" w:space="0" w:color="auto"/>
                      </w:divBdr>
                      <w:divsChild>
                        <w:div w:id="1568177741">
                          <w:marLeft w:val="0"/>
                          <w:marRight w:val="0"/>
                          <w:marTop w:val="0"/>
                          <w:marBottom w:val="0"/>
                          <w:divBdr>
                            <w:top w:val="none" w:sz="0" w:space="0" w:color="auto"/>
                            <w:left w:val="none" w:sz="0" w:space="0" w:color="auto"/>
                            <w:bottom w:val="none" w:sz="0" w:space="0" w:color="auto"/>
                            <w:right w:val="none" w:sz="0" w:space="0" w:color="auto"/>
                          </w:divBdr>
                        </w:div>
                      </w:divsChild>
                    </w:div>
                    <w:div w:id="1002244698">
                      <w:marLeft w:val="3450"/>
                      <w:marRight w:val="0"/>
                      <w:marTop w:val="0"/>
                      <w:marBottom w:val="0"/>
                      <w:divBdr>
                        <w:top w:val="none" w:sz="0" w:space="0" w:color="auto"/>
                        <w:left w:val="none" w:sz="0" w:space="0" w:color="auto"/>
                        <w:bottom w:val="none" w:sz="0" w:space="0" w:color="auto"/>
                        <w:right w:val="none" w:sz="0" w:space="0" w:color="auto"/>
                      </w:divBdr>
                      <w:divsChild>
                        <w:div w:id="920524032">
                          <w:marLeft w:val="0"/>
                          <w:marRight w:val="0"/>
                          <w:marTop w:val="0"/>
                          <w:marBottom w:val="0"/>
                          <w:divBdr>
                            <w:top w:val="none" w:sz="0" w:space="0" w:color="auto"/>
                            <w:left w:val="none" w:sz="0" w:space="0" w:color="auto"/>
                            <w:bottom w:val="none" w:sz="0" w:space="0" w:color="auto"/>
                            <w:right w:val="none" w:sz="0" w:space="0" w:color="auto"/>
                          </w:divBdr>
                        </w:div>
                      </w:divsChild>
                    </w:div>
                    <w:div w:id="509878354">
                      <w:marLeft w:val="3450"/>
                      <w:marRight w:val="0"/>
                      <w:marTop w:val="0"/>
                      <w:marBottom w:val="0"/>
                      <w:divBdr>
                        <w:top w:val="none" w:sz="0" w:space="0" w:color="auto"/>
                        <w:left w:val="none" w:sz="0" w:space="0" w:color="auto"/>
                        <w:bottom w:val="none" w:sz="0" w:space="0" w:color="auto"/>
                        <w:right w:val="none" w:sz="0" w:space="0" w:color="auto"/>
                      </w:divBdr>
                      <w:divsChild>
                        <w:div w:id="897401748">
                          <w:marLeft w:val="0"/>
                          <w:marRight w:val="0"/>
                          <w:marTop w:val="0"/>
                          <w:marBottom w:val="0"/>
                          <w:divBdr>
                            <w:top w:val="none" w:sz="0" w:space="0" w:color="auto"/>
                            <w:left w:val="none" w:sz="0" w:space="0" w:color="auto"/>
                            <w:bottom w:val="none" w:sz="0" w:space="0" w:color="auto"/>
                            <w:right w:val="none" w:sz="0" w:space="0" w:color="auto"/>
                          </w:divBdr>
                        </w:div>
                      </w:divsChild>
                    </w:div>
                    <w:div w:id="685058835">
                      <w:marLeft w:val="3450"/>
                      <w:marRight w:val="0"/>
                      <w:marTop w:val="0"/>
                      <w:marBottom w:val="0"/>
                      <w:divBdr>
                        <w:top w:val="none" w:sz="0" w:space="0" w:color="auto"/>
                        <w:left w:val="none" w:sz="0" w:space="0" w:color="auto"/>
                        <w:bottom w:val="none" w:sz="0" w:space="0" w:color="auto"/>
                        <w:right w:val="none" w:sz="0" w:space="0" w:color="auto"/>
                      </w:divBdr>
                      <w:divsChild>
                        <w:div w:id="2086488647">
                          <w:marLeft w:val="0"/>
                          <w:marRight w:val="0"/>
                          <w:marTop w:val="0"/>
                          <w:marBottom w:val="0"/>
                          <w:divBdr>
                            <w:top w:val="none" w:sz="0" w:space="0" w:color="auto"/>
                            <w:left w:val="none" w:sz="0" w:space="0" w:color="auto"/>
                            <w:bottom w:val="none" w:sz="0" w:space="0" w:color="auto"/>
                            <w:right w:val="none" w:sz="0" w:space="0" w:color="auto"/>
                          </w:divBdr>
                        </w:div>
                      </w:divsChild>
                    </w:div>
                    <w:div w:id="362826186">
                      <w:marLeft w:val="3450"/>
                      <w:marRight w:val="0"/>
                      <w:marTop w:val="0"/>
                      <w:marBottom w:val="0"/>
                      <w:divBdr>
                        <w:top w:val="none" w:sz="0" w:space="0" w:color="auto"/>
                        <w:left w:val="none" w:sz="0" w:space="0" w:color="auto"/>
                        <w:bottom w:val="none" w:sz="0" w:space="0" w:color="auto"/>
                        <w:right w:val="none" w:sz="0" w:space="0" w:color="auto"/>
                      </w:divBdr>
                      <w:divsChild>
                        <w:div w:id="101606851">
                          <w:marLeft w:val="0"/>
                          <w:marRight w:val="0"/>
                          <w:marTop w:val="0"/>
                          <w:marBottom w:val="0"/>
                          <w:divBdr>
                            <w:top w:val="none" w:sz="0" w:space="0" w:color="auto"/>
                            <w:left w:val="none" w:sz="0" w:space="0" w:color="auto"/>
                            <w:bottom w:val="none" w:sz="0" w:space="0" w:color="auto"/>
                            <w:right w:val="none" w:sz="0" w:space="0" w:color="auto"/>
                          </w:divBdr>
                        </w:div>
                      </w:divsChild>
                    </w:div>
                    <w:div w:id="444345320">
                      <w:marLeft w:val="3450"/>
                      <w:marRight w:val="0"/>
                      <w:marTop w:val="0"/>
                      <w:marBottom w:val="0"/>
                      <w:divBdr>
                        <w:top w:val="none" w:sz="0" w:space="0" w:color="auto"/>
                        <w:left w:val="none" w:sz="0" w:space="0" w:color="auto"/>
                        <w:bottom w:val="none" w:sz="0" w:space="0" w:color="auto"/>
                        <w:right w:val="none" w:sz="0" w:space="0" w:color="auto"/>
                      </w:divBdr>
                      <w:divsChild>
                        <w:div w:id="1744525559">
                          <w:marLeft w:val="0"/>
                          <w:marRight w:val="0"/>
                          <w:marTop w:val="0"/>
                          <w:marBottom w:val="0"/>
                          <w:divBdr>
                            <w:top w:val="none" w:sz="0" w:space="0" w:color="auto"/>
                            <w:left w:val="none" w:sz="0" w:space="0" w:color="auto"/>
                            <w:bottom w:val="none" w:sz="0" w:space="0" w:color="auto"/>
                            <w:right w:val="none" w:sz="0" w:space="0" w:color="auto"/>
                          </w:divBdr>
                        </w:div>
                      </w:divsChild>
                    </w:div>
                    <w:div w:id="2031223953">
                      <w:marLeft w:val="3450"/>
                      <w:marRight w:val="0"/>
                      <w:marTop w:val="0"/>
                      <w:marBottom w:val="0"/>
                      <w:divBdr>
                        <w:top w:val="none" w:sz="0" w:space="0" w:color="auto"/>
                        <w:left w:val="none" w:sz="0" w:space="0" w:color="auto"/>
                        <w:bottom w:val="none" w:sz="0" w:space="0" w:color="auto"/>
                        <w:right w:val="none" w:sz="0" w:space="0" w:color="auto"/>
                      </w:divBdr>
                      <w:divsChild>
                        <w:div w:id="2073115128">
                          <w:marLeft w:val="0"/>
                          <w:marRight w:val="0"/>
                          <w:marTop w:val="0"/>
                          <w:marBottom w:val="0"/>
                          <w:divBdr>
                            <w:top w:val="none" w:sz="0" w:space="0" w:color="auto"/>
                            <w:left w:val="none" w:sz="0" w:space="0" w:color="auto"/>
                            <w:bottom w:val="none" w:sz="0" w:space="0" w:color="auto"/>
                            <w:right w:val="none" w:sz="0" w:space="0" w:color="auto"/>
                          </w:divBdr>
                        </w:div>
                      </w:divsChild>
                    </w:div>
                    <w:div w:id="1603566737">
                      <w:marLeft w:val="0"/>
                      <w:marRight w:val="0"/>
                      <w:marTop w:val="0"/>
                      <w:marBottom w:val="0"/>
                      <w:divBdr>
                        <w:top w:val="none" w:sz="0" w:space="0" w:color="auto"/>
                        <w:left w:val="none" w:sz="0" w:space="0" w:color="auto"/>
                        <w:bottom w:val="none" w:sz="0" w:space="0" w:color="auto"/>
                        <w:right w:val="none" w:sz="0" w:space="0" w:color="auto"/>
                      </w:divBdr>
                      <w:divsChild>
                        <w:div w:id="674918444">
                          <w:marLeft w:val="0"/>
                          <w:marRight w:val="0"/>
                          <w:marTop w:val="0"/>
                          <w:marBottom w:val="0"/>
                          <w:divBdr>
                            <w:top w:val="none" w:sz="0" w:space="0" w:color="auto"/>
                            <w:left w:val="none" w:sz="0" w:space="0" w:color="auto"/>
                            <w:bottom w:val="none" w:sz="0" w:space="0" w:color="auto"/>
                            <w:right w:val="none" w:sz="0" w:space="0" w:color="auto"/>
                          </w:divBdr>
                          <w:divsChild>
                            <w:div w:id="1267687598">
                              <w:marLeft w:val="2700"/>
                              <w:marRight w:val="0"/>
                              <w:marTop w:val="0"/>
                              <w:marBottom w:val="360"/>
                              <w:divBdr>
                                <w:top w:val="none" w:sz="0" w:space="0" w:color="auto"/>
                                <w:left w:val="none" w:sz="0" w:space="0" w:color="auto"/>
                                <w:bottom w:val="none" w:sz="0" w:space="0" w:color="auto"/>
                                <w:right w:val="none" w:sz="0" w:space="0" w:color="auto"/>
                              </w:divBdr>
                              <w:divsChild>
                                <w:div w:id="785199253">
                                  <w:marLeft w:val="0"/>
                                  <w:marRight w:val="0"/>
                                  <w:marTop w:val="0"/>
                                  <w:marBottom w:val="0"/>
                                  <w:divBdr>
                                    <w:top w:val="single" w:sz="6" w:space="6" w:color="000000"/>
                                    <w:left w:val="none" w:sz="0" w:space="0" w:color="auto"/>
                                    <w:bottom w:val="none" w:sz="0" w:space="0" w:color="auto"/>
                                    <w:right w:val="none" w:sz="0" w:space="0" w:color="auto"/>
                                  </w:divBdr>
                                  <w:divsChild>
                                    <w:div w:id="11038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9216433CD1D7A459BBA35110D07F783" ma:contentTypeVersion="15" ma:contentTypeDescription="Creare un nuovo documento." ma:contentTypeScope="" ma:versionID="9dc7827948f2faea985b761c39885925">
  <xsd:schema xmlns:xsd="http://www.w3.org/2001/XMLSchema" xmlns:xs="http://www.w3.org/2001/XMLSchema" xmlns:p="http://schemas.microsoft.com/office/2006/metadata/properties" xmlns:ns3="b77ab227-96b9-46ef-a3d4-61440b33ace8" xmlns:ns4="024a86ec-25ef-47a4-8e2e-9e4a207965e2" targetNamespace="http://schemas.microsoft.com/office/2006/metadata/properties" ma:root="true" ma:fieldsID="d89b95f56ffc4f568ab7f5d0dcb0d3c2" ns3:_="" ns4:_="">
    <xsd:import namespace="b77ab227-96b9-46ef-a3d4-61440b33ace8"/>
    <xsd:import namespace="024a86ec-25ef-47a4-8e2e-9e4a207965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ab227-96b9-46ef-a3d4-61440b33a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a86ec-25ef-47a4-8e2e-9e4a207965e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77ab227-96b9-46ef-a3d4-61440b33ace8" xsi:nil="true"/>
  </documentManagement>
</p:properties>
</file>

<file path=customXml/itemProps1.xml><?xml version="1.0" encoding="utf-8"?>
<ds:datastoreItem xmlns:ds="http://schemas.openxmlformats.org/officeDocument/2006/customXml" ds:itemID="{45547680-3627-4FB8-A733-6DC0E8835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ab227-96b9-46ef-a3d4-61440b33ace8"/>
    <ds:schemaRef ds:uri="024a86ec-25ef-47a4-8e2e-9e4a20796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270E3-C7F5-4434-8028-8E3E9EEC106E}">
  <ds:schemaRefs>
    <ds:schemaRef ds:uri="http://schemas.microsoft.com/sharepoint/v3/contenttype/forms"/>
  </ds:schemaRefs>
</ds:datastoreItem>
</file>

<file path=customXml/itemProps3.xml><?xml version="1.0" encoding="utf-8"?>
<ds:datastoreItem xmlns:ds="http://schemas.openxmlformats.org/officeDocument/2006/customXml" ds:itemID="{AB44BA88-96B6-4CA3-ABA0-ED69FBFB1910}">
  <ds:schemaRefs>
    <ds:schemaRef ds:uri="b77ab227-96b9-46ef-a3d4-61440b33ace8"/>
    <ds:schemaRef ds:uri="http://schemas.microsoft.com/office/2006/documentManagement/types"/>
    <ds:schemaRef ds:uri="http://schemas.microsoft.com/office/2006/metadata/properties"/>
    <ds:schemaRef ds:uri="http://purl.org/dc/elements/1.1/"/>
    <ds:schemaRef ds:uri="http://purl.org/dc/terms/"/>
    <ds:schemaRef ds:uri="024a86ec-25ef-47a4-8e2e-9e4a207965e2"/>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615</Words>
  <Characters>3510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KOFLER SIEGLINDE</dc:creator>
  <cp:keywords/>
  <dc:description/>
  <cp:lastModifiedBy>KOFLER SIEGLINDE</cp:lastModifiedBy>
  <cp:revision>1</cp:revision>
  <dcterms:created xsi:type="dcterms:W3CDTF">2025-01-09T15:43:00Z</dcterms:created>
  <dcterms:modified xsi:type="dcterms:W3CDTF">2025-01-09T15:49:00Z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0x010100F9216433CD1D7A459BBA35110D07F783</vt:lpwstr>
  </property>
</Properties>
</file>