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F84FF" w14:textId="2BDE5040" w:rsidR="00513CDA" w:rsidRPr="00BA6003" w:rsidRDefault="00513CDA" w:rsidP="00513CDA">
      <w:pPr>
        <w:jc w:val="right"/>
        <w:rPr>
          <w:lang w:val="de-DE"/>
        </w:rPr>
      </w:pPr>
      <w:r w:rsidRPr="00BA6003">
        <w:rPr>
          <w:lang w:val="de-DE"/>
        </w:rPr>
        <w:t xml:space="preserve">Giovanni </w:t>
      </w:r>
      <w:proofErr w:type="spellStart"/>
      <w:r w:rsidRPr="00BA6003">
        <w:rPr>
          <w:lang w:val="de-DE"/>
        </w:rPr>
        <w:t>Lanfranchi</w:t>
      </w:r>
      <w:proofErr w:type="spellEnd"/>
      <w:r w:rsidRPr="00BA6003">
        <w:rPr>
          <w:lang w:val="de-DE"/>
        </w:rPr>
        <w:t>, CIA 1 Gruppe 1</w:t>
      </w:r>
    </w:p>
    <w:p w14:paraId="1ED0689F" w14:textId="6E1590C3" w:rsidR="006D2F7F" w:rsidRPr="00BA6003" w:rsidRDefault="00484779">
      <w:pPr>
        <w:rPr>
          <w:b/>
          <w:bCs/>
          <w:lang w:val="de-DE"/>
        </w:rPr>
      </w:pPr>
      <w:r w:rsidRPr="00484779">
        <w:rPr>
          <w:b/>
          <w:bCs/>
          <w:noProof/>
          <w:lang w:val="de-DE"/>
        </w:rPr>
        <w:drawing>
          <wp:anchor distT="0" distB="0" distL="114300" distR="114300" simplePos="0" relativeHeight="251658240" behindDoc="0" locked="0" layoutInCell="1" allowOverlap="1" wp14:anchorId="205F0191" wp14:editId="202A5CA5">
            <wp:simplePos x="0" y="0"/>
            <wp:positionH relativeFrom="margin">
              <wp:align>left</wp:align>
            </wp:positionH>
            <wp:positionV relativeFrom="paragraph">
              <wp:posOffset>318135</wp:posOffset>
            </wp:positionV>
            <wp:extent cx="1746885" cy="2680335"/>
            <wp:effectExtent l="0" t="0" r="5715" b="5715"/>
            <wp:wrapSquare wrapText="bothSides"/>
            <wp:docPr id="74541505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326" cy="271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2F7F" w:rsidRPr="00BA6003">
        <w:rPr>
          <w:b/>
          <w:bCs/>
          <w:lang w:val="de-DE"/>
        </w:rPr>
        <w:t xml:space="preserve">PONTERANICA </w:t>
      </w:r>
    </w:p>
    <w:p w14:paraId="7423E889" w14:textId="045987C6" w:rsidR="006B3D9F" w:rsidRDefault="006D2F7F" w:rsidP="006B3D9F">
      <w:pPr>
        <w:rPr>
          <w:lang w:val="de-DE"/>
        </w:rPr>
      </w:pPr>
      <w:proofErr w:type="spellStart"/>
      <w:r>
        <w:rPr>
          <w:lang w:val="de-DE"/>
        </w:rPr>
        <w:t>Ponteranica</w:t>
      </w:r>
      <w:proofErr w:type="spellEnd"/>
      <w:r>
        <w:rPr>
          <w:lang w:val="de-DE"/>
        </w:rPr>
        <w:t xml:space="preserve"> ist ein kleines Dorf in der Provinz Bergamo (Lombardei)</w:t>
      </w:r>
      <w:r w:rsidR="00B10FDB">
        <w:rPr>
          <w:lang w:val="de-DE"/>
        </w:rPr>
        <w:t xml:space="preserve"> mit ca. 6.000 Einwohnern</w:t>
      </w:r>
      <w:r>
        <w:rPr>
          <w:lang w:val="de-DE"/>
        </w:rPr>
        <w:t>,</w:t>
      </w:r>
      <w:r w:rsidR="00B10FDB">
        <w:rPr>
          <w:lang w:val="de-DE"/>
        </w:rPr>
        <w:t xml:space="preserve"> </w:t>
      </w:r>
      <w:r>
        <w:rPr>
          <w:lang w:val="de-DE"/>
        </w:rPr>
        <w:t>nicht weit von der Provinzhauptstadt entfernt</w:t>
      </w:r>
      <w:r w:rsidR="00B10FDB">
        <w:rPr>
          <w:lang w:val="de-DE"/>
        </w:rPr>
        <w:t>. Sie</w:t>
      </w:r>
      <w:r>
        <w:rPr>
          <w:lang w:val="de-DE"/>
        </w:rPr>
        <w:t xml:space="preserve"> liegt am Fuße des Hügels </w:t>
      </w:r>
      <w:proofErr w:type="spellStart"/>
      <w:r>
        <w:rPr>
          <w:lang w:val="de-DE"/>
        </w:rPr>
        <w:t>Maresana</w:t>
      </w:r>
      <w:proofErr w:type="spellEnd"/>
      <w:r>
        <w:rPr>
          <w:lang w:val="de-DE"/>
        </w:rPr>
        <w:t xml:space="preserve"> und besteht </w:t>
      </w:r>
      <w:r w:rsidR="00B10FDB">
        <w:rPr>
          <w:lang w:val="de-DE"/>
        </w:rPr>
        <w:t xml:space="preserve">hauptsächlich </w:t>
      </w:r>
      <w:r>
        <w:rPr>
          <w:lang w:val="de-DE"/>
        </w:rPr>
        <w:t xml:space="preserve">aus drei Teilen: </w:t>
      </w:r>
      <w:r w:rsidR="00A97F03">
        <w:rPr>
          <w:lang w:val="de-DE"/>
        </w:rPr>
        <w:t>Oberd</w:t>
      </w:r>
      <w:r w:rsidR="00B10FDB">
        <w:rPr>
          <w:lang w:val="de-DE"/>
        </w:rPr>
        <w:t xml:space="preserve">orf, </w:t>
      </w:r>
      <w:r w:rsidR="00A97F03">
        <w:rPr>
          <w:lang w:val="de-DE"/>
        </w:rPr>
        <w:t>Niederd</w:t>
      </w:r>
      <w:r w:rsidR="00B10FDB">
        <w:rPr>
          <w:lang w:val="de-DE"/>
        </w:rPr>
        <w:t xml:space="preserve">orf und </w:t>
      </w:r>
      <w:proofErr w:type="spellStart"/>
      <w:r w:rsidR="00B10FDB">
        <w:rPr>
          <w:lang w:val="de-DE"/>
        </w:rPr>
        <w:t>Rosciano</w:t>
      </w:r>
      <w:proofErr w:type="spellEnd"/>
      <w:r w:rsidR="00B10FDB">
        <w:rPr>
          <w:lang w:val="de-DE"/>
        </w:rPr>
        <w:t xml:space="preserve">. </w:t>
      </w:r>
      <w:r w:rsidR="006B3D9F" w:rsidRPr="006B3D9F">
        <w:rPr>
          <w:lang w:val="de-DE"/>
        </w:rPr>
        <w:t>Das Oberdorf (</w:t>
      </w:r>
      <w:proofErr w:type="spellStart"/>
      <w:r w:rsidR="006B3D9F" w:rsidRPr="006B3D9F">
        <w:rPr>
          <w:lang w:val="de-DE"/>
        </w:rPr>
        <w:t>Ponteranica</w:t>
      </w:r>
      <w:proofErr w:type="spellEnd"/>
      <w:r w:rsidR="006B3D9F" w:rsidRPr="006B3D9F">
        <w:rPr>
          <w:lang w:val="de-DE"/>
        </w:rPr>
        <w:t xml:space="preserve"> Alta) beherbergt die kleine Altstadt mit der Sankt</w:t>
      </w:r>
      <w:r w:rsidR="006B3D9F">
        <w:rPr>
          <w:lang w:val="de-DE"/>
        </w:rPr>
        <w:t xml:space="preserve"> </w:t>
      </w:r>
      <w:r w:rsidR="006B3D9F" w:rsidRPr="006B3D9F">
        <w:rPr>
          <w:lang w:val="de-DE"/>
        </w:rPr>
        <w:t>Pantaleon</w:t>
      </w:r>
      <w:r w:rsidR="006B3D9F">
        <w:rPr>
          <w:lang w:val="de-DE"/>
        </w:rPr>
        <w:t xml:space="preserve">e </w:t>
      </w:r>
      <w:r w:rsidR="006B3D9F" w:rsidRPr="006B3D9F">
        <w:rPr>
          <w:lang w:val="de-DE"/>
        </w:rPr>
        <w:t>Kirche, dem Schutzpatron des Dorfes, sowie der tausendjährigen Kirche der Heiligen Vinzenz und Alexander, die ein majestätisches Polyptychon des Renaissance-Malers Lorenzo Lotto bewahrt.</w:t>
      </w:r>
    </w:p>
    <w:p w14:paraId="0069BF96" w14:textId="5A38E9B6" w:rsidR="006B3D9F" w:rsidRPr="006B3D9F" w:rsidRDefault="00BA6003" w:rsidP="006B3D9F">
      <w:pPr>
        <w:rPr>
          <w:lang w:val="de-DE"/>
        </w:rPr>
      </w:pPr>
      <w:r w:rsidRPr="009070AD">
        <w:rPr>
          <w:noProof/>
        </w:rPr>
        <w:drawing>
          <wp:anchor distT="0" distB="0" distL="114300" distR="114300" simplePos="0" relativeHeight="251663360" behindDoc="0" locked="0" layoutInCell="1" allowOverlap="1" wp14:anchorId="6A9C3725" wp14:editId="05FC69CD">
            <wp:simplePos x="0" y="0"/>
            <wp:positionH relativeFrom="column">
              <wp:posOffset>4650105</wp:posOffset>
            </wp:positionH>
            <wp:positionV relativeFrom="paragraph">
              <wp:posOffset>549275</wp:posOffset>
            </wp:positionV>
            <wp:extent cx="1482725" cy="2111375"/>
            <wp:effectExtent l="0" t="0" r="3175" b="3175"/>
            <wp:wrapSquare wrapText="bothSides"/>
            <wp:docPr id="1975857701" name="Immagine 2" descr="Parrocchia Ponteranica San Pantaleone - Sito Unità Pastorale Pontera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rocchia Ponteranica San Pantaleone - Sito Unità Pastorale Ponteran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211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de-DE"/>
        </w:rPr>
        <w:t>In</w:t>
      </w:r>
      <w:r w:rsidRPr="006B3D9F">
        <w:rPr>
          <w:lang w:val="de-DE"/>
        </w:rPr>
        <w:t xml:space="preserve"> </w:t>
      </w:r>
      <w:proofErr w:type="spellStart"/>
      <w:r w:rsidR="006B3D9F" w:rsidRPr="006B3D9F">
        <w:rPr>
          <w:lang w:val="de-DE"/>
        </w:rPr>
        <w:t>Ponteranica</w:t>
      </w:r>
      <w:proofErr w:type="spellEnd"/>
      <w:r w:rsidR="006B3D9F" w:rsidRPr="006B3D9F">
        <w:rPr>
          <w:lang w:val="de-DE"/>
        </w:rPr>
        <w:t xml:space="preserve"> entspringt das Flüsschen </w:t>
      </w:r>
      <w:proofErr w:type="spellStart"/>
      <w:r w:rsidR="006B3D9F" w:rsidRPr="006B3D9F">
        <w:rPr>
          <w:lang w:val="de-DE"/>
        </w:rPr>
        <w:t>Morla</w:t>
      </w:r>
      <w:proofErr w:type="spellEnd"/>
      <w:r w:rsidR="006B3D9F" w:rsidRPr="006B3D9F">
        <w:rPr>
          <w:lang w:val="de-DE"/>
        </w:rPr>
        <w:t>, das durch die gesamte Stadt Bergamo fließt und sich dann in den Tälern der Provinz verliert.</w:t>
      </w:r>
    </w:p>
    <w:p w14:paraId="6451B19E" w14:textId="77777777" w:rsidR="006B3D9F" w:rsidRPr="006B3D9F" w:rsidRDefault="006B3D9F" w:rsidP="006B3D9F">
      <w:pPr>
        <w:rPr>
          <w:lang w:val="de-DE"/>
        </w:rPr>
      </w:pPr>
      <w:r w:rsidRPr="006B3D9F">
        <w:rPr>
          <w:lang w:val="de-DE"/>
        </w:rPr>
        <w:t xml:space="preserve">Im Niederdorf befinden sich </w:t>
      </w:r>
      <w:proofErr w:type="gramStart"/>
      <w:r w:rsidRPr="006B3D9F">
        <w:rPr>
          <w:lang w:val="de-DE"/>
        </w:rPr>
        <w:t>einige relativ</w:t>
      </w:r>
      <w:proofErr w:type="gramEnd"/>
      <w:r w:rsidRPr="006B3D9F">
        <w:rPr>
          <w:lang w:val="de-DE"/>
        </w:rPr>
        <w:t xml:space="preserve"> neu errichtete Wohngebiete und Kirchen, doch mittlerweile gleicht es einer Großbaustelle unter freiem Himmel: Derzeit wird am Bau einer Straßenbahnlinie von Villa </w:t>
      </w:r>
      <w:proofErr w:type="spellStart"/>
      <w:r w:rsidRPr="006B3D9F">
        <w:rPr>
          <w:lang w:val="de-DE"/>
        </w:rPr>
        <w:t>d'Almè</w:t>
      </w:r>
      <w:proofErr w:type="spellEnd"/>
      <w:r w:rsidRPr="006B3D9F">
        <w:rPr>
          <w:lang w:val="de-DE"/>
        </w:rPr>
        <w:t xml:space="preserve"> nach Bergamo gearbeitet.</w:t>
      </w:r>
    </w:p>
    <w:p w14:paraId="2D17D716" w14:textId="650B70E7" w:rsidR="006B3D9F" w:rsidRPr="006B3D9F" w:rsidRDefault="006B3D9F" w:rsidP="006B3D9F">
      <w:pPr>
        <w:rPr>
          <w:lang w:val="de-DE"/>
        </w:rPr>
      </w:pPr>
      <w:r w:rsidRPr="006B3D9F">
        <w:rPr>
          <w:lang w:val="de-DE"/>
        </w:rPr>
        <w:t xml:space="preserve">Obwohl </w:t>
      </w:r>
      <w:proofErr w:type="spellStart"/>
      <w:r w:rsidRPr="006B3D9F">
        <w:rPr>
          <w:lang w:val="de-DE"/>
        </w:rPr>
        <w:t>Ponteranica</w:t>
      </w:r>
      <w:proofErr w:type="spellEnd"/>
      <w:r w:rsidRPr="006B3D9F">
        <w:rPr>
          <w:lang w:val="de-DE"/>
        </w:rPr>
        <w:t xml:space="preserve"> nur ein kleines Dorf ist, umfasst es den Ortsteil </w:t>
      </w:r>
      <w:proofErr w:type="spellStart"/>
      <w:r w:rsidRPr="006B3D9F">
        <w:rPr>
          <w:lang w:val="de-DE"/>
        </w:rPr>
        <w:t>Rosciano</w:t>
      </w:r>
      <w:proofErr w:type="spellEnd"/>
      <w:r w:rsidRPr="006B3D9F">
        <w:rPr>
          <w:lang w:val="de-DE"/>
        </w:rPr>
        <w:t xml:space="preserve">, </w:t>
      </w:r>
      <w:r>
        <w:rPr>
          <w:lang w:val="de-DE"/>
        </w:rPr>
        <w:t>wo</w:t>
      </w:r>
      <w:r w:rsidRPr="006B3D9F">
        <w:rPr>
          <w:lang w:val="de-DE"/>
        </w:rPr>
        <w:t xml:space="preserve"> eine kleine Pfarrgemeinde lebt. Dort wurde in den 1920er-Jahren eine Höhle in den Felsen gegraben und </w:t>
      </w:r>
      <w:r>
        <w:rPr>
          <w:lang w:val="de-DE"/>
        </w:rPr>
        <w:t xml:space="preserve">sie </w:t>
      </w:r>
      <w:r w:rsidRPr="006B3D9F">
        <w:rPr>
          <w:lang w:val="de-DE"/>
        </w:rPr>
        <w:t xml:space="preserve">der Heiligen Jungfrau von Lourdes geweiht. In </w:t>
      </w:r>
      <w:proofErr w:type="spellStart"/>
      <w:r w:rsidRPr="006B3D9F">
        <w:rPr>
          <w:lang w:val="de-DE"/>
        </w:rPr>
        <w:t>Rosciano</w:t>
      </w:r>
      <w:proofErr w:type="spellEnd"/>
      <w:r w:rsidRPr="006B3D9F">
        <w:rPr>
          <w:lang w:val="de-DE"/>
        </w:rPr>
        <w:t xml:space="preserve"> werden zahlreiche Traditionen und liturgische Feierlichkeiten der gesamten Gemeinde begangen, darunter der Fackelzug und die „Via Crucis“, aber auch kleine</w:t>
      </w:r>
      <w:r>
        <w:rPr>
          <w:lang w:val="de-DE"/>
        </w:rPr>
        <w:t xml:space="preserve"> </w:t>
      </w:r>
      <w:r w:rsidRPr="006B3D9F">
        <w:rPr>
          <w:lang w:val="de-DE"/>
        </w:rPr>
        <w:t>Messen aller Art.</w:t>
      </w:r>
    </w:p>
    <w:p w14:paraId="06A334EC" w14:textId="0098FBB3" w:rsidR="006B3D9F" w:rsidRPr="006B3D9F" w:rsidRDefault="006B3D9F" w:rsidP="006B3D9F">
      <w:pPr>
        <w:rPr>
          <w:lang w:val="de-DE"/>
        </w:rPr>
      </w:pPr>
      <w:r w:rsidRPr="006B3D9F">
        <w:rPr>
          <w:noProof/>
        </w:rPr>
        <w:drawing>
          <wp:anchor distT="0" distB="0" distL="114300" distR="114300" simplePos="0" relativeHeight="251661312" behindDoc="0" locked="0" layoutInCell="1" allowOverlap="1" wp14:anchorId="122732F5" wp14:editId="5F219E4E">
            <wp:simplePos x="0" y="0"/>
            <wp:positionH relativeFrom="column">
              <wp:posOffset>-423</wp:posOffset>
            </wp:positionH>
            <wp:positionV relativeFrom="paragraph">
              <wp:posOffset>2963</wp:posOffset>
            </wp:positionV>
            <wp:extent cx="2184400" cy="2184400"/>
            <wp:effectExtent l="0" t="0" r="6350" b="6350"/>
            <wp:wrapSquare wrapText="bothSides"/>
            <wp:docPr id="1090764747" name="Immagine 3" descr="Esplorare il Parco dei Colli | Gombit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plorare il Parco dei Colli | Gombit Hot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3D9F">
        <w:rPr>
          <w:lang w:val="de-DE"/>
        </w:rPr>
        <w:t xml:space="preserve">Von </w:t>
      </w:r>
      <w:proofErr w:type="spellStart"/>
      <w:r w:rsidRPr="006B3D9F">
        <w:rPr>
          <w:lang w:val="de-DE"/>
        </w:rPr>
        <w:t>Rosciano</w:t>
      </w:r>
      <w:proofErr w:type="spellEnd"/>
      <w:r w:rsidRPr="006B3D9F">
        <w:rPr>
          <w:lang w:val="de-DE"/>
        </w:rPr>
        <w:t xml:space="preserve"> aus kann man den </w:t>
      </w:r>
      <w:proofErr w:type="spellStart"/>
      <w:r w:rsidRPr="006B3D9F">
        <w:rPr>
          <w:lang w:val="de-DE"/>
        </w:rPr>
        <w:t>Maresana</w:t>
      </w:r>
      <w:proofErr w:type="spellEnd"/>
      <w:r w:rsidRPr="006B3D9F">
        <w:rPr>
          <w:lang w:val="de-DE"/>
        </w:rPr>
        <w:t xml:space="preserve">-Hügel </w:t>
      </w:r>
      <w:r>
        <w:rPr>
          <w:lang w:val="de-DE"/>
        </w:rPr>
        <w:t>erreichen</w:t>
      </w:r>
      <w:r w:rsidRPr="006B3D9F">
        <w:rPr>
          <w:lang w:val="de-DE"/>
        </w:rPr>
        <w:t>, dessen Kastanienwälder ein beliebtes Ausflugsziel sind und im Herbst zahlreiche Besucher anziehen.</w:t>
      </w:r>
    </w:p>
    <w:p w14:paraId="3E31F19D" w14:textId="064017F3" w:rsidR="006B3D9F" w:rsidRPr="006B3D9F" w:rsidRDefault="006B3D9F" w:rsidP="006B3D9F">
      <w:pPr>
        <w:rPr>
          <w:lang w:val="de-DE"/>
        </w:rPr>
      </w:pPr>
      <w:r w:rsidRPr="006B3D9F">
        <w:rPr>
          <w:lang w:val="de-DE"/>
        </w:rPr>
        <w:t xml:space="preserve">Ein Teil des berühmten </w:t>
      </w:r>
      <w:proofErr w:type="spellStart"/>
      <w:r w:rsidRPr="006B3D9F">
        <w:rPr>
          <w:lang w:val="de-DE"/>
        </w:rPr>
        <w:t>Parco</w:t>
      </w:r>
      <w:proofErr w:type="spellEnd"/>
      <w:r w:rsidRPr="006B3D9F">
        <w:rPr>
          <w:lang w:val="de-DE"/>
        </w:rPr>
        <w:t xml:space="preserve"> </w:t>
      </w:r>
      <w:proofErr w:type="spellStart"/>
      <w:r w:rsidRPr="006B3D9F">
        <w:rPr>
          <w:lang w:val="de-DE"/>
        </w:rPr>
        <w:t>dei</w:t>
      </w:r>
      <w:proofErr w:type="spellEnd"/>
      <w:r w:rsidRPr="006B3D9F">
        <w:rPr>
          <w:lang w:val="de-DE"/>
        </w:rPr>
        <w:t xml:space="preserve"> Colli gehört </w:t>
      </w:r>
      <w:r>
        <w:rPr>
          <w:lang w:val="de-DE"/>
        </w:rPr>
        <w:t xml:space="preserve">auch </w:t>
      </w:r>
      <w:r w:rsidRPr="006B3D9F">
        <w:rPr>
          <w:lang w:val="de-DE"/>
        </w:rPr>
        <w:t xml:space="preserve">zu </w:t>
      </w:r>
      <w:proofErr w:type="spellStart"/>
      <w:r w:rsidRPr="006B3D9F">
        <w:rPr>
          <w:lang w:val="de-DE"/>
        </w:rPr>
        <w:t>Ponteranica</w:t>
      </w:r>
      <w:proofErr w:type="spellEnd"/>
      <w:r w:rsidRPr="006B3D9F">
        <w:rPr>
          <w:lang w:val="de-DE"/>
        </w:rPr>
        <w:t>. Er zählt zu den wichtigsten Schutzgebieten der Lombardei und beherbergt Bauernhöfe, Felder, kleine Weinberge sowie 5.000 Tier- und Pflanzenarten. Zudem befinden sich dort Mehrzweckgebäude wie Ca' Matta, das sowohl als Bildungszentrum – mit Kursen für Schulen und Gruppen, Veranstaltungen und Vorführungen zu naturkundlichen und ökologischen Themen – als auch als kleine Jugendherberge dient.</w:t>
      </w:r>
    </w:p>
    <w:p w14:paraId="51113305" w14:textId="77777777" w:rsidR="003E317F" w:rsidRPr="003E317F" w:rsidRDefault="003E317F">
      <w:pPr>
        <w:rPr>
          <w:lang w:val="de-DE"/>
        </w:rPr>
      </w:pPr>
    </w:p>
    <w:p w14:paraId="3EED0195" w14:textId="073919B8" w:rsidR="009349FE" w:rsidRPr="006B3D9F" w:rsidRDefault="009349FE" w:rsidP="009070AD">
      <w:pPr>
        <w:rPr>
          <w:lang w:val="de-DE"/>
        </w:rPr>
      </w:pPr>
    </w:p>
    <w:sectPr w:rsidR="009349FE" w:rsidRPr="006B3D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3713BC"/>
    <w:multiLevelType w:val="hybridMultilevel"/>
    <w:tmpl w:val="CD802EFE"/>
    <w:lvl w:ilvl="0" w:tplc="2078FAFA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90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7F"/>
    <w:rsid w:val="00017FF5"/>
    <w:rsid w:val="001639DB"/>
    <w:rsid w:val="0025651E"/>
    <w:rsid w:val="002F742D"/>
    <w:rsid w:val="003E317F"/>
    <w:rsid w:val="004270D9"/>
    <w:rsid w:val="00484779"/>
    <w:rsid w:val="004F68F5"/>
    <w:rsid w:val="00512EBB"/>
    <w:rsid w:val="00513CDA"/>
    <w:rsid w:val="005852A6"/>
    <w:rsid w:val="00660FBD"/>
    <w:rsid w:val="006B3D9F"/>
    <w:rsid w:val="006D2F7F"/>
    <w:rsid w:val="00722AB3"/>
    <w:rsid w:val="00807182"/>
    <w:rsid w:val="008D58EE"/>
    <w:rsid w:val="009070AD"/>
    <w:rsid w:val="009349FE"/>
    <w:rsid w:val="00951AF6"/>
    <w:rsid w:val="00A97F03"/>
    <w:rsid w:val="00B10FDB"/>
    <w:rsid w:val="00BA6003"/>
    <w:rsid w:val="00E1605E"/>
    <w:rsid w:val="00E40168"/>
    <w:rsid w:val="00E62F9C"/>
    <w:rsid w:val="00E87BDB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942A"/>
  <w15:chartTrackingRefBased/>
  <w15:docId w15:val="{6F624C9E-A052-4E25-93E7-8859E073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D2F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D2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D2F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D2F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D2F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D2F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D2F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D2F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D2F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D2F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D2F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D2F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D2F7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D2F7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D2F7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D2F7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D2F7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D2F7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D2F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D2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D2F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D2F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D2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D2F7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D2F7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D2F7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D2F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D2F7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D2F7F"/>
    <w:rPr>
      <w:b/>
      <w:bCs/>
      <w:smallCaps/>
      <w:color w:val="0F4761" w:themeColor="accent1" w:themeShade="BF"/>
      <w:spacing w:val="5"/>
    </w:rPr>
  </w:style>
  <w:style w:type="paragraph" w:styleId="Revisione">
    <w:name w:val="Revision"/>
    <w:hidden/>
    <w:uiPriority w:val="99"/>
    <w:semiHidden/>
    <w:rsid w:val="00BA60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Lanfranchi</dc:creator>
  <cp:keywords/>
  <dc:description/>
  <cp:lastModifiedBy>KOFLER SIEGLINDE</cp:lastModifiedBy>
  <cp:revision>3</cp:revision>
  <dcterms:created xsi:type="dcterms:W3CDTF">2025-02-20T12:22:00Z</dcterms:created>
  <dcterms:modified xsi:type="dcterms:W3CDTF">2025-02-20T12:30:00Z</dcterms:modified>
</cp:coreProperties>
</file>