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A05B" w14:textId="7D413756" w:rsidR="00DE6D2A" w:rsidRP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  <w:r w:rsidRPr="00DE6D2A">
        <w:rPr>
          <w:b/>
          <w:bCs/>
          <w:sz w:val="28"/>
          <w:szCs w:val="28"/>
          <w:lang w:val="es-ES"/>
        </w:rPr>
        <w:t>PROGRAMA DEL II SEMESTRE DEL LECTORADO DE</w:t>
      </w:r>
      <w:r>
        <w:rPr>
          <w:b/>
          <w:bCs/>
          <w:sz w:val="28"/>
          <w:szCs w:val="28"/>
          <w:lang w:val="es-ES"/>
        </w:rPr>
        <w:t xml:space="preserve"> LINGUA SPAGNOLA II (2024-2025)</w:t>
      </w:r>
    </w:p>
    <w:p w14:paraId="64184C3F" w14:textId="77777777" w:rsidR="00DE6D2A" w:rsidRP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6077B9A3" w14:textId="39288F90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Libro de texto: </w:t>
      </w:r>
    </w:p>
    <w:p w14:paraId="6C19790F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284612F0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“APRUEBA” Gramática y Léxico con </w:t>
      </w:r>
      <w:proofErr w:type="gramStart"/>
      <w:r>
        <w:rPr>
          <w:b/>
          <w:bCs/>
          <w:sz w:val="28"/>
          <w:szCs w:val="28"/>
          <w:lang w:val="es-ES"/>
        </w:rPr>
        <w:t>ejercicios ,</w:t>
      </w:r>
      <w:proofErr w:type="gramEnd"/>
      <w:r>
        <w:rPr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b/>
          <w:bCs/>
          <w:sz w:val="28"/>
          <w:szCs w:val="28"/>
          <w:lang w:val="es-ES"/>
        </w:rPr>
        <w:t>Loescher</w:t>
      </w:r>
      <w:proofErr w:type="spellEnd"/>
      <w:r>
        <w:rPr>
          <w:b/>
          <w:bCs/>
          <w:sz w:val="28"/>
          <w:szCs w:val="28"/>
          <w:lang w:val="es-ES"/>
        </w:rPr>
        <w:t xml:space="preserve"> editore</w:t>
      </w:r>
    </w:p>
    <w:p w14:paraId="2351369D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Gram</w:t>
      </w:r>
      <w:r>
        <w:rPr>
          <w:rFonts w:ascii="Cambria" w:hAnsi="Cambria"/>
          <w:b/>
          <w:bCs/>
          <w:sz w:val="28"/>
          <w:szCs w:val="28"/>
          <w:lang w:val="es-ES"/>
        </w:rPr>
        <w:t>á</w:t>
      </w:r>
      <w:r>
        <w:rPr>
          <w:b/>
          <w:bCs/>
          <w:sz w:val="28"/>
          <w:szCs w:val="28"/>
          <w:lang w:val="es-ES"/>
        </w:rPr>
        <w:t>tica de Uso del espa</w:t>
      </w:r>
      <w:r>
        <w:rPr>
          <w:rFonts w:ascii="Cambria" w:hAnsi="Cambria"/>
          <w:b/>
          <w:bCs/>
          <w:sz w:val="28"/>
          <w:szCs w:val="28"/>
          <w:lang w:val="es-ES"/>
        </w:rPr>
        <w:t>ñ</w:t>
      </w:r>
      <w:r>
        <w:rPr>
          <w:b/>
          <w:bCs/>
          <w:sz w:val="28"/>
          <w:szCs w:val="28"/>
          <w:lang w:val="es-ES"/>
        </w:rPr>
        <w:t>ol teor</w:t>
      </w:r>
      <w:r>
        <w:rPr>
          <w:rFonts w:ascii="Cambria" w:hAnsi="Cambria"/>
          <w:b/>
          <w:bCs/>
          <w:sz w:val="28"/>
          <w:szCs w:val="28"/>
          <w:lang w:val="es-ES"/>
        </w:rPr>
        <w:t>í</w:t>
      </w:r>
      <w:r>
        <w:rPr>
          <w:b/>
          <w:bCs/>
          <w:sz w:val="28"/>
          <w:szCs w:val="28"/>
          <w:lang w:val="es-ES"/>
        </w:rPr>
        <w:t xml:space="preserve">a y </w:t>
      </w:r>
      <w:proofErr w:type="gramStart"/>
      <w:r>
        <w:rPr>
          <w:b/>
          <w:bCs/>
          <w:sz w:val="28"/>
          <w:szCs w:val="28"/>
          <w:lang w:val="es-ES"/>
        </w:rPr>
        <w:t>pr</w:t>
      </w:r>
      <w:r>
        <w:rPr>
          <w:rFonts w:ascii="Cambria" w:hAnsi="Cambria"/>
          <w:b/>
          <w:bCs/>
          <w:sz w:val="28"/>
          <w:szCs w:val="28"/>
          <w:lang w:val="es-ES"/>
        </w:rPr>
        <w:t>á</w:t>
      </w:r>
      <w:r>
        <w:rPr>
          <w:b/>
          <w:bCs/>
          <w:sz w:val="28"/>
          <w:szCs w:val="28"/>
          <w:lang w:val="es-ES"/>
        </w:rPr>
        <w:t>ctica  Nivel</w:t>
      </w:r>
      <w:proofErr w:type="gramEnd"/>
      <w:r>
        <w:rPr>
          <w:b/>
          <w:bCs/>
          <w:sz w:val="28"/>
          <w:szCs w:val="28"/>
          <w:lang w:val="es-ES"/>
        </w:rPr>
        <w:t xml:space="preserve"> B1-B2. </w:t>
      </w:r>
      <w:r w:rsidRPr="00402023">
        <w:rPr>
          <w:b/>
          <w:bCs/>
          <w:sz w:val="28"/>
          <w:szCs w:val="28"/>
          <w:lang w:val="es-ES"/>
        </w:rPr>
        <w:t>Editorial: HOEPLI</w:t>
      </w:r>
      <w:r>
        <w:rPr>
          <w:b/>
          <w:bCs/>
          <w:sz w:val="28"/>
          <w:szCs w:val="28"/>
          <w:lang w:val="es-ES"/>
        </w:rPr>
        <w:t xml:space="preserve">. (es posible encontrarlo en la </w:t>
      </w:r>
      <w:proofErr w:type="spellStart"/>
      <w:r>
        <w:rPr>
          <w:b/>
          <w:bCs/>
          <w:sz w:val="28"/>
          <w:szCs w:val="28"/>
          <w:lang w:val="es-ES"/>
        </w:rPr>
        <w:t>copisteria</w:t>
      </w:r>
      <w:proofErr w:type="spellEnd"/>
      <w:r>
        <w:rPr>
          <w:b/>
          <w:bCs/>
          <w:sz w:val="28"/>
          <w:szCs w:val="28"/>
          <w:lang w:val="es-ES"/>
        </w:rPr>
        <w:t xml:space="preserve"> “Copyright”)</w:t>
      </w:r>
    </w:p>
    <w:p w14:paraId="7DA8EC10" w14:textId="77777777" w:rsidR="00DE6D2A" w:rsidRPr="00402023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54752982" w14:textId="77777777" w:rsidR="00DE6D2A" w:rsidRPr="00402023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2DC63845" w14:textId="77777777" w:rsidR="00DE6D2A" w:rsidRPr="00402023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286972F4" w14:textId="77777777" w:rsidR="00DE6D2A" w:rsidRDefault="00DE6D2A" w:rsidP="00DE6D2A">
      <w:pPr>
        <w:pStyle w:val="Paragrafoelenco"/>
        <w:rPr>
          <w:b/>
          <w:bCs/>
          <w:sz w:val="28"/>
          <w:szCs w:val="28"/>
          <w:u w:val="single"/>
          <w:lang w:val="es-ES"/>
        </w:rPr>
      </w:pPr>
      <w:r>
        <w:rPr>
          <w:b/>
          <w:bCs/>
          <w:sz w:val="28"/>
          <w:szCs w:val="28"/>
          <w:u w:val="single"/>
          <w:lang w:val="es-ES"/>
        </w:rPr>
        <w:t>II MODULO O SEMESTRE (DOTT.ARRIBAS):</w:t>
      </w:r>
    </w:p>
    <w:p w14:paraId="706BC3D8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71452110" w14:textId="77777777" w:rsidR="00DE6D2A" w:rsidRDefault="00DE6D2A" w:rsidP="00DE6D2A">
      <w:pPr>
        <w:pStyle w:val="Normal1"/>
        <w:shd w:val="clear" w:color="auto" w:fill="FFFFFF"/>
        <w:jc w:val="both"/>
        <w:rPr>
          <w:rFonts w:ascii="Arial Black" w:hAnsi="Arial Black" w:cs="Arial"/>
          <w:b/>
          <w:bCs/>
          <w:color w:val="2F2F2F"/>
          <w:lang w:val="es-ES"/>
        </w:rPr>
      </w:pPr>
      <w:r>
        <w:rPr>
          <w:rFonts w:ascii="Arial Black" w:hAnsi="Arial Black" w:cs="Arial"/>
          <w:b/>
          <w:bCs/>
          <w:color w:val="2F2F2F"/>
          <w:lang w:val="es-ES"/>
        </w:rPr>
        <w:t>Recibimiento: escribir un email para tomar una cita o si es una cuestión breve al final de las clases</w:t>
      </w:r>
    </w:p>
    <w:p w14:paraId="04125CBA" w14:textId="77777777" w:rsidR="00DE6D2A" w:rsidRDefault="00DE6D2A" w:rsidP="00DE6D2A">
      <w:pPr>
        <w:pStyle w:val="Normal1"/>
        <w:shd w:val="clear" w:color="auto" w:fill="FFFFFF"/>
        <w:jc w:val="both"/>
        <w:rPr>
          <w:rFonts w:ascii="Arial Black" w:hAnsi="Arial Black" w:cs="Arial"/>
          <w:b/>
          <w:bCs/>
          <w:color w:val="2F2F2F"/>
          <w:lang w:val="es-ES"/>
        </w:rPr>
      </w:pPr>
    </w:p>
    <w:p w14:paraId="4F7BED10" w14:textId="77777777" w:rsidR="00DE6D2A" w:rsidRDefault="00DE6D2A" w:rsidP="00DE6D2A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Duración del II módulo: desde </w:t>
      </w:r>
      <w:proofErr w:type="gramStart"/>
      <w:r>
        <w:rPr>
          <w:rFonts w:ascii="Arial Black" w:hAnsi="Arial Black" w:cs="Arial"/>
          <w:color w:val="2F2F2F"/>
          <w:lang w:val="es-ES"/>
        </w:rPr>
        <w:t>marzo  hasta</w:t>
      </w:r>
      <w:proofErr w:type="gramEnd"/>
      <w:r>
        <w:rPr>
          <w:rFonts w:ascii="Arial Black" w:hAnsi="Arial Black" w:cs="Arial"/>
          <w:color w:val="2F2F2F"/>
          <w:lang w:val="es-ES"/>
        </w:rPr>
        <w:t xml:space="preserve"> finales de  mayo.</w:t>
      </w:r>
    </w:p>
    <w:p w14:paraId="60426011" w14:textId="77777777" w:rsidR="00DE6D2A" w:rsidRDefault="00DE6D2A" w:rsidP="00DE6D2A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 w14:paraId="6D6C6389" w14:textId="77777777" w:rsidR="00DE6D2A" w:rsidRDefault="00DE6D2A" w:rsidP="00DE6D2A">
      <w:pPr>
        <w:pStyle w:val="NormaleWeb"/>
        <w:jc w:val="both"/>
        <w:rPr>
          <w:rFonts w:ascii="Maiandra GD" w:hAnsi="Maiandra GD" w:cs="Maiandra GD"/>
          <w:color w:val="000000"/>
          <w:sz w:val="20"/>
          <w:szCs w:val="20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El lectorado de lengua </w:t>
      </w:r>
      <w:proofErr w:type="gramStart"/>
      <w:r>
        <w:rPr>
          <w:rFonts w:ascii="Arial Black" w:hAnsi="Arial Black" w:cs="Arial"/>
          <w:color w:val="2F2F2F"/>
          <w:lang w:val="es-ES"/>
        </w:rPr>
        <w:t>Española</w:t>
      </w:r>
      <w:proofErr w:type="gramEnd"/>
      <w:r>
        <w:rPr>
          <w:rFonts w:ascii="Arial Black" w:hAnsi="Arial Black" w:cs="Arial"/>
          <w:color w:val="2F2F2F"/>
          <w:lang w:val="es-ES"/>
        </w:rPr>
        <w:t xml:space="preserve"> II 2023-2024 del segundo semestre constará de </w:t>
      </w:r>
      <w:r w:rsidRPr="00402023">
        <w:rPr>
          <w:rFonts w:ascii="Arial Black" w:hAnsi="Arial Black" w:cs="Arial"/>
          <w:color w:val="2F2F2F"/>
          <w:lang w:val="es-ES"/>
        </w:rPr>
        <w:t>6</w:t>
      </w:r>
      <w:r>
        <w:rPr>
          <w:rFonts w:ascii="Arial Black" w:hAnsi="Arial Black" w:cs="Arial"/>
          <w:color w:val="2F2F2F"/>
          <w:lang w:val="es-ES"/>
        </w:rPr>
        <w:t xml:space="preserve">5 horas lectivas frontales. Los alumnos-as que cursan la asignatura de lengua española </w:t>
      </w:r>
      <w:r>
        <w:rPr>
          <w:rFonts w:ascii="Arial Black" w:hAnsi="Arial Black"/>
          <w:color w:val="2F2F2F"/>
          <w:lang w:val="es-ES"/>
        </w:rPr>
        <w:t xml:space="preserve">deben seguir las clases de lectorado de forma presencial. Se ruega a aquellos-as </w:t>
      </w:r>
      <w:proofErr w:type="spellStart"/>
      <w:r>
        <w:rPr>
          <w:rFonts w:ascii="Arial Black" w:hAnsi="Arial Black"/>
          <w:color w:val="2F2F2F"/>
          <w:lang w:val="es-ES"/>
        </w:rPr>
        <w:t>alumos</w:t>
      </w:r>
      <w:proofErr w:type="spellEnd"/>
      <w:r>
        <w:rPr>
          <w:rFonts w:ascii="Arial Black" w:hAnsi="Arial Black"/>
          <w:color w:val="2F2F2F"/>
          <w:lang w:val="es-ES"/>
        </w:rPr>
        <w:t>-as que no puedan asistir al lectorado que avisen e informen de su situación.</w:t>
      </w:r>
    </w:p>
    <w:p w14:paraId="7233662B" w14:textId="77777777" w:rsidR="00DE6D2A" w:rsidRPr="00402023" w:rsidRDefault="00DE6D2A" w:rsidP="00DE6D2A">
      <w:pPr>
        <w:spacing w:before="100" w:beforeAutospacing="1" w:after="100" w:afterAutospacing="1"/>
        <w:jc w:val="both"/>
        <w:rPr>
          <w:rFonts w:ascii="Arial Black" w:eastAsia="Times New Roman" w:hAnsi="Arial Black" w:cs="Times New Roman"/>
          <w:color w:val="000000"/>
          <w:lang w:val="es-ES"/>
        </w:rPr>
      </w:pPr>
    </w:p>
    <w:p w14:paraId="38E372F0" w14:textId="77777777" w:rsidR="00DE6D2A" w:rsidRDefault="00DE6D2A" w:rsidP="00DE6D2A">
      <w:pPr>
        <w:jc w:val="both"/>
        <w:rPr>
          <w:rFonts w:ascii="Calibri" w:eastAsia="Times New Roman" w:hAnsi="Calibri" w:cs="Times New Roman"/>
          <w:lang w:val="es-ES"/>
        </w:rPr>
      </w:pPr>
      <w:r>
        <w:rPr>
          <w:rFonts w:ascii="Arial Black" w:eastAsia="Calibri" w:hAnsi="Arial Black" w:cs="Arial"/>
          <w:color w:val="2F2F2F"/>
          <w:lang w:val="es-ES"/>
        </w:rPr>
        <w:t xml:space="preserve">Las clases no serán grabadas porque el lectorado solo tiene sentido y sirve cuando hay una interacción profesor-alumno. La no asistencia a las clases de lectorado penaliza vuestro aprendizaje </w:t>
      </w:r>
      <w:proofErr w:type="gramStart"/>
      <w:r>
        <w:rPr>
          <w:rFonts w:ascii="Arial Black" w:eastAsia="Calibri" w:hAnsi="Arial Black" w:cs="Arial"/>
          <w:color w:val="2F2F2F"/>
          <w:lang w:val="es-ES"/>
        </w:rPr>
        <w:t>y  vuestro</w:t>
      </w:r>
      <w:proofErr w:type="gramEnd"/>
      <w:r>
        <w:rPr>
          <w:rFonts w:ascii="Arial Black" w:eastAsia="Calibri" w:hAnsi="Arial Black" w:cs="Arial"/>
          <w:color w:val="2F2F2F"/>
          <w:lang w:val="es-ES"/>
        </w:rPr>
        <w:t xml:space="preserve"> resultado final ya que cuenta en la nota final de la asignatura de </w:t>
      </w:r>
      <w:proofErr w:type="spellStart"/>
      <w:r>
        <w:rPr>
          <w:rFonts w:ascii="Arial Black" w:eastAsia="Calibri" w:hAnsi="Arial Black" w:cs="Arial"/>
          <w:color w:val="2F2F2F"/>
          <w:lang w:val="es-ES"/>
        </w:rPr>
        <w:t>Lingua</w:t>
      </w:r>
      <w:proofErr w:type="spellEnd"/>
      <w:r>
        <w:rPr>
          <w:rFonts w:ascii="Arial Black" w:eastAsia="Calibri" w:hAnsi="Arial Black" w:cs="Arial"/>
          <w:color w:val="2F2F2F"/>
          <w:lang w:val="es-ES"/>
        </w:rPr>
        <w:t xml:space="preserve"> </w:t>
      </w:r>
      <w:proofErr w:type="spellStart"/>
      <w:r>
        <w:rPr>
          <w:rFonts w:ascii="Arial Black" w:eastAsia="Calibri" w:hAnsi="Arial Black" w:cs="Arial"/>
          <w:color w:val="2F2F2F"/>
          <w:lang w:val="es-ES"/>
        </w:rPr>
        <w:t>spagnola</w:t>
      </w:r>
      <w:proofErr w:type="spellEnd"/>
      <w:r>
        <w:rPr>
          <w:rFonts w:ascii="Arial Black" w:eastAsia="Calibri" w:hAnsi="Arial Black" w:cs="Arial"/>
          <w:color w:val="2F2F2F"/>
          <w:lang w:val="es-ES"/>
        </w:rPr>
        <w:t xml:space="preserve"> I</w:t>
      </w:r>
      <w:r w:rsidRPr="00402023">
        <w:rPr>
          <w:rFonts w:ascii="Arial Black" w:eastAsia="Calibri" w:hAnsi="Arial Black" w:cs="Arial"/>
          <w:color w:val="2F2F2F"/>
          <w:lang w:val="es-ES"/>
        </w:rPr>
        <w:t>I</w:t>
      </w:r>
      <w:r>
        <w:rPr>
          <w:rFonts w:ascii="Arial Black" w:eastAsia="Calibri" w:hAnsi="Arial Black" w:cs="Arial"/>
          <w:color w:val="2F2F2F"/>
          <w:lang w:val="es-ES"/>
        </w:rPr>
        <w:t>.</w:t>
      </w:r>
    </w:p>
    <w:p w14:paraId="08BD29A6" w14:textId="77777777" w:rsidR="00DE6D2A" w:rsidRDefault="00DE6D2A" w:rsidP="00DE6D2A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 w14:paraId="5BF36B38" w14:textId="77777777" w:rsidR="00DE6D2A" w:rsidRDefault="00DE6D2A" w:rsidP="00DE6D2A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El nivel exigido para el II año de lengua española es un B2 tanto a nivel escrito como hablado, lo cual significa un esfuerzo considerable y un trabajo serio y constante donde se vea el progreso del estudiante para </w:t>
      </w:r>
      <w:r>
        <w:rPr>
          <w:rFonts w:ascii="Arial Black" w:hAnsi="Arial Black" w:cs="Arial"/>
          <w:color w:val="2F2F2F"/>
          <w:lang w:val="es-ES"/>
        </w:rPr>
        <w:lastRenderedPageBreak/>
        <w:t xml:space="preserve">conseguir unas competencias de lengua española adecuadas al nivel exigido. </w:t>
      </w:r>
    </w:p>
    <w:p w14:paraId="246519BD" w14:textId="77777777" w:rsidR="00DE6D2A" w:rsidRDefault="00DE6D2A" w:rsidP="00DE6D2A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Las clases de lectorado tienen como objetivo la práctica de la lengua tanto a nivel escrito como oral, creando un espacio de actividades que ayuden a los alumnos-a a perfeccionar la lengua con la ayuda de un enseñante nativo cuya experiencia y conocimiento son de indudable valor para los estudiantes de lenguas.</w:t>
      </w:r>
    </w:p>
    <w:p w14:paraId="55992BB2" w14:textId="77777777" w:rsidR="00DE6D2A" w:rsidRDefault="00DE6D2A" w:rsidP="00DE6D2A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</w:p>
    <w:p w14:paraId="702E22CE" w14:textId="77777777" w:rsidR="00DE6D2A" w:rsidRDefault="00DE6D2A" w:rsidP="00DE6D2A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Modalidad del examen:</w:t>
      </w:r>
    </w:p>
    <w:p w14:paraId="34FA1C31" w14:textId="77777777" w:rsidR="00DE6D2A" w:rsidRDefault="00DE6D2A" w:rsidP="00DE6D2A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 w14:paraId="7A18583E" w14:textId="77777777" w:rsidR="00DE6D2A" w:rsidRDefault="00DE6D2A" w:rsidP="00DE6D2A">
      <w:pPr>
        <w:pStyle w:val="Normal1"/>
        <w:shd w:val="clear" w:color="auto" w:fill="FFFFFF"/>
        <w:jc w:val="both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La </w:t>
      </w:r>
      <w:r>
        <w:rPr>
          <w:rFonts w:ascii="Arial Black" w:hAnsi="Arial Black" w:cs="Arial"/>
          <w:color w:val="0000FF"/>
          <w:lang w:val="es-ES"/>
        </w:rPr>
        <w:t>prueba escrita</w:t>
      </w:r>
      <w:r>
        <w:rPr>
          <w:rFonts w:ascii="Arial Black" w:hAnsi="Arial Black" w:cs="Arial"/>
          <w:color w:val="2F2F2F"/>
          <w:lang w:val="es-ES"/>
        </w:rPr>
        <w:t xml:space="preserve"> consistirá en un ejercicio de gramática, una comprensión</w:t>
      </w:r>
      <w:r w:rsidRPr="00402023">
        <w:rPr>
          <w:rFonts w:ascii="Arial Black" w:hAnsi="Arial Black" w:cs="Arial"/>
          <w:color w:val="2F2F2F"/>
          <w:lang w:val="es-ES"/>
        </w:rPr>
        <w:t xml:space="preserve"> auditiva</w:t>
      </w:r>
      <w:r>
        <w:rPr>
          <w:rFonts w:ascii="Arial Black" w:hAnsi="Arial Black" w:cs="Arial"/>
          <w:color w:val="2F2F2F"/>
          <w:lang w:val="es-ES"/>
        </w:rPr>
        <w:t xml:space="preserve"> y en la producción de un texto (carta, descripción, resumen, o argumento)</w:t>
      </w:r>
    </w:p>
    <w:p w14:paraId="12FE3791" w14:textId="77777777" w:rsidR="00DE6D2A" w:rsidRDefault="00DE6D2A" w:rsidP="00DE6D2A">
      <w:pPr>
        <w:pStyle w:val="Normal1"/>
        <w:shd w:val="clear" w:color="auto" w:fill="FFFFFF"/>
        <w:jc w:val="both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 xml:space="preserve">La </w:t>
      </w:r>
      <w:r>
        <w:rPr>
          <w:rFonts w:ascii="Arial Black" w:hAnsi="Arial Black"/>
          <w:color w:val="0000FF"/>
          <w:lang w:val="es-ES"/>
        </w:rPr>
        <w:t xml:space="preserve">prueba oral </w:t>
      </w:r>
      <w:r>
        <w:rPr>
          <w:rFonts w:ascii="Arial Black" w:hAnsi="Arial Black"/>
          <w:color w:val="2F2F2F"/>
          <w:lang w:val="es-ES"/>
        </w:rPr>
        <w:t xml:space="preserve">de lectorado se realizará junto a los exámenes oficiales </w:t>
      </w:r>
      <w:proofErr w:type="gramStart"/>
      <w:r>
        <w:rPr>
          <w:rFonts w:ascii="Arial Black" w:hAnsi="Arial Black"/>
          <w:color w:val="2F2F2F"/>
          <w:lang w:val="es-ES"/>
        </w:rPr>
        <w:t>orales  de</w:t>
      </w:r>
      <w:proofErr w:type="gramEnd"/>
      <w:r>
        <w:rPr>
          <w:rFonts w:ascii="Arial Black" w:hAnsi="Arial Black"/>
          <w:color w:val="2F2F2F"/>
          <w:lang w:val="es-ES"/>
        </w:rPr>
        <w:t xml:space="preserve"> junio, septiembre o enero que tendrá la docente del curso. En esta prueba </w:t>
      </w:r>
      <w:proofErr w:type="gramStart"/>
      <w:r>
        <w:rPr>
          <w:rFonts w:ascii="Arial Black" w:hAnsi="Arial Black"/>
          <w:color w:val="2F2F2F"/>
          <w:lang w:val="es-ES"/>
        </w:rPr>
        <w:t>oral  los</w:t>
      </w:r>
      <w:proofErr w:type="gramEnd"/>
      <w:r>
        <w:rPr>
          <w:rFonts w:ascii="Arial Black" w:hAnsi="Arial Black"/>
          <w:color w:val="2F2F2F"/>
          <w:lang w:val="es-ES"/>
        </w:rPr>
        <w:t xml:space="preserve"> estudiantes tendrán que realizar una breve exposición oral de uno de </w:t>
      </w:r>
      <w:r>
        <w:rPr>
          <w:rFonts w:ascii="Arial Black" w:hAnsi="Arial Black"/>
          <w:b/>
          <w:bCs/>
          <w:color w:val="2F2F2F"/>
          <w:u w:val="single"/>
          <w:lang w:val="es-ES"/>
        </w:rPr>
        <w:t>los artículos tratados durante el curso</w:t>
      </w:r>
      <w:r>
        <w:rPr>
          <w:rFonts w:ascii="Arial Black" w:hAnsi="Arial Black"/>
          <w:color w:val="2F2F2F"/>
          <w:lang w:val="es-ES"/>
        </w:rPr>
        <w:t xml:space="preserve"> que se encontrarán en la plataforma </w:t>
      </w:r>
      <w:proofErr w:type="spellStart"/>
      <w:r>
        <w:rPr>
          <w:rFonts w:ascii="Arial Black" w:hAnsi="Arial Black"/>
          <w:color w:val="2F2F2F"/>
          <w:lang w:val="es-ES"/>
        </w:rPr>
        <w:t>moodle</w:t>
      </w:r>
      <w:proofErr w:type="spellEnd"/>
      <w:r>
        <w:rPr>
          <w:rFonts w:ascii="Arial Black" w:hAnsi="Arial Black"/>
          <w:color w:val="2F2F2F"/>
          <w:lang w:val="es-ES"/>
        </w:rPr>
        <w:t>.</w:t>
      </w:r>
    </w:p>
    <w:p w14:paraId="3DA65EA9" w14:textId="77777777" w:rsidR="00DE6D2A" w:rsidRDefault="00DE6D2A" w:rsidP="00DE6D2A">
      <w:pPr>
        <w:pStyle w:val="Normal1"/>
        <w:shd w:val="clear" w:color="auto" w:fill="FFFFFF"/>
        <w:jc w:val="both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 xml:space="preserve"> </w:t>
      </w:r>
    </w:p>
    <w:p w14:paraId="328A60F2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u w:val="single"/>
          <w:lang w:val="es-ES"/>
        </w:rPr>
        <w:t>Temas de gramática del II módulo:</w:t>
      </w:r>
    </w:p>
    <w:p w14:paraId="01B5FECE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3DFCE4FA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-Imperativo afirmativo y negativo</w:t>
      </w:r>
    </w:p>
    <w:p w14:paraId="29E910E2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-Preposiciones (por y para)</w:t>
      </w:r>
    </w:p>
    <w:p w14:paraId="6D397235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-Verbos de cambio </w:t>
      </w:r>
    </w:p>
    <w:p w14:paraId="4FDF5FBA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-Formas impersonales y forma pasiva</w:t>
      </w:r>
    </w:p>
    <w:p w14:paraId="476841CE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-Pretérito imperfecto de subjuntivo</w:t>
      </w:r>
    </w:p>
    <w:p w14:paraId="05B15082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-Oraciones subordinadas concesivas</w:t>
      </w:r>
    </w:p>
    <w:p w14:paraId="7E6A4871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-Repaso de las oraciones subordinadas con subjuntivo</w:t>
      </w:r>
    </w:p>
    <w:p w14:paraId="4E6A0040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539871FD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u w:val="single"/>
          <w:lang w:val="es-ES"/>
        </w:rPr>
        <w:t>Libro de texto:</w:t>
      </w:r>
    </w:p>
    <w:p w14:paraId="1A59CF7A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027949A0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“APRUEBA” Gramática y Léxico con </w:t>
      </w:r>
      <w:proofErr w:type="gramStart"/>
      <w:r>
        <w:rPr>
          <w:b/>
          <w:bCs/>
          <w:sz w:val="28"/>
          <w:szCs w:val="28"/>
          <w:lang w:val="es-ES"/>
        </w:rPr>
        <w:t>ejercicios ,</w:t>
      </w:r>
      <w:proofErr w:type="gramEnd"/>
      <w:r>
        <w:rPr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b/>
          <w:bCs/>
          <w:sz w:val="28"/>
          <w:szCs w:val="28"/>
          <w:lang w:val="es-ES"/>
        </w:rPr>
        <w:t>Loescher</w:t>
      </w:r>
      <w:proofErr w:type="spellEnd"/>
      <w:r>
        <w:rPr>
          <w:b/>
          <w:bCs/>
          <w:sz w:val="28"/>
          <w:szCs w:val="28"/>
          <w:lang w:val="es-ES"/>
        </w:rPr>
        <w:t xml:space="preserve"> editore</w:t>
      </w:r>
    </w:p>
    <w:p w14:paraId="020A2B7D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lastRenderedPageBreak/>
        <w:t>Gram</w:t>
      </w:r>
      <w:r>
        <w:rPr>
          <w:rFonts w:ascii="Cambria" w:hAnsi="Cambria"/>
          <w:b/>
          <w:bCs/>
          <w:sz w:val="28"/>
          <w:szCs w:val="28"/>
          <w:lang w:val="es-ES"/>
        </w:rPr>
        <w:t>á</w:t>
      </w:r>
      <w:r>
        <w:rPr>
          <w:b/>
          <w:bCs/>
          <w:sz w:val="28"/>
          <w:szCs w:val="28"/>
          <w:lang w:val="es-ES"/>
        </w:rPr>
        <w:t>tica de Uso del espa</w:t>
      </w:r>
      <w:r>
        <w:rPr>
          <w:rFonts w:ascii="Cambria" w:hAnsi="Cambria"/>
          <w:b/>
          <w:bCs/>
          <w:sz w:val="28"/>
          <w:szCs w:val="28"/>
          <w:lang w:val="es-ES"/>
        </w:rPr>
        <w:t>ñ</w:t>
      </w:r>
      <w:r>
        <w:rPr>
          <w:b/>
          <w:bCs/>
          <w:sz w:val="28"/>
          <w:szCs w:val="28"/>
          <w:lang w:val="es-ES"/>
        </w:rPr>
        <w:t>ol teor</w:t>
      </w:r>
      <w:r>
        <w:rPr>
          <w:rFonts w:ascii="Cambria" w:hAnsi="Cambria"/>
          <w:b/>
          <w:bCs/>
          <w:sz w:val="28"/>
          <w:szCs w:val="28"/>
          <w:lang w:val="es-ES"/>
        </w:rPr>
        <w:t>í</w:t>
      </w:r>
      <w:r>
        <w:rPr>
          <w:b/>
          <w:bCs/>
          <w:sz w:val="28"/>
          <w:szCs w:val="28"/>
          <w:lang w:val="es-ES"/>
        </w:rPr>
        <w:t xml:space="preserve">a y </w:t>
      </w:r>
      <w:proofErr w:type="gramStart"/>
      <w:r>
        <w:rPr>
          <w:b/>
          <w:bCs/>
          <w:sz w:val="28"/>
          <w:szCs w:val="28"/>
          <w:lang w:val="es-ES"/>
        </w:rPr>
        <w:t>pr</w:t>
      </w:r>
      <w:r>
        <w:rPr>
          <w:rFonts w:ascii="Cambria" w:hAnsi="Cambria"/>
          <w:b/>
          <w:bCs/>
          <w:sz w:val="28"/>
          <w:szCs w:val="28"/>
          <w:lang w:val="es-ES"/>
        </w:rPr>
        <w:t>á</w:t>
      </w:r>
      <w:r>
        <w:rPr>
          <w:b/>
          <w:bCs/>
          <w:sz w:val="28"/>
          <w:szCs w:val="28"/>
          <w:lang w:val="es-ES"/>
        </w:rPr>
        <w:t>ctica  Nivel</w:t>
      </w:r>
      <w:proofErr w:type="gramEnd"/>
      <w:r>
        <w:rPr>
          <w:b/>
          <w:bCs/>
          <w:sz w:val="28"/>
          <w:szCs w:val="28"/>
          <w:lang w:val="es-ES"/>
        </w:rPr>
        <w:t xml:space="preserve"> B1-B2. </w:t>
      </w:r>
      <w:r w:rsidRPr="00402023">
        <w:rPr>
          <w:b/>
          <w:bCs/>
          <w:sz w:val="28"/>
          <w:szCs w:val="28"/>
          <w:lang w:val="es-ES"/>
        </w:rPr>
        <w:t>Editorial: HOEPLI</w:t>
      </w:r>
      <w:r>
        <w:rPr>
          <w:b/>
          <w:bCs/>
          <w:sz w:val="28"/>
          <w:szCs w:val="28"/>
          <w:lang w:val="es-ES"/>
        </w:rPr>
        <w:t xml:space="preserve">. (es posible encontrarlo en la </w:t>
      </w:r>
      <w:proofErr w:type="spellStart"/>
      <w:r>
        <w:rPr>
          <w:b/>
          <w:bCs/>
          <w:sz w:val="28"/>
          <w:szCs w:val="28"/>
          <w:lang w:val="es-ES"/>
        </w:rPr>
        <w:t>copisteria</w:t>
      </w:r>
      <w:proofErr w:type="spellEnd"/>
      <w:r>
        <w:rPr>
          <w:b/>
          <w:bCs/>
          <w:sz w:val="28"/>
          <w:szCs w:val="28"/>
          <w:lang w:val="es-ES"/>
        </w:rPr>
        <w:t xml:space="preserve"> “Copyright”)</w:t>
      </w:r>
    </w:p>
    <w:p w14:paraId="5B32FBE7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4DF6C52C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Durante el curso se leerán una serie de artículos que formarán parte de la prueba oral de la asignatura. </w:t>
      </w:r>
      <w:proofErr w:type="gramStart"/>
      <w:r>
        <w:rPr>
          <w:b/>
          <w:bCs/>
          <w:sz w:val="28"/>
          <w:szCs w:val="28"/>
          <w:lang w:val="es-ES"/>
        </w:rPr>
        <w:t>Además</w:t>
      </w:r>
      <w:proofErr w:type="gramEnd"/>
      <w:r>
        <w:rPr>
          <w:b/>
          <w:bCs/>
          <w:sz w:val="28"/>
          <w:szCs w:val="28"/>
          <w:lang w:val="es-ES"/>
        </w:rPr>
        <w:t xml:space="preserve"> se realizarán trabajos escritos y presentaciones en las que la alumna-o tendrá que exponer ciertos temas que se plantearán en las clases.</w:t>
      </w:r>
    </w:p>
    <w:p w14:paraId="0EF70FA4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371FB436" w14:textId="77777777" w:rsidR="00DE6D2A" w:rsidRDefault="00DE6D2A" w:rsidP="00DE6D2A">
      <w:pPr>
        <w:pStyle w:val="Paragrafoelenco"/>
        <w:rPr>
          <w:b/>
          <w:bCs/>
          <w:sz w:val="28"/>
          <w:szCs w:val="28"/>
          <w:u w:val="single"/>
          <w:lang w:val="es-ES"/>
        </w:rPr>
      </w:pPr>
      <w:r>
        <w:rPr>
          <w:b/>
          <w:bCs/>
          <w:sz w:val="28"/>
          <w:szCs w:val="28"/>
          <w:u w:val="single"/>
          <w:lang w:val="es-ES"/>
        </w:rPr>
        <w:t>Páginas web recomendadas para aprender el español:</w:t>
      </w:r>
    </w:p>
    <w:p w14:paraId="565146D8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0717B466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-www.20minutos.es</w:t>
      </w:r>
    </w:p>
    <w:p w14:paraId="33705E0F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-www.elmundo.es</w:t>
      </w:r>
    </w:p>
    <w:p w14:paraId="78D53758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-www.elpais.es</w:t>
      </w:r>
    </w:p>
    <w:p w14:paraId="26B91944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-www.abc.es</w:t>
      </w:r>
    </w:p>
    <w:p w14:paraId="260B0791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-www.larazon.es</w:t>
      </w:r>
    </w:p>
    <w:p w14:paraId="102E128E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-www.20minutos.com</w:t>
      </w:r>
    </w:p>
    <w:p w14:paraId="528A92FF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-www.musica.com</w:t>
      </w:r>
    </w:p>
    <w:p w14:paraId="2936306E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-www.rtve.es</w:t>
      </w:r>
    </w:p>
    <w:p w14:paraId="1EECC61A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-www.rtvcyl.es</w:t>
      </w:r>
    </w:p>
    <w:p w14:paraId="7C789AA0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-www.ondacero.es</w:t>
      </w:r>
    </w:p>
    <w:p w14:paraId="39D0DB65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-www.rne.es</w:t>
      </w:r>
    </w:p>
    <w:p w14:paraId="1C7D817E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-www.bbc.com/mundo</w:t>
      </w:r>
    </w:p>
    <w:p w14:paraId="15DD8369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>www.youtube.com/c/BBCMundo</w:t>
      </w:r>
    </w:p>
    <w:p w14:paraId="6E07154E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</w:t>
      </w:r>
      <w:r>
        <w:rPr>
          <w:rFonts w:ascii="Arial Black" w:hAnsi="Arial Black"/>
          <w:color w:val="2F2F2F"/>
          <w:lang w:val="es-ES"/>
        </w:rPr>
        <w:t>cnnespanol.cnn.com/</w:t>
      </w:r>
    </w:p>
    <w:p w14:paraId="20C93A17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>-www.telemundo.com</w:t>
      </w:r>
    </w:p>
    <w:p w14:paraId="62C6356F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>-www.univisión.com</w:t>
      </w:r>
    </w:p>
    <w:p w14:paraId="68FCBC30" w14:textId="77777777" w:rsidR="00DE6D2A" w:rsidRPr="00402023" w:rsidRDefault="00DE6D2A" w:rsidP="00DE6D2A">
      <w:pPr>
        <w:pStyle w:val="Normal1"/>
        <w:shd w:val="clear" w:color="auto" w:fill="FFFFFF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lastRenderedPageBreak/>
        <w:t>-www.estrellacomún.com</w:t>
      </w:r>
    </w:p>
    <w:p w14:paraId="42CC679C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-www.lacuatro.es</w:t>
      </w:r>
    </w:p>
    <w:p w14:paraId="36AFB446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-www.lasexta.es</w:t>
      </w:r>
    </w:p>
    <w:p w14:paraId="0DA3AACA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</w:t>
      </w:r>
      <w:r>
        <w:rPr>
          <w:rFonts w:ascii="Arial Black" w:hAnsi="Arial Black"/>
          <w:color w:val="2F2F2F"/>
          <w:lang w:val="es-ES"/>
        </w:rPr>
        <w:t>www.youtube.com/</w:t>
      </w:r>
      <w:proofErr w:type="spellStart"/>
      <w:r>
        <w:rPr>
          <w:rFonts w:ascii="Arial Black" w:hAnsi="Arial Black"/>
          <w:color w:val="2F2F2F"/>
          <w:lang w:val="es-ES"/>
        </w:rPr>
        <w:t>user</w:t>
      </w:r>
      <w:proofErr w:type="spellEnd"/>
      <w:r>
        <w:rPr>
          <w:rFonts w:ascii="Arial Black" w:hAnsi="Arial Black"/>
          <w:color w:val="2F2F2F"/>
          <w:lang w:val="es-ES"/>
        </w:rPr>
        <w:t>/</w:t>
      </w:r>
      <w:proofErr w:type="spellStart"/>
      <w:r>
        <w:rPr>
          <w:rFonts w:ascii="Arial Black" w:hAnsi="Arial Black"/>
          <w:color w:val="2F2F2F"/>
          <w:lang w:val="es-ES"/>
        </w:rPr>
        <w:t>TEDxTalks</w:t>
      </w:r>
      <w:proofErr w:type="spellEnd"/>
    </w:p>
    <w:p w14:paraId="5ADBB430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>-www.ethic.es</w:t>
      </w:r>
    </w:p>
    <w:p w14:paraId="399C871B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/>
          <w:color w:val="2F2F2F"/>
          <w:lang w:val="es-ES"/>
        </w:rPr>
      </w:pPr>
      <w:r>
        <w:rPr>
          <w:rFonts w:ascii="Arial Black" w:hAnsi="Arial Black"/>
          <w:color w:val="2F2F2F"/>
          <w:lang w:val="es-ES"/>
        </w:rPr>
        <w:t>-www. Podiumpodcast.com</w:t>
      </w:r>
    </w:p>
    <w:p w14:paraId="44F7DF57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 </w:t>
      </w:r>
    </w:p>
    <w:p w14:paraId="743FDFD9" w14:textId="77777777" w:rsidR="00DE6D2A" w:rsidRDefault="00DE6D2A" w:rsidP="00DE6D2A">
      <w:pPr>
        <w:pStyle w:val="Normal1"/>
        <w:shd w:val="clear" w:color="auto" w:fill="FFFFFF"/>
        <w:outlineLvl w:val="3"/>
        <w:rPr>
          <w:rFonts w:ascii="Arial Black" w:hAnsi="Arial Black" w:cs="Arial"/>
          <w:color w:val="2F2F2F"/>
          <w:u w:val="single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 xml:space="preserve">Gramática y ejercicios de </w:t>
      </w:r>
      <w:proofErr w:type="gramStart"/>
      <w:r>
        <w:rPr>
          <w:rFonts w:ascii="Arial Black" w:hAnsi="Arial Black" w:cs="Arial"/>
          <w:color w:val="2F2F2F"/>
          <w:u w:val="single"/>
          <w:lang w:val="es-ES"/>
        </w:rPr>
        <w:t>español :</w:t>
      </w:r>
      <w:proofErr w:type="gramEnd"/>
      <w:r>
        <w:rPr>
          <w:rFonts w:ascii="Arial Black" w:hAnsi="Arial Black" w:cs="Arial"/>
          <w:color w:val="2F2F2F"/>
          <w:u w:val="single"/>
          <w:lang w:val="es-ES"/>
        </w:rPr>
        <w:t xml:space="preserve"> </w:t>
      </w:r>
    </w:p>
    <w:p w14:paraId="517B8077" w14:textId="77777777" w:rsidR="00DE6D2A" w:rsidRDefault="00DE6D2A" w:rsidP="00DE6D2A">
      <w:pPr>
        <w:pStyle w:val="Normal1"/>
        <w:shd w:val="clear" w:color="auto" w:fill="FFFFFF"/>
        <w:outlineLvl w:val="3"/>
        <w:rPr>
          <w:rFonts w:ascii="Arial Black" w:hAnsi="Arial Black" w:cs="Arial"/>
          <w:color w:val="2F2F2F"/>
          <w:u w:val="single"/>
          <w:lang w:val="es-ES"/>
        </w:rPr>
      </w:pPr>
      <w:r>
        <w:rPr>
          <w:rFonts w:ascii="Arial Black" w:hAnsi="Arial Black" w:cs="Arial"/>
          <w:color w:val="2F2F2F"/>
          <w:u w:val="single"/>
          <w:lang w:val="es-ES"/>
        </w:rPr>
        <w:t xml:space="preserve"> </w:t>
      </w:r>
    </w:p>
    <w:p w14:paraId="09FC4028" w14:textId="77777777" w:rsidR="00DE6D2A" w:rsidRDefault="00DE6D2A" w:rsidP="00DE6D2A">
      <w:pPr>
        <w:pStyle w:val="Normal1"/>
        <w:shd w:val="clear" w:color="auto" w:fill="FFFFFF"/>
        <w:outlineLvl w:val="3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 xml:space="preserve">-www.profedele.es </w:t>
      </w:r>
    </w:p>
    <w:p w14:paraId="2D35F9BA" w14:textId="77777777" w:rsidR="00DE6D2A" w:rsidRDefault="00DE6D2A" w:rsidP="00DE6D2A">
      <w:pPr>
        <w:pStyle w:val="Normal1"/>
        <w:shd w:val="clear" w:color="auto" w:fill="FFFFFF"/>
        <w:outlineLvl w:val="3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-www.hablacultura.com</w:t>
      </w:r>
    </w:p>
    <w:p w14:paraId="0ABA1B15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-www.rae.es (diccionario oficial de la lengua española)</w:t>
      </w:r>
    </w:p>
    <w:p w14:paraId="20ADA52F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-www.cervantes.es (informaciones culturales y cursos de lengua española, exámenes DELE)</w:t>
      </w:r>
    </w:p>
    <w:p w14:paraId="40A6CA86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lang w:val="es-ES"/>
        </w:rPr>
      </w:pPr>
      <w:r>
        <w:rPr>
          <w:rFonts w:ascii="Arial Black" w:hAnsi="Arial Black" w:cs="Arial"/>
          <w:color w:val="2F2F2F"/>
          <w:lang w:val="es-ES"/>
        </w:rPr>
        <w:t>-</w:t>
      </w:r>
      <w:hyperlink r:id="rId4" w:history="1">
        <w:r>
          <w:rPr>
            <w:rStyle w:val="Collegamentoipertestuale"/>
            <w:rFonts w:ascii="Arial Black" w:eastAsiaTheme="majorEastAsia" w:hAnsi="Arial Black" w:cs="Arial"/>
            <w:color w:val="auto"/>
            <w:lang w:val="es-ES"/>
          </w:rPr>
          <w:t xml:space="preserve"> www.ver-taal.com/voc_coche_hangman.htm</w:t>
        </w:r>
      </w:hyperlink>
    </w:p>
    <w:p w14:paraId="59B45756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-www.dienneti.it/</w:t>
      </w:r>
      <w:proofErr w:type="spellStart"/>
      <w:r>
        <w:rPr>
          <w:rFonts w:ascii="Arial Black" w:hAnsi="Arial Black" w:cs="Arial"/>
          <w:color w:val="2F2F2F"/>
          <w:lang w:val="es-ES"/>
        </w:rPr>
        <w:t>lingue_straniere</w:t>
      </w:r>
      <w:proofErr w:type="spellEnd"/>
      <w:r>
        <w:rPr>
          <w:rFonts w:ascii="Arial Black" w:hAnsi="Arial Black" w:cs="Arial"/>
          <w:color w:val="2F2F2F"/>
          <w:lang w:val="es-ES"/>
        </w:rPr>
        <w:t>/spagnolo.htm</w:t>
      </w:r>
    </w:p>
    <w:p w14:paraId="76876437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-www.cajondesastre.juegos.free.fr/ejercicios_gramatica.htm</w:t>
      </w:r>
    </w:p>
    <w:p w14:paraId="431C9A5A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lang w:val="es-ES"/>
        </w:rPr>
      </w:pPr>
      <w:r>
        <w:rPr>
          <w:rFonts w:ascii="Arial Black" w:hAnsi="Arial Black" w:cs="Arial"/>
          <w:lang w:val="es-ES"/>
        </w:rPr>
        <w:t xml:space="preserve">- </w:t>
      </w:r>
      <w:hyperlink r:id="rId5" w:history="1">
        <w:r>
          <w:rPr>
            <w:rStyle w:val="Collegamentoipertestuale"/>
            <w:rFonts w:ascii="Arial Black" w:eastAsiaTheme="majorEastAsia" w:hAnsi="Arial Black" w:cs="Arial"/>
            <w:color w:val="auto"/>
            <w:lang w:val="es-ES"/>
          </w:rPr>
          <w:t>www.vicentellop.com</w:t>
        </w:r>
      </w:hyperlink>
    </w:p>
    <w:p w14:paraId="3B5A38A6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-www.indiana.edu.</w:t>
      </w:r>
    </w:p>
    <w:p w14:paraId="0F3C1CDD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-www.learn-spanish-online.com</w:t>
      </w:r>
    </w:p>
    <w:p w14:paraId="102BF49F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-www.wikilearning.com</w:t>
      </w:r>
    </w:p>
    <w:p w14:paraId="0154434B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-www.todoele.com</w:t>
      </w:r>
    </w:p>
    <w:p w14:paraId="18A64B52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-www.uvm.edu</w:t>
      </w:r>
    </w:p>
    <w:p w14:paraId="3EA44FAC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proofErr w:type="gramStart"/>
      <w:r>
        <w:rPr>
          <w:rFonts w:ascii="Arial Black" w:hAnsi="Arial Black" w:cs="Arial"/>
          <w:color w:val="2F2F2F"/>
          <w:lang w:val="es-ES"/>
        </w:rPr>
        <w:lastRenderedPageBreak/>
        <w:t>-www.sflt.ucl.ac.be</w:t>
      </w:r>
      <w:proofErr w:type="gramEnd"/>
      <w:r>
        <w:rPr>
          <w:rFonts w:ascii="Arial Black" w:hAnsi="Arial Black" w:cs="Arial"/>
          <w:color w:val="2F2F2F"/>
          <w:lang w:val="es-ES"/>
        </w:rPr>
        <w:t>/</w:t>
      </w:r>
      <w:proofErr w:type="spellStart"/>
      <w:r>
        <w:rPr>
          <w:rFonts w:ascii="Arial Black" w:hAnsi="Arial Black" w:cs="Arial"/>
          <w:color w:val="2F2F2F"/>
          <w:lang w:val="es-ES"/>
        </w:rPr>
        <w:t>gra</w:t>
      </w:r>
      <w:proofErr w:type="spellEnd"/>
      <w:r>
        <w:rPr>
          <w:rFonts w:ascii="Arial Black" w:hAnsi="Arial Black" w:cs="Arial"/>
          <w:color w:val="2F2F2F"/>
          <w:lang w:val="es-ES"/>
        </w:rPr>
        <w:t>/</w:t>
      </w:r>
    </w:p>
    <w:p w14:paraId="40915862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-www.uni-trier.de/~sfa/Lernen_im_Internet/Spanisch/ejercicios1.htm- 5k-www.wikipedia.org</w:t>
      </w:r>
    </w:p>
    <w:p w14:paraId="22F87022" w14:textId="77777777" w:rsidR="00DE6D2A" w:rsidRDefault="00DE6D2A" w:rsidP="00DE6D2A">
      <w:pPr>
        <w:pStyle w:val="Normal1"/>
        <w:shd w:val="clear" w:color="auto" w:fill="FFFFFF"/>
        <w:rPr>
          <w:rFonts w:ascii="Arial Black" w:hAnsi="Arial Black" w:cs="Arial"/>
          <w:color w:val="2F2F2F"/>
          <w:lang w:val="es-ES"/>
        </w:rPr>
      </w:pPr>
      <w:r>
        <w:rPr>
          <w:rFonts w:ascii="Arial Black" w:hAnsi="Arial Black" w:cs="Arial"/>
          <w:color w:val="2F2F2F"/>
          <w:lang w:val="es-ES"/>
        </w:rPr>
        <w:t>-wikilengua.com</w:t>
      </w:r>
    </w:p>
    <w:p w14:paraId="2FF29B99" w14:textId="77777777" w:rsidR="00DE6D2A" w:rsidRDefault="00DE6D2A" w:rsidP="00DE6D2A">
      <w:pPr>
        <w:widowControl w:val="0"/>
        <w:autoSpaceDE w:val="0"/>
        <w:autoSpaceDN w:val="0"/>
        <w:adjustRightInd w:val="0"/>
        <w:spacing w:before="100" w:beforeAutospacing="1"/>
        <w:rPr>
          <w:rFonts w:ascii="Arial Black" w:eastAsia="MS Mincho" w:hAnsi="Arial Black" w:cs="Times New Roman"/>
          <w:lang w:val="es-ES"/>
        </w:rPr>
      </w:pPr>
      <w:r>
        <w:rPr>
          <w:rFonts w:ascii="Arial Black" w:eastAsia="MS Mincho" w:hAnsi="Arial Black" w:cs="Times New Roman"/>
          <w:lang w:val="es-ES"/>
        </w:rPr>
        <w:t>-Todoele.net</w:t>
      </w:r>
    </w:p>
    <w:p w14:paraId="09480EDB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2C6EABF8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2CC81CB7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1402673C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3B3F189A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7E9FA16F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4D012931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40961F08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5A3154C4" w14:textId="77777777" w:rsidR="00DE6D2A" w:rsidRDefault="00DE6D2A" w:rsidP="00DE6D2A">
      <w:pPr>
        <w:pStyle w:val="Paragrafoelenco"/>
        <w:rPr>
          <w:b/>
          <w:bCs/>
          <w:sz w:val="28"/>
          <w:szCs w:val="28"/>
          <w:lang w:val="es-ES"/>
        </w:rPr>
      </w:pPr>
    </w:p>
    <w:p w14:paraId="7E44E59D" w14:textId="77777777" w:rsidR="00605D5B" w:rsidRDefault="00605D5B"/>
    <w:sectPr w:rsidR="00605D5B" w:rsidSect="00DE6D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2A"/>
    <w:rsid w:val="00605D5B"/>
    <w:rsid w:val="008602A4"/>
    <w:rsid w:val="009429AC"/>
    <w:rsid w:val="00D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AF81"/>
  <w15:chartTrackingRefBased/>
  <w15:docId w15:val="{91A5DDBD-3981-4498-A9DE-8403D647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6D2A"/>
    <w:pPr>
      <w:spacing w:after="0" w:line="240" w:lineRule="auto"/>
    </w:pPr>
    <w:rPr>
      <w:rFonts w:eastAsiaTheme="minorEastAsia"/>
      <w:kern w:val="0"/>
      <w:sz w:val="24"/>
      <w:szCs w:val="24"/>
      <w:lang w:val="en-US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6D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6D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6D2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6D2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6D2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6D2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6D2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6D2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6D2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6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6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6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6D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6D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6D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6D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6D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6D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6D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E6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6D2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6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6D2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6D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6D2A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E6D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6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6D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6D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qFormat/>
    <w:rsid w:val="00DE6D2A"/>
    <w:rPr>
      <w:color w:val="467886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DE6D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qFormat/>
    <w:rsid w:val="00DE6D2A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centellop.com" TargetMode="External"/><Relationship Id="rId4" Type="http://schemas.openxmlformats.org/officeDocument/2006/relationships/hyperlink" Target="http://www.ver-taal.com/voc_coche_hangman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1</cp:revision>
  <dcterms:created xsi:type="dcterms:W3CDTF">2025-03-16T19:37:00Z</dcterms:created>
  <dcterms:modified xsi:type="dcterms:W3CDTF">2025-03-16T19:38:00Z</dcterms:modified>
</cp:coreProperties>
</file>