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9C94F" w14:textId="77777777" w:rsidR="004A7BBF" w:rsidRPr="00AE55D6" w:rsidRDefault="004A7BBF" w:rsidP="004A7BBF">
      <w:pPr>
        <w:rPr>
          <w:rFonts w:ascii="Times New Roman" w:hAnsi="Times New Roman" w:cs="Times New Roman"/>
          <w:b/>
          <w:bCs/>
          <w:sz w:val="32"/>
          <w:szCs w:val="32"/>
          <w:lang w:val="de-DE"/>
        </w:rPr>
      </w:pPr>
      <w:r w:rsidRPr="00AE55D6">
        <w:rPr>
          <w:rFonts w:ascii="Times New Roman" w:hAnsi="Times New Roman" w:cs="Times New Roman"/>
          <w:b/>
          <w:bCs/>
          <w:sz w:val="32"/>
          <w:szCs w:val="32"/>
          <w:lang w:val="de-DE"/>
        </w:rPr>
        <w:t>Klimawandel beschleunigt Artensterben</w:t>
      </w:r>
    </w:p>
    <w:p w14:paraId="6D5B097C" w14:textId="77777777" w:rsidR="00B26B9D" w:rsidRPr="00AE55D6" w:rsidRDefault="00B26B9D" w:rsidP="004A7BBF">
      <w:pPr>
        <w:rPr>
          <w:rFonts w:ascii="Times New Roman" w:hAnsi="Times New Roman" w:cs="Times New Roman"/>
          <w:b/>
          <w:bCs/>
          <w:sz w:val="32"/>
          <w:szCs w:val="32"/>
          <w:lang w:val="de-DE"/>
        </w:rPr>
      </w:pPr>
    </w:p>
    <w:p w14:paraId="0A7164F1" w14:textId="0AE74F4E" w:rsidR="004A7BBF" w:rsidRPr="00AE55D6" w:rsidRDefault="004A7BBF" w:rsidP="00AD2D3F">
      <w:pPr>
        <w:spacing w:line="240" w:lineRule="auto"/>
        <w:jc w:val="both"/>
        <w:rPr>
          <w:rFonts w:ascii="Times New Roman" w:hAnsi="Times New Roman" w:cs="Times New Roman"/>
          <w:color w:val="000000"/>
          <w:sz w:val="28"/>
          <w:szCs w:val="28"/>
          <w:lang w:val="de-DE"/>
        </w:rPr>
      </w:pPr>
      <w:r w:rsidRPr="00AE55D6">
        <w:rPr>
          <w:rFonts w:ascii="Times New Roman" w:hAnsi="Times New Roman" w:cs="Times New Roman"/>
          <w:color w:val="000000"/>
          <w:sz w:val="28"/>
          <w:szCs w:val="28"/>
          <w:lang w:val="de-DE"/>
        </w:rPr>
        <w:t>Rund die Hälfte aller Tier- und Pflanzenarten in den weltweit bedeutendsten Naturregionen werden mittelfristig dem Klimawandel</w:t>
      </w:r>
      <w:r w:rsidR="00942EB4" w:rsidRPr="00AE55D6">
        <w:rPr>
          <w:rFonts w:ascii="Times New Roman" w:hAnsi="Times New Roman" w:cs="Times New Roman"/>
          <w:color w:val="000000"/>
          <w:sz w:val="28"/>
          <w:szCs w:val="28"/>
          <w:lang w:val="de-DE"/>
        </w:rPr>
        <w:t xml:space="preserve"> (1)</w:t>
      </w:r>
      <w:r w:rsidRPr="00AE55D6">
        <w:rPr>
          <w:rFonts w:ascii="Times New Roman" w:hAnsi="Times New Roman" w:cs="Times New Roman"/>
          <w:color w:val="000000"/>
          <w:sz w:val="28"/>
          <w:szCs w:val="28"/>
          <w:lang w:val="de-DE"/>
        </w:rPr>
        <w:t xml:space="preserve"> </w:t>
      </w:r>
      <w:r w:rsidR="00AE55D6" w:rsidRPr="00AE55D6">
        <w:rPr>
          <w:rFonts w:ascii="Times New Roman" w:hAnsi="Times New Roman" w:cs="Times New Roman"/>
          <w:color w:val="000000"/>
          <w:sz w:val="28"/>
          <w:szCs w:val="28"/>
          <w:lang w:val="de-DE"/>
        </w:rPr>
        <w:t>__</w:t>
      </w:r>
      <w:r w:rsidR="00E625E7">
        <w:rPr>
          <w:rFonts w:ascii="Times New Roman" w:hAnsi="Times New Roman" w:cs="Times New Roman"/>
          <w:color w:val="000000"/>
          <w:sz w:val="28"/>
          <w:szCs w:val="28"/>
          <w:lang w:val="de-DE"/>
        </w:rPr>
        <w:t>A</w:t>
      </w:r>
      <w:r w:rsidR="00AE55D6" w:rsidRPr="00AE55D6">
        <w:rPr>
          <w:rFonts w:ascii="Times New Roman" w:hAnsi="Times New Roman" w:cs="Times New Roman"/>
          <w:color w:val="000000"/>
          <w:sz w:val="28"/>
          <w:szCs w:val="28"/>
          <w:lang w:val="de-DE"/>
        </w:rPr>
        <w:t>_______</w:t>
      </w:r>
      <w:r w:rsidRPr="00AE55D6">
        <w:rPr>
          <w:rFonts w:ascii="Times New Roman" w:hAnsi="Times New Roman" w:cs="Times New Roman"/>
          <w:color w:val="000000"/>
          <w:sz w:val="28"/>
          <w:szCs w:val="28"/>
          <w:lang w:val="de-DE"/>
        </w:rPr>
        <w:t xml:space="preserve"> fallen. Das ist das Ergebnis einer Studie des WWF und der Universität East Anglia in Großbritannien. Sollte</w:t>
      </w:r>
      <w:r w:rsidR="00E625E7">
        <w:rPr>
          <w:rFonts w:ascii="Times New Roman" w:hAnsi="Times New Roman" w:cs="Times New Roman"/>
          <w:color w:val="000000"/>
          <w:sz w:val="28"/>
          <w:szCs w:val="28"/>
          <w:lang w:val="de-DE"/>
        </w:rPr>
        <w:t>n</w:t>
      </w:r>
      <w:r w:rsidRPr="00AE55D6">
        <w:rPr>
          <w:rFonts w:ascii="Times New Roman" w:hAnsi="Times New Roman" w:cs="Times New Roman"/>
          <w:color w:val="000000"/>
          <w:sz w:val="28"/>
          <w:szCs w:val="28"/>
          <w:lang w:val="de-DE"/>
        </w:rPr>
        <w:t xml:space="preserve"> die</w:t>
      </w:r>
      <w:r w:rsidR="00E45550" w:rsidRPr="00AE55D6">
        <w:rPr>
          <w:rFonts w:ascii="Times New Roman" w:hAnsi="Times New Roman" w:cs="Times New Roman"/>
          <w:color w:val="000000"/>
          <w:sz w:val="28"/>
          <w:szCs w:val="28"/>
          <w:lang w:val="de-DE"/>
        </w:rPr>
        <w:t xml:space="preserve"> (2)</w:t>
      </w:r>
      <w:r w:rsidRPr="00AE55D6">
        <w:rPr>
          <w:rFonts w:ascii="Times New Roman" w:hAnsi="Times New Roman" w:cs="Times New Roman"/>
          <w:color w:val="000000"/>
          <w:sz w:val="28"/>
          <w:szCs w:val="28"/>
          <w:lang w:val="de-DE"/>
        </w:rPr>
        <w:t xml:space="preserve"> </w:t>
      </w:r>
      <w:r w:rsidR="00E625E7">
        <w:rPr>
          <w:rFonts w:ascii="Times New Roman" w:hAnsi="Times New Roman" w:cs="Times New Roman"/>
          <w:color w:val="000000"/>
          <w:sz w:val="28"/>
          <w:szCs w:val="28"/>
          <w:lang w:val="de-DE"/>
        </w:rPr>
        <w:t>C</w:t>
      </w:r>
      <w:r w:rsidR="00AE55D6" w:rsidRPr="00AE55D6">
        <w:rPr>
          <w:rFonts w:ascii="Times New Roman" w:hAnsi="Times New Roman" w:cs="Times New Roman"/>
          <w:color w:val="000000"/>
          <w:sz w:val="28"/>
          <w:szCs w:val="28"/>
          <w:lang w:val="de-DE"/>
        </w:rPr>
        <w:t>____________</w:t>
      </w:r>
      <w:r w:rsidRPr="00AE55D6">
        <w:rPr>
          <w:rFonts w:ascii="Times New Roman" w:hAnsi="Times New Roman" w:cs="Times New Roman"/>
          <w:color w:val="000000"/>
          <w:sz w:val="28"/>
          <w:szCs w:val="28"/>
          <w:lang w:val="de-DE"/>
        </w:rPr>
        <w:t xml:space="preserve"> Emissionen an Treibhausgasen wie bisher fortschreiten, würde</w:t>
      </w:r>
      <w:r w:rsidR="002455A6" w:rsidRPr="00AE55D6">
        <w:rPr>
          <w:rFonts w:ascii="Times New Roman" w:hAnsi="Times New Roman" w:cs="Times New Roman"/>
          <w:color w:val="000000"/>
          <w:sz w:val="28"/>
          <w:szCs w:val="28"/>
          <w:lang w:val="de-DE"/>
        </w:rPr>
        <w:t xml:space="preserve"> (3)</w:t>
      </w:r>
      <w:r w:rsidRPr="00AE55D6">
        <w:rPr>
          <w:rFonts w:ascii="Times New Roman" w:hAnsi="Times New Roman" w:cs="Times New Roman"/>
          <w:color w:val="000000"/>
          <w:sz w:val="28"/>
          <w:szCs w:val="28"/>
          <w:lang w:val="de-DE"/>
        </w:rPr>
        <w:t xml:space="preserve"> </w:t>
      </w:r>
      <w:r w:rsidR="00AE55D6" w:rsidRPr="00AE55D6">
        <w:rPr>
          <w:rFonts w:ascii="Times New Roman" w:hAnsi="Times New Roman" w:cs="Times New Roman"/>
          <w:color w:val="000000"/>
          <w:sz w:val="28"/>
          <w:szCs w:val="28"/>
          <w:lang w:val="de-DE"/>
        </w:rPr>
        <w:t>___</w:t>
      </w:r>
      <w:r w:rsidR="00E625E7">
        <w:rPr>
          <w:rFonts w:ascii="Times New Roman" w:hAnsi="Times New Roman" w:cs="Times New Roman"/>
          <w:color w:val="000000"/>
          <w:sz w:val="28"/>
          <w:szCs w:val="28"/>
          <w:lang w:val="de-DE"/>
        </w:rPr>
        <w:t>B</w:t>
      </w:r>
      <w:r w:rsidR="00AE55D6" w:rsidRPr="00AE55D6">
        <w:rPr>
          <w:rFonts w:ascii="Times New Roman" w:hAnsi="Times New Roman" w:cs="Times New Roman"/>
          <w:color w:val="000000"/>
          <w:sz w:val="28"/>
          <w:szCs w:val="28"/>
          <w:lang w:val="de-DE"/>
        </w:rPr>
        <w:t>_________</w:t>
      </w:r>
      <w:r w:rsidRPr="00AE55D6">
        <w:rPr>
          <w:rFonts w:ascii="Times New Roman" w:hAnsi="Times New Roman" w:cs="Times New Roman"/>
          <w:color w:val="000000"/>
          <w:sz w:val="28"/>
          <w:szCs w:val="28"/>
          <w:lang w:val="de-DE"/>
        </w:rPr>
        <w:t xml:space="preserve"> Art bis zum Jahr 2080 aus den untersuchten Gebieten verschwinden. Selbst wenn das Zwei-Grad-Limit eingehalten wird, also das obere Ende der Beschlüsse im Pariser Klimavertrag, fiele der Rückgang der Artenvielfalt noch erheblich aus: </w:t>
      </w:r>
      <w:r w:rsidR="00387E26" w:rsidRPr="00AE55D6">
        <w:rPr>
          <w:rFonts w:ascii="Times New Roman" w:hAnsi="Times New Roman" w:cs="Times New Roman"/>
          <w:color w:val="000000"/>
          <w:sz w:val="28"/>
          <w:szCs w:val="28"/>
          <w:lang w:val="de-DE"/>
        </w:rPr>
        <w:t>i</w:t>
      </w:r>
      <w:r w:rsidRPr="00AE55D6">
        <w:rPr>
          <w:rFonts w:ascii="Times New Roman" w:hAnsi="Times New Roman" w:cs="Times New Roman"/>
          <w:color w:val="000000"/>
          <w:sz w:val="28"/>
          <w:szCs w:val="28"/>
          <w:lang w:val="de-DE"/>
        </w:rPr>
        <w:t>n diesem Fall würde noch jede vierte Spezies in den Schlüsselregionen das Zeitliche segnen.</w:t>
      </w:r>
    </w:p>
    <w:p w14:paraId="58018FEA" w14:textId="2E763B4D" w:rsidR="004A7BBF" w:rsidRPr="00AE55D6" w:rsidRDefault="004A7BBF" w:rsidP="00AD2D3F">
      <w:pPr>
        <w:spacing w:line="240" w:lineRule="auto"/>
        <w:jc w:val="both"/>
        <w:rPr>
          <w:rFonts w:ascii="Times New Roman" w:hAnsi="Times New Roman" w:cs="Times New Roman"/>
          <w:color w:val="000000"/>
          <w:sz w:val="28"/>
          <w:szCs w:val="28"/>
          <w:lang w:val="de-DE"/>
        </w:rPr>
      </w:pPr>
      <w:r w:rsidRPr="00AE55D6">
        <w:rPr>
          <w:rFonts w:ascii="Times New Roman" w:hAnsi="Times New Roman" w:cs="Times New Roman"/>
          <w:color w:val="000000"/>
          <w:sz w:val="28"/>
          <w:szCs w:val="28"/>
          <w:lang w:val="de-DE"/>
        </w:rPr>
        <w:t>„Naturparadiese wie der Amazonas oder die Galapagosinseln drohen noch zu Lebzeiten unserer Kinder weitreichend</w:t>
      </w:r>
      <w:r w:rsidR="00090EFA" w:rsidRPr="00AE55D6">
        <w:rPr>
          <w:rFonts w:ascii="Times New Roman" w:hAnsi="Times New Roman" w:cs="Times New Roman"/>
          <w:color w:val="000000"/>
          <w:sz w:val="28"/>
          <w:szCs w:val="28"/>
          <w:lang w:val="de-DE"/>
        </w:rPr>
        <w:t xml:space="preserve"> (4)</w:t>
      </w:r>
      <w:r w:rsidRPr="00AE55D6">
        <w:rPr>
          <w:rFonts w:ascii="Times New Roman" w:hAnsi="Times New Roman" w:cs="Times New Roman"/>
          <w:color w:val="000000"/>
          <w:sz w:val="28"/>
          <w:szCs w:val="28"/>
          <w:lang w:val="de-DE"/>
        </w:rPr>
        <w:t xml:space="preserve"> </w:t>
      </w:r>
      <w:r w:rsidR="00AE55D6" w:rsidRPr="00AE55D6">
        <w:rPr>
          <w:rFonts w:ascii="Times New Roman" w:hAnsi="Times New Roman" w:cs="Times New Roman"/>
          <w:color w:val="000000"/>
          <w:sz w:val="28"/>
          <w:szCs w:val="28"/>
          <w:lang w:val="de-DE"/>
        </w:rPr>
        <w:t>_</w:t>
      </w:r>
      <w:r w:rsidR="00E625E7">
        <w:rPr>
          <w:rFonts w:ascii="Times New Roman" w:hAnsi="Times New Roman" w:cs="Times New Roman"/>
          <w:color w:val="000000"/>
          <w:sz w:val="28"/>
          <w:szCs w:val="28"/>
          <w:lang w:val="de-DE"/>
        </w:rPr>
        <w:t>B</w:t>
      </w:r>
      <w:r w:rsidR="00AE55D6" w:rsidRPr="00AE55D6">
        <w:rPr>
          <w:rFonts w:ascii="Times New Roman" w:hAnsi="Times New Roman" w:cs="Times New Roman"/>
          <w:color w:val="000000"/>
          <w:sz w:val="28"/>
          <w:szCs w:val="28"/>
          <w:lang w:val="de-DE"/>
        </w:rPr>
        <w:t xml:space="preserve">_______ </w:t>
      </w:r>
      <w:r w:rsidRPr="00AE55D6">
        <w:rPr>
          <w:rFonts w:ascii="Times New Roman" w:hAnsi="Times New Roman" w:cs="Times New Roman"/>
          <w:color w:val="000000"/>
          <w:sz w:val="28"/>
          <w:szCs w:val="28"/>
          <w:lang w:val="de-DE"/>
        </w:rPr>
        <w:t>und der Hälfte ihrer Tier- und Pflanzenarten</w:t>
      </w:r>
      <w:r w:rsidR="00226EAF" w:rsidRPr="00AE55D6">
        <w:rPr>
          <w:rFonts w:ascii="Times New Roman" w:hAnsi="Times New Roman" w:cs="Times New Roman"/>
          <w:color w:val="000000"/>
          <w:sz w:val="28"/>
          <w:szCs w:val="28"/>
          <w:lang w:val="de-DE"/>
        </w:rPr>
        <w:t xml:space="preserve"> (4)</w:t>
      </w:r>
      <w:r w:rsidRPr="00AE55D6">
        <w:rPr>
          <w:rFonts w:ascii="Times New Roman" w:hAnsi="Times New Roman" w:cs="Times New Roman"/>
          <w:color w:val="000000"/>
          <w:sz w:val="28"/>
          <w:szCs w:val="28"/>
          <w:lang w:val="de-DE"/>
        </w:rPr>
        <w:t xml:space="preserve"> </w:t>
      </w:r>
      <w:r w:rsidR="00AE55D6" w:rsidRPr="00AE55D6">
        <w:rPr>
          <w:rFonts w:ascii="Times New Roman" w:hAnsi="Times New Roman" w:cs="Times New Roman"/>
          <w:color w:val="000000"/>
          <w:sz w:val="28"/>
          <w:szCs w:val="28"/>
          <w:lang w:val="de-DE"/>
        </w:rPr>
        <w:t>__________</w:t>
      </w:r>
      <w:r w:rsidRPr="00AE55D6">
        <w:rPr>
          <w:rFonts w:ascii="Times New Roman" w:hAnsi="Times New Roman" w:cs="Times New Roman"/>
          <w:color w:val="000000"/>
          <w:sz w:val="28"/>
          <w:szCs w:val="28"/>
          <w:lang w:val="de-DE"/>
        </w:rPr>
        <w:t xml:space="preserve">“, sagt Christoph Heinrich, Vorstand Naturschutz beim WWF Deutschland. „Das ist </w:t>
      </w:r>
      <w:r w:rsidR="000D6FD0" w:rsidRPr="00AE55D6">
        <w:rPr>
          <w:rFonts w:ascii="Times New Roman" w:hAnsi="Times New Roman" w:cs="Times New Roman"/>
          <w:color w:val="000000"/>
          <w:sz w:val="28"/>
          <w:szCs w:val="28"/>
          <w:lang w:val="de-DE"/>
        </w:rPr>
        <w:t xml:space="preserve">(5) </w:t>
      </w:r>
      <w:r w:rsidR="00AE55D6" w:rsidRPr="00AE55D6">
        <w:rPr>
          <w:rFonts w:ascii="Times New Roman" w:hAnsi="Times New Roman" w:cs="Times New Roman"/>
          <w:color w:val="000000"/>
          <w:sz w:val="28"/>
          <w:szCs w:val="28"/>
          <w:lang w:val="de-DE"/>
        </w:rPr>
        <w:t>______</w:t>
      </w:r>
      <w:r w:rsidRPr="00AE55D6">
        <w:rPr>
          <w:rFonts w:ascii="Times New Roman" w:hAnsi="Times New Roman" w:cs="Times New Roman"/>
          <w:color w:val="000000"/>
          <w:sz w:val="28"/>
          <w:szCs w:val="28"/>
          <w:lang w:val="de-DE"/>
        </w:rPr>
        <w:t>, sondern direkte Folge der menschengemachten Klimaerhitzung. Auf der ganzen Welt könnten ikonische Tiere wie Afrikanische Elefanten oder Große Pandas regional verschwinden, genau wie zehntausende Pflanzen, Insekten und kleinere Lebewesen, die die Grundlage des Lebens auf der Erde bilden. Als dringendste Maßnahme müssen wir daher</w:t>
      </w:r>
      <w:r w:rsidRPr="00AE55D6">
        <w:rPr>
          <w:rStyle w:val="apple-converted-space"/>
          <w:rFonts w:ascii="Times New Roman" w:hAnsi="Times New Roman" w:cs="Times New Roman"/>
          <w:color w:val="000000"/>
          <w:sz w:val="28"/>
          <w:szCs w:val="28"/>
          <w:lang w:val="de-DE"/>
        </w:rPr>
        <w:t> </w:t>
      </w:r>
      <w:r w:rsidRPr="00AE55D6">
        <w:rPr>
          <w:rStyle w:val="Enfasigrassetto"/>
          <w:rFonts w:ascii="Times New Roman" w:hAnsi="Times New Roman" w:cs="Times New Roman"/>
          <w:color w:val="000000"/>
          <w:sz w:val="28"/>
          <w:szCs w:val="28"/>
          <w:lang w:val="de-DE"/>
        </w:rPr>
        <w:t xml:space="preserve">so schnell wie möglich aus Kohle, Öl und später Erdgas </w:t>
      </w:r>
      <w:r w:rsidR="00C40FF1" w:rsidRPr="00AE55D6">
        <w:rPr>
          <w:rStyle w:val="Enfasigrassetto"/>
          <w:rFonts w:ascii="Times New Roman" w:hAnsi="Times New Roman" w:cs="Times New Roman"/>
          <w:color w:val="000000"/>
          <w:sz w:val="28"/>
          <w:szCs w:val="28"/>
          <w:lang w:val="de-DE"/>
        </w:rPr>
        <w:t xml:space="preserve">(6) </w:t>
      </w:r>
      <w:r w:rsidR="00AE55D6" w:rsidRPr="00AE55D6">
        <w:rPr>
          <w:rStyle w:val="Enfasigrassetto"/>
          <w:rFonts w:ascii="Times New Roman" w:hAnsi="Times New Roman" w:cs="Times New Roman"/>
          <w:color w:val="000000"/>
          <w:sz w:val="28"/>
          <w:szCs w:val="28"/>
          <w:lang w:val="de-DE"/>
        </w:rPr>
        <w:t>__</w:t>
      </w:r>
      <w:r w:rsidR="00904C37">
        <w:rPr>
          <w:rStyle w:val="Enfasigrassetto"/>
          <w:rFonts w:ascii="Times New Roman" w:hAnsi="Times New Roman" w:cs="Times New Roman"/>
          <w:color w:val="000000"/>
          <w:sz w:val="28"/>
          <w:szCs w:val="28"/>
          <w:lang w:val="de-DE"/>
        </w:rPr>
        <w:t>A</w:t>
      </w:r>
      <w:r w:rsidR="00AE55D6" w:rsidRPr="00AE55D6">
        <w:rPr>
          <w:rStyle w:val="Enfasigrassetto"/>
          <w:rFonts w:ascii="Times New Roman" w:hAnsi="Times New Roman" w:cs="Times New Roman"/>
          <w:color w:val="000000"/>
          <w:sz w:val="28"/>
          <w:szCs w:val="28"/>
          <w:lang w:val="de-DE"/>
        </w:rPr>
        <w:t>________</w:t>
      </w:r>
      <w:r w:rsidRPr="00AE55D6">
        <w:rPr>
          <w:rStyle w:val="apple-converted-space"/>
          <w:rFonts w:ascii="Times New Roman" w:hAnsi="Times New Roman" w:cs="Times New Roman"/>
          <w:color w:val="000000"/>
          <w:sz w:val="28"/>
          <w:szCs w:val="28"/>
          <w:lang w:val="de-DE"/>
        </w:rPr>
        <w:t> </w:t>
      </w:r>
      <w:r w:rsidRPr="00AE55D6">
        <w:rPr>
          <w:rFonts w:ascii="Times New Roman" w:hAnsi="Times New Roman" w:cs="Times New Roman"/>
          <w:color w:val="000000"/>
          <w:sz w:val="28"/>
          <w:szCs w:val="28"/>
          <w:lang w:val="de-DE"/>
        </w:rPr>
        <w:t>– sie sind die</w:t>
      </w:r>
      <w:r w:rsidRPr="00AE55D6">
        <w:rPr>
          <w:rStyle w:val="apple-converted-space"/>
          <w:rFonts w:ascii="Times New Roman" w:hAnsi="Times New Roman" w:cs="Times New Roman"/>
          <w:color w:val="000000"/>
          <w:sz w:val="28"/>
          <w:szCs w:val="28"/>
          <w:lang w:val="de-DE"/>
        </w:rPr>
        <w:t> </w:t>
      </w:r>
      <w:r w:rsidRPr="00AE55D6">
        <w:rPr>
          <w:rStyle w:val="Enfasigrassetto"/>
          <w:rFonts w:ascii="Times New Roman" w:hAnsi="Times New Roman" w:cs="Times New Roman"/>
          <w:color w:val="000000"/>
          <w:sz w:val="28"/>
          <w:szCs w:val="28"/>
          <w:lang w:val="de-DE"/>
        </w:rPr>
        <w:t>Haupttreiber des Klimawandels</w:t>
      </w:r>
      <w:r w:rsidRPr="00AE55D6">
        <w:rPr>
          <w:rFonts w:ascii="Times New Roman" w:hAnsi="Times New Roman" w:cs="Times New Roman"/>
          <w:color w:val="000000"/>
          <w:sz w:val="28"/>
          <w:szCs w:val="28"/>
          <w:lang w:val="de-DE"/>
        </w:rPr>
        <w:t>.“</w:t>
      </w:r>
    </w:p>
    <w:p w14:paraId="26556878" w14:textId="08CDC148" w:rsidR="004A7BBF" w:rsidRPr="00AE55D6" w:rsidRDefault="00747C79" w:rsidP="00AD2D3F">
      <w:pPr>
        <w:pStyle w:val="bodytext"/>
        <w:jc w:val="both"/>
        <w:rPr>
          <w:color w:val="000000"/>
          <w:sz w:val="28"/>
          <w:szCs w:val="28"/>
          <w:lang w:val="de-DE"/>
        </w:rPr>
      </w:pPr>
      <w:r w:rsidRPr="00AE55D6">
        <w:rPr>
          <w:color w:val="000000"/>
          <w:sz w:val="28"/>
          <w:szCs w:val="28"/>
          <w:lang w:val="de-DE"/>
        </w:rPr>
        <w:t xml:space="preserve">(7) </w:t>
      </w:r>
      <w:r w:rsidR="00AE55D6" w:rsidRPr="00AE55D6">
        <w:rPr>
          <w:color w:val="000000"/>
          <w:sz w:val="28"/>
          <w:szCs w:val="28"/>
          <w:lang w:val="de-DE"/>
        </w:rPr>
        <w:t>__</w:t>
      </w:r>
      <w:r w:rsidR="00904C37">
        <w:rPr>
          <w:color w:val="000000"/>
          <w:sz w:val="28"/>
          <w:szCs w:val="28"/>
          <w:lang w:val="de-DE"/>
        </w:rPr>
        <w:t>C</w:t>
      </w:r>
      <w:r w:rsidR="00AE55D6" w:rsidRPr="00AE55D6">
        <w:rPr>
          <w:color w:val="000000"/>
          <w:sz w:val="28"/>
          <w:szCs w:val="28"/>
          <w:lang w:val="de-DE"/>
        </w:rPr>
        <w:t>____</w:t>
      </w:r>
      <w:r w:rsidR="004A7BBF" w:rsidRPr="00AE55D6">
        <w:rPr>
          <w:color w:val="000000"/>
          <w:sz w:val="28"/>
          <w:szCs w:val="28"/>
          <w:lang w:val="de-DE"/>
        </w:rPr>
        <w:t xml:space="preserve"> die Studie „Wildlife in a </w:t>
      </w:r>
      <w:proofErr w:type="spellStart"/>
      <w:r w:rsidR="004A7BBF" w:rsidRPr="00AE55D6">
        <w:rPr>
          <w:color w:val="000000"/>
          <w:sz w:val="28"/>
          <w:szCs w:val="28"/>
          <w:lang w:val="de-DE"/>
        </w:rPr>
        <w:t>warming</w:t>
      </w:r>
      <w:proofErr w:type="spellEnd"/>
      <w:r w:rsidR="004A7BBF" w:rsidRPr="00AE55D6">
        <w:rPr>
          <w:color w:val="000000"/>
          <w:sz w:val="28"/>
          <w:szCs w:val="28"/>
          <w:lang w:val="de-DE"/>
        </w:rPr>
        <w:t xml:space="preserve"> World“ </w:t>
      </w:r>
      <w:r w:rsidR="004A7BBF" w:rsidRPr="00AE55D6">
        <w:rPr>
          <w:rStyle w:val="Enfasigrassetto"/>
          <w:rFonts w:eastAsiaTheme="majorEastAsia"/>
          <w:color w:val="000000"/>
          <w:sz w:val="28"/>
          <w:szCs w:val="28"/>
          <w:lang w:val="de-DE"/>
        </w:rPr>
        <w:t>haben die Forscher die Auswirkungen des Klimawandels auf fast 80.000 Tier- und Pflanzenarten in 35 Regionen untersucht</w:t>
      </w:r>
      <w:r w:rsidR="004A7BBF" w:rsidRPr="00AE55D6">
        <w:rPr>
          <w:color w:val="000000"/>
          <w:sz w:val="28"/>
          <w:szCs w:val="28"/>
          <w:lang w:val="de-DE"/>
        </w:rPr>
        <w:t xml:space="preserve">, die zu den artenreichsten der Welt zählen, darunter der Amazonas-Regenwald, das Kongobecken oder der Mittelmeerraum. </w:t>
      </w:r>
    </w:p>
    <w:p w14:paraId="44C2C7A0" w14:textId="40E5D7C5" w:rsidR="004A7BBF" w:rsidRPr="00AE55D6" w:rsidRDefault="004A7BBF" w:rsidP="00AD2D3F">
      <w:pPr>
        <w:pStyle w:val="bodytext"/>
        <w:jc w:val="both"/>
        <w:rPr>
          <w:color w:val="000000"/>
          <w:sz w:val="28"/>
          <w:szCs w:val="28"/>
          <w:lang w:val="de-DE"/>
        </w:rPr>
      </w:pPr>
      <w:r w:rsidRPr="00AE55D6">
        <w:rPr>
          <w:color w:val="000000"/>
          <w:sz w:val="28"/>
          <w:szCs w:val="28"/>
          <w:lang w:val="de-DE"/>
        </w:rPr>
        <w:t xml:space="preserve">Der Report nimmt drei verschiedene Klima-Szenarien und ihre Wirkungen auf die Biodiversität unter die </w:t>
      </w:r>
      <w:r w:rsidR="00DB3B2E" w:rsidRPr="00AE55D6">
        <w:rPr>
          <w:color w:val="000000"/>
          <w:sz w:val="28"/>
          <w:szCs w:val="28"/>
          <w:lang w:val="de-DE"/>
        </w:rPr>
        <w:t xml:space="preserve">(8) </w:t>
      </w:r>
      <w:r w:rsidR="00AE55D6" w:rsidRPr="00AE55D6">
        <w:rPr>
          <w:color w:val="000000"/>
          <w:sz w:val="28"/>
          <w:szCs w:val="28"/>
          <w:lang w:val="de-DE"/>
        </w:rPr>
        <w:t>__</w:t>
      </w:r>
      <w:r w:rsidR="00904C37">
        <w:rPr>
          <w:color w:val="000000"/>
          <w:sz w:val="28"/>
          <w:szCs w:val="28"/>
          <w:lang w:val="de-DE"/>
        </w:rPr>
        <w:t>C</w:t>
      </w:r>
      <w:r w:rsidR="00AE55D6" w:rsidRPr="00AE55D6">
        <w:rPr>
          <w:color w:val="000000"/>
          <w:sz w:val="28"/>
          <w:szCs w:val="28"/>
          <w:lang w:val="de-DE"/>
        </w:rPr>
        <w:t>______</w:t>
      </w:r>
      <w:r w:rsidRPr="00AE55D6">
        <w:rPr>
          <w:color w:val="000000"/>
          <w:sz w:val="28"/>
          <w:szCs w:val="28"/>
          <w:lang w:val="de-DE"/>
        </w:rPr>
        <w:t xml:space="preserve"> – angefangen bei einem „</w:t>
      </w:r>
      <w:proofErr w:type="spellStart"/>
      <w:r w:rsidRPr="00AE55D6">
        <w:rPr>
          <w:color w:val="000000"/>
          <w:sz w:val="28"/>
          <w:szCs w:val="28"/>
          <w:lang w:val="de-DE"/>
        </w:rPr>
        <w:t>business</w:t>
      </w:r>
      <w:proofErr w:type="spellEnd"/>
      <w:r w:rsidRPr="00AE55D6">
        <w:rPr>
          <w:color w:val="000000"/>
          <w:sz w:val="28"/>
          <w:szCs w:val="28"/>
          <w:lang w:val="de-DE"/>
        </w:rPr>
        <w:t xml:space="preserve"> </w:t>
      </w:r>
      <w:proofErr w:type="spellStart"/>
      <w:r w:rsidRPr="00AE55D6">
        <w:rPr>
          <w:color w:val="000000"/>
          <w:sz w:val="28"/>
          <w:szCs w:val="28"/>
          <w:lang w:val="de-DE"/>
        </w:rPr>
        <w:t>as</w:t>
      </w:r>
      <w:proofErr w:type="spellEnd"/>
      <w:r w:rsidRPr="00AE55D6">
        <w:rPr>
          <w:color w:val="000000"/>
          <w:sz w:val="28"/>
          <w:szCs w:val="28"/>
          <w:lang w:val="de-DE"/>
        </w:rPr>
        <w:t xml:space="preserve"> </w:t>
      </w:r>
      <w:proofErr w:type="spellStart"/>
      <w:r w:rsidRPr="00AE55D6">
        <w:rPr>
          <w:color w:val="000000"/>
          <w:sz w:val="28"/>
          <w:szCs w:val="28"/>
          <w:lang w:val="de-DE"/>
        </w:rPr>
        <w:t>usual</w:t>
      </w:r>
      <w:proofErr w:type="spellEnd"/>
      <w:r w:rsidRPr="00AE55D6">
        <w:rPr>
          <w:color w:val="000000"/>
          <w:sz w:val="28"/>
          <w:szCs w:val="28"/>
          <w:lang w:val="de-DE"/>
        </w:rPr>
        <w:t>“, der die Welt mit einem </w:t>
      </w:r>
      <w:r w:rsidRPr="00AE55D6">
        <w:rPr>
          <w:rStyle w:val="Enfasigrassetto"/>
          <w:rFonts w:eastAsiaTheme="majorEastAsia"/>
          <w:color w:val="000000"/>
          <w:sz w:val="28"/>
          <w:szCs w:val="28"/>
          <w:lang w:val="de-DE"/>
        </w:rPr>
        <w:t>durchschnittlichen Temperaturanstieg von 4,5 Grad Celsius</w:t>
      </w:r>
      <w:r w:rsidRPr="00AE55D6">
        <w:rPr>
          <w:color w:val="000000"/>
          <w:sz w:val="28"/>
          <w:szCs w:val="28"/>
          <w:lang w:val="de-DE"/>
        </w:rPr>
        <w:t> konfrontiert und die </w:t>
      </w:r>
      <w:r w:rsidRPr="00AE55D6">
        <w:rPr>
          <w:rStyle w:val="Enfasigrassetto"/>
          <w:rFonts w:eastAsiaTheme="majorEastAsia"/>
          <w:color w:val="000000"/>
          <w:sz w:val="28"/>
          <w:szCs w:val="28"/>
          <w:lang w:val="de-DE"/>
        </w:rPr>
        <w:t>verheerendsten Effekte </w:t>
      </w:r>
      <w:r w:rsidRPr="00AE55D6">
        <w:rPr>
          <w:color w:val="000000"/>
          <w:sz w:val="28"/>
          <w:szCs w:val="28"/>
          <w:lang w:val="de-DE"/>
        </w:rPr>
        <w:t>zur Folge hätte. Ebenfalls betrachtet werden ein Anstieg um 3,2 Grad, der den bisher international zugesagten Klimaschutzmaßnahmen der Staaten entspricht, sowie eine erfolgreiche Begrenzung der weltweiten Erhitzung auf maximal zwei Grad, wie es das Pariser Klimaabkommen als Minimalziel</w:t>
      </w:r>
      <w:r w:rsidR="00262A48" w:rsidRPr="00AE55D6">
        <w:rPr>
          <w:color w:val="000000"/>
          <w:sz w:val="28"/>
          <w:szCs w:val="28"/>
          <w:lang w:val="de-DE"/>
        </w:rPr>
        <w:t xml:space="preserve"> </w:t>
      </w:r>
      <w:r w:rsidR="00BB696E" w:rsidRPr="00AE55D6">
        <w:rPr>
          <w:color w:val="000000"/>
          <w:sz w:val="28"/>
          <w:szCs w:val="28"/>
          <w:lang w:val="de-DE"/>
        </w:rPr>
        <w:t>(9)</w:t>
      </w:r>
      <w:r w:rsidRPr="00AE55D6">
        <w:rPr>
          <w:color w:val="000000"/>
          <w:sz w:val="28"/>
          <w:szCs w:val="28"/>
          <w:lang w:val="de-DE"/>
        </w:rPr>
        <w:t xml:space="preserve"> </w:t>
      </w:r>
      <w:r w:rsidR="00AE55D6" w:rsidRPr="00AE55D6">
        <w:rPr>
          <w:color w:val="000000"/>
          <w:sz w:val="28"/>
          <w:szCs w:val="28"/>
          <w:lang w:val="de-DE"/>
        </w:rPr>
        <w:t>___</w:t>
      </w:r>
      <w:r w:rsidR="00904C37">
        <w:rPr>
          <w:color w:val="000000"/>
          <w:sz w:val="28"/>
          <w:szCs w:val="28"/>
          <w:lang w:val="de-DE"/>
        </w:rPr>
        <w:t>A</w:t>
      </w:r>
      <w:r w:rsidR="00AE55D6" w:rsidRPr="00AE55D6">
        <w:rPr>
          <w:color w:val="000000"/>
          <w:sz w:val="28"/>
          <w:szCs w:val="28"/>
          <w:lang w:val="de-DE"/>
        </w:rPr>
        <w:t>________</w:t>
      </w:r>
      <w:r w:rsidRPr="00AE55D6">
        <w:rPr>
          <w:color w:val="000000"/>
          <w:sz w:val="28"/>
          <w:szCs w:val="28"/>
          <w:lang w:val="de-DE"/>
        </w:rPr>
        <w:t>.</w:t>
      </w:r>
    </w:p>
    <w:p w14:paraId="31D77511" w14:textId="328C9877" w:rsidR="00B26B9D" w:rsidRPr="00B26B9D" w:rsidRDefault="004A7BBF" w:rsidP="00AD2D3F">
      <w:pPr>
        <w:spacing w:before="100" w:beforeAutospacing="1" w:after="100" w:afterAutospacing="1" w:line="240" w:lineRule="auto"/>
        <w:jc w:val="both"/>
        <w:rPr>
          <w:rFonts w:ascii="Times New Roman" w:eastAsia="Times New Roman" w:hAnsi="Times New Roman" w:cs="Times New Roman"/>
          <w:color w:val="000000"/>
          <w:kern w:val="0"/>
          <w:sz w:val="28"/>
          <w:szCs w:val="28"/>
          <w:lang w:val="de-DE" w:eastAsia="it-IT"/>
          <w14:ligatures w14:val="none"/>
        </w:rPr>
      </w:pPr>
      <w:r w:rsidRPr="00AE55D6">
        <w:rPr>
          <w:rFonts w:ascii="Times New Roman" w:eastAsia="Times New Roman" w:hAnsi="Times New Roman" w:cs="Times New Roman"/>
          <w:color w:val="000000"/>
          <w:kern w:val="0"/>
          <w:sz w:val="28"/>
          <w:szCs w:val="28"/>
          <w:lang w:val="de-DE" w:eastAsia="it-IT"/>
          <w14:ligatures w14:val="none"/>
        </w:rPr>
        <w:t xml:space="preserve">Für das </w:t>
      </w:r>
      <w:proofErr w:type="spellStart"/>
      <w:r w:rsidRPr="00AE55D6">
        <w:rPr>
          <w:rFonts w:ascii="Times New Roman" w:eastAsia="Times New Roman" w:hAnsi="Times New Roman" w:cs="Times New Roman"/>
          <w:color w:val="000000"/>
          <w:kern w:val="0"/>
          <w:sz w:val="28"/>
          <w:szCs w:val="28"/>
          <w:lang w:val="de-DE" w:eastAsia="it-IT"/>
          <w14:ligatures w14:val="none"/>
        </w:rPr>
        <w:t>Fynbos</w:t>
      </w:r>
      <w:proofErr w:type="spellEnd"/>
      <w:r w:rsidRPr="00AE55D6">
        <w:rPr>
          <w:rFonts w:ascii="Times New Roman" w:eastAsia="Times New Roman" w:hAnsi="Times New Roman" w:cs="Times New Roman"/>
          <w:color w:val="000000"/>
          <w:kern w:val="0"/>
          <w:sz w:val="28"/>
          <w:szCs w:val="28"/>
          <w:lang w:val="de-DE" w:eastAsia="it-IT"/>
          <w14:ligatures w14:val="none"/>
        </w:rPr>
        <w:t>-Biom im Südwesten Südafrikas geht die Studie von einem regionalen Aussterben von 30 Prozent aller Arten aus, von denen viele endemisch sind, also nur dort vorkommen. Bereits heute liefert die Region</w:t>
      </w:r>
      <w:r w:rsidR="00001307" w:rsidRPr="00AE55D6">
        <w:rPr>
          <w:rFonts w:ascii="Times New Roman" w:eastAsia="Times New Roman" w:hAnsi="Times New Roman" w:cs="Times New Roman"/>
          <w:color w:val="000000"/>
          <w:kern w:val="0"/>
          <w:sz w:val="28"/>
          <w:szCs w:val="28"/>
          <w:lang w:val="de-DE" w:eastAsia="it-IT"/>
          <w14:ligatures w14:val="none"/>
        </w:rPr>
        <w:t xml:space="preserve"> (10)</w:t>
      </w:r>
      <w:r w:rsidRPr="00AE55D6">
        <w:rPr>
          <w:rFonts w:ascii="Times New Roman" w:eastAsia="Times New Roman" w:hAnsi="Times New Roman" w:cs="Times New Roman"/>
          <w:color w:val="000000"/>
          <w:kern w:val="0"/>
          <w:sz w:val="28"/>
          <w:szCs w:val="28"/>
          <w:lang w:val="de-DE" w:eastAsia="it-IT"/>
          <w14:ligatures w14:val="none"/>
        </w:rPr>
        <w:t xml:space="preserve"> </w:t>
      </w:r>
      <w:r w:rsidR="00AE55D6" w:rsidRPr="00AE55D6">
        <w:rPr>
          <w:rFonts w:ascii="Times New Roman" w:eastAsia="Times New Roman" w:hAnsi="Times New Roman" w:cs="Times New Roman"/>
          <w:color w:val="000000"/>
          <w:kern w:val="0"/>
          <w:sz w:val="28"/>
          <w:szCs w:val="28"/>
          <w:lang w:val="de-DE" w:eastAsia="it-IT"/>
          <w14:ligatures w14:val="none"/>
        </w:rPr>
        <w:t>__</w:t>
      </w:r>
      <w:r w:rsidR="009F084D">
        <w:rPr>
          <w:rFonts w:ascii="Times New Roman" w:eastAsia="Times New Roman" w:hAnsi="Times New Roman" w:cs="Times New Roman"/>
          <w:color w:val="000000"/>
          <w:kern w:val="0"/>
          <w:sz w:val="28"/>
          <w:szCs w:val="28"/>
          <w:lang w:val="de-DE" w:eastAsia="it-IT"/>
          <w14:ligatures w14:val="none"/>
        </w:rPr>
        <w:t>B</w:t>
      </w:r>
      <w:r w:rsidR="00AE55D6" w:rsidRPr="00AE55D6">
        <w:rPr>
          <w:rFonts w:ascii="Times New Roman" w:eastAsia="Times New Roman" w:hAnsi="Times New Roman" w:cs="Times New Roman"/>
          <w:color w:val="000000"/>
          <w:kern w:val="0"/>
          <w:sz w:val="28"/>
          <w:szCs w:val="28"/>
          <w:lang w:val="de-DE" w:eastAsia="it-IT"/>
          <w14:ligatures w14:val="none"/>
        </w:rPr>
        <w:t>___________</w:t>
      </w:r>
      <w:r w:rsidRPr="00AE55D6">
        <w:rPr>
          <w:rFonts w:ascii="Times New Roman" w:eastAsia="Times New Roman" w:hAnsi="Times New Roman" w:cs="Times New Roman"/>
          <w:color w:val="000000"/>
          <w:kern w:val="0"/>
          <w:sz w:val="28"/>
          <w:szCs w:val="28"/>
          <w:lang w:val="de-DE" w:eastAsia="it-IT"/>
          <w14:ligatures w14:val="none"/>
        </w:rPr>
        <w:t>, die unter anderem zu empfindlicher Wasserknappheit im nahegelegenen Kapstadt geführt hat, einen Vorgeschmack auf künftige Entwicklungen.</w:t>
      </w:r>
    </w:p>
    <w:p w14:paraId="5963273F" w14:textId="682BD7E8" w:rsidR="00B26B9D" w:rsidRPr="00AE55D6" w:rsidRDefault="009F084D" w:rsidP="00AD2D3F">
      <w:pPr>
        <w:jc w:val="right"/>
        <w:rPr>
          <w:rFonts w:ascii="Times New Roman" w:hAnsi="Times New Roman" w:cs="Times New Roman"/>
          <w:i/>
          <w:iCs/>
          <w:lang w:val="de-DE"/>
        </w:rPr>
      </w:pPr>
      <w:hyperlink r:id="rId5" w:history="1">
        <w:r w:rsidR="00EB6346" w:rsidRPr="00B26B9D">
          <w:rPr>
            <w:rStyle w:val="Collegamentoipertestuale"/>
            <w:rFonts w:ascii="Times New Roman" w:hAnsi="Times New Roman" w:cs="Times New Roman"/>
            <w:i/>
            <w:iCs/>
            <w:sz w:val="20"/>
            <w:szCs w:val="20"/>
            <w:lang w:val="de-DE"/>
          </w:rPr>
          <w:t>https://www.wwf.de/themen-projekte/artensterben/klimawandel</w:t>
        </w:r>
      </w:hyperlink>
    </w:p>
    <w:tbl>
      <w:tblPr>
        <w:tblStyle w:val="Grigliatabella"/>
        <w:tblW w:w="9638" w:type="dxa"/>
        <w:tblLook w:val="04A0" w:firstRow="1" w:lastRow="0" w:firstColumn="1" w:lastColumn="0" w:noHBand="0" w:noVBand="1"/>
      </w:tblPr>
      <w:tblGrid>
        <w:gridCol w:w="1039"/>
        <w:gridCol w:w="2723"/>
        <w:gridCol w:w="2897"/>
        <w:gridCol w:w="2979"/>
      </w:tblGrid>
      <w:tr w:rsidR="00B26B9D" w14:paraId="2CB1E4B8" w14:textId="77777777" w:rsidTr="00B26B9D">
        <w:trPr>
          <w:trHeight w:val="363"/>
        </w:trPr>
        <w:tc>
          <w:tcPr>
            <w:tcW w:w="1039" w:type="dxa"/>
          </w:tcPr>
          <w:p w14:paraId="5CEA9617" w14:textId="76B34F54" w:rsidR="009E4B67" w:rsidRDefault="009E4B67" w:rsidP="00EB6346">
            <w:pPr>
              <w:jc w:val="both"/>
              <w:rPr>
                <w:rFonts w:ascii="Times New Roman" w:hAnsi="Times New Roman" w:cs="Times New Roman"/>
                <w:lang w:val="de-DE"/>
              </w:rPr>
            </w:pPr>
            <w:r>
              <w:rPr>
                <w:rFonts w:ascii="Times New Roman" w:hAnsi="Times New Roman" w:cs="Times New Roman"/>
                <w:lang w:val="de-DE"/>
              </w:rPr>
              <w:lastRenderedPageBreak/>
              <w:t>1</w:t>
            </w:r>
          </w:p>
        </w:tc>
        <w:tc>
          <w:tcPr>
            <w:tcW w:w="2723" w:type="dxa"/>
          </w:tcPr>
          <w:p w14:paraId="2E8CDE34" w14:textId="11823862" w:rsidR="009E4B67" w:rsidRDefault="009E4B67" w:rsidP="00B26B9D">
            <w:pPr>
              <w:rPr>
                <w:rFonts w:ascii="Times New Roman" w:hAnsi="Times New Roman" w:cs="Times New Roman"/>
                <w:lang w:val="de-DE"/>
              </w:rPr>
            </w:pPr>
            <w:r>
              <w:rPr>
                <w:rFonts w:ascii="Times New Roman" w:hAnsi="Times New Roman" w:cs="Times New Roman"/>
                <w:lang w:val="de-DE"/>
              </w:rPr>
              <w:t>a.</w:t>
            </w:r>
            <w:r w:rsidR="000E7CFC">
              <w:rPr>
                <w:rFonts w:ascii="Times New Roman" w:hAnsi="Times New Roman" w:cs="Times New Roman"/>
                <w:lang w:val="de-DE"/>
              </w:rPr>
              <w:t xml:space="preserve"> zum Opfer</w:t>
            </w:r>
          </w:p>
        </w:tc>
        <w:tc>
          <w:tcPr>
            <w:tcW w:w="2897" w:type="dxa"/>
          </w:tcPr>
          <w:p w14:paraId="6D352F4E" w14:textId="6050B7B1" w:rsidR="009E4B67" w:rsidRDefault="009E4B67" w:rsidP="00B26B9D">
            <w:pPr>
              <w:rPr>
                <w:rFonts w:ascii="Times New Roman" w:hAnsi="Times New Roman" w:cs="Times New Roman"/>
                <w:lang w:val="de-DE"/>
              </w:rPr>
            </w:pPr>
            <w:r>
              <w:rPr>
                <w:rFonts w:ascii="Times New Roman" w:hAnsi="Times New Roman" w:cs="Times New Roman"/>
                <w:lang w:val="de-DE"/>
              </w:rPr>
              <w:t xml:space="preserve">b. </w:t>
            </w:r>
            <w:r w:rsidR="000E7CFC">
              <w:rPr>
                <w:rFonts w:ascii="Times New Roman" w:hAnsi="Times New Roman" w:cs="Times New Roman"/>
                <w:lang w:val="de-DE"/>
              </w:rPr>
              <w:t>zu</w:t>
            </w:r>
            <w:r w:rsidR="00942EB4">
              <w:rPr>
                <w:rFonts w:ascii="Times New Roman" w:hAnsi="Times New Roman" w:cs="Times New Roman"/>
                <w:lang w:val="de-DE"/>
              </w:rPr>
              <w:t xml:space="preserve"> Beute</w:t>
            </w:r>
          </w:p>
        </w:tc>
        <w:tc>
          <w:tcPr>
            <w:tcW w:w="2979" w:type="dxa"/>
          </w:tcPr>
          <w:p w14:paraId="2C64A8F1" w14:textId="22E3DA66"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942EB4">
              <w:rPr>
                <w:rFonts w:ascii="Times New Roman" w:hAnsi="Times New Roman" w:cs="Times New Roman"/>
                <w:lang w:val="de-DE"/>
              </w:rPr>
              <w:t xml:space="preserve"> zu Opfer</w:t>
            </w:r>
          </w:p>
        </w:tc>
      </w:tr>
      <w:tr w:rsidR="00B26B9D" w14:paraId="4175C9E4" w14:textId="77777777" w:rsidTr="00B26B9D">
        <w:trPr>
          <w:trHeight w:val="349"/>
        </w:trPr>
        <w:tc>
          <w:tcPr>
            <w:tcW w:w="1039" w:type="dxa"/>
          </w:tcPr>
          <w:p w14:paraId="3FA01F0A" w14:textId="57F74B4A" w:rsidR="009E4B67" w:rsidRDefault="009E4B67" w:rsidP="00EB6346">
            <w:pPr>
              <w:jc w:val="both"/>
              <w:rPr>
                <w:rFonts w:ascii="Times New Roman" w:hAnsi="Times New Roman" w:cs="Times New Roman"/>
                <w:lang w:val="de-DE"/>
              </w:rPr>
            </w:pPr>
            <w:r>
              <w:rPr>
                <w:rFonts w:ascii="Times New Roman" w:hAnsi="Times New Roman" w:cs="Times New Roman"/>
                <w:lang w:val="de-DE"/>
              </w:rPr>
              <w:t>2</w:t>
            </w:r>
          </w:p>
        </w:tc>
        <w:tc>
          <w:tcPr>
            <w:tcW w:w="2723" w:type="dxa"/>
          </w:tcPr>
          <w:p w14:paraId="7CD3A54F" w14:textId="38BC1F1B" w:rsidR="009E4B67" w:rsidRDefault="009E4B67" w:rsidP="00B26B9D">
            <w:pPr>
              <w:rPr>
                <w:rFonts w:ascii="Times New Roman" w:hAnsi="Times New Roman" w:cs="Times New Roman"/>
                <w:lang w:val="de-DE"/>
              </w:rPr>
            </w:pPr>
            <w:r>
              <w:rPr>
                <w:rFonts w:ascii="Times New Roman" w:hAnsi="Times New Roman" w:cs="Times New Roman"/>
                <w:lang w:val="de-DE"/>
              </w:rPr>
              <w:t>a.</w:t>
            </w:r>
            <w:r w:rsidR="00E45550">
              <w:rPr>
                <w:rFonts w:ascii="Times New Roman" w:hAnsi="Times New Roman" w:cs="Times New Roman"/>
                <w:lang w:val="de-DE"/>
              </w:rPr>
              <w:t xml:space="preserve"> unnatürlichen </w:t>
            </w:r>
          </w:p>
        </w:tc>
        <w:tc>
          <w:tcPr>
            <w:tcW w:w="2897" w:type="dxa"/>
          </w:tcPr>
          <w:p w14:paraId="5E79D05E" w14:textId="5E1D7C65" w:rsidR="009E4B67" w:rsidRDefault="009E4B67" w:rsidP="00B26B9D">
            <w:pPr>
              <w:rPr>
                <w:rFonts w:ascii="Times New Roman" w:hAnsi="Times New Roman" w:cs="Times New Roman"/>
                <w:lang w:val="de-DE"/>
              </w:rPr>
            </w:pPr>
            <w:r>
              <w:rPr>
                <w:rFonts w:ascii="Times New Roman" w:hAnsi="Times New Roman" w:cs="Times New Roman"/>
                <w:lang w:val="de-DE"/>
              </w:rPr>
              <w:t>b.</w:t>
            </w:r>
            <w:r w:rsidR="00E45550">
              <w:rPr>
                <w:rFonts w:ascii="Times New Roman" w:hAnsi="Times New Roman" w:cs="Times New Roman"/>
                <w:lang w:val="de-DE"/>
              </w:rPr>
              <w:t xml:space="preserve"> künstlich </w:t>
            </w:r>
          </w:p>
        </w:tc>
        <w:tc>
          <w:tcPr>
            <w:tcW w:w="2979" w:type="dxa"/>
          </w:tcPr>
          <w:p w14:paraId="023B8BFB" w14:textId="61571910"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942EB4">
              <w:rPr>
                <w:rFonts w:ascii="Times New Roman" w:hAnsi="Times New Roman" w:cs="Times New Roman"/>
                <w:lang w:val="de-DE"/>
              </w:rPr>
              <w:t xml:space="preserve"> </w:t>
            </w:r>
            <w:r w:rsidR="00942EB4" w:rsidRPr="004A7BBF">
              <w:rPr>
                <w:rFonts w:ascii="Times New Roman" w:hAnsi="Times New Roman" w:cs="Times New Roman"/>
                <w:color w:val="000000"/>
                <w:lang w:val="de-DE"/>
              </w:rPr>
              <w:t>menschengemachten</w:t>
            </w:r>
          </w:p>
        </w:tc>
      </w:tr>
      <w:tr w:rsidR="00B26B9D" w14:paraId="378D5EEA" w14:textId="77777777" w:rsidTr="00B26B9D">
        <w:trPr>
          <w:trHeight w:val="363"/>
        </w:trPr>
        <w:tc>
          <w:tcPr>
            <w:tcW w:w="1039" w:type="dxa"/>
          </w:tcPr>
          <w:p w14:paraId="5ECF0206" w14:textId="451046CD" w:rsidR="009E4B67" w:rsidRDefault="009E4B67" w:rsidP="00EB6346">
            <w:pPr>
              <w:jc w:val="both"/>
              <w:rPr>
                <w:rFonts w:ascii="Times New Roman" w:hAnsi="Times New Roman" w:cs="Times New Roman"/>
                <w:lang w:val="de-DE"/>
              </w:rPr>
            </w:pPr>
            <w:r>
              <w:rPr>
                <w:rFonts w:ascii="Times New Roman" w:hAnsi="Times New Roman" w:cs="Times New Roman"/>
                <w:lang w:val="de-DE"/>
              </w:rPr>
              <w:t>3</w:t>
            </w:r>
          </w:p>
        </w:tc>
        <w:tc>
          <w:tcPr>
            <w:tcW w:w="2723" w:type="dxa"/>
          </w:tcPr>
          <w:p w14:paraId="468D9AFD" w14:textId="29580A55" w:rsidR="009E4B67" w:rsidRDefault="009E4B67" w:rsidP="00B26B9D">
            <w:pPr>
              <w:rPr>
                <w:rFonts w:ascii="Times New Roman" w:hAnsi="Times New Roman" w:cs="Times New Roman"/>
                <w:lang w:val="de-DE"/>
              </w:rPr>
            </w:pPr>
            <w:r>
              <w:rPr>
                <w:rFonts w:ascii="Times New Roman" w:hAnsi="Times New Roman" w:cs="Times New Roman"/>
                <w:lang w:val="de-DE"/>
              </w:rPr>
              <w:t>a.</w:t>
            </w:r>
            <w:r w:rsidR="00F53166">
              <w:rPr>
                <w:rFonts w:ascii="Times New Roman" w:hAnsi="Times New Roman" w:cs="Times New Roman"/>
                <w:lang w:val="de-DE"/>
              </w:rPr>
              <w:t xml:space="preserve"> jeder zweiten</w:t>
            </w:r>
          </w:p>
        </w:tc>
        <w:tc>
          <w:tcPr>
            <w:tcW w:w="2897" w:type="dxa"/>
          </w:tcPr>
          <w:p w14:paraId="417FAA96" w14:textId="6C26C71A" w:rsidR="009E4B67" w:rsidRDefault="009E4B67" w:rsidP="00B26B9D">
            <w:pPr>
              <w:rPr>
                <w:rFonts w:ascii="Times New Roman" w:hAnsi="Times New Roman" w:cs="Times New Roman"/>
                <w:lang w:val="de-DE"/>
              </w:rPr>
            </w:pPr>
            <w:r>
              <w:rPr>
                <w:rFonts w:ascii="Times New Roman" w:hAnsi="Times New Roman" w:cs="Times New Roman"/>
                <w:lang w:val="de-DE"/>
              </w:rPr>
              <w:t>b.</w:t>
            </w:r>
            <w:r w:rsidR="00B33D14">
              <w:rPr>
                <w:rFonts w:ascii="Times New Roman" w:hAnsi="Times New Roman" w:cs="Times New Roman"/>
                <w:lang w:val="de-DE"/>
              </w:rPr>
              <w:t xml:space="preserve"> </w:t>
            </w:r>
            <w:r w:rsidR="00340C16" w:rsidRPr="004A7BBF">
              <w:rPr>
                <w:rFonts w:ascii="Times New Roman" w:hAnsi="Times New Roman" w:cs="Times New Roman"/>
                <w:color w:val="000000"/>
                <w:lang w:val="de-DE"/>
              </w:rPr>
              <w:t>jede zweite</w:t>
            </w:r>
          </w:p>
        </w:tc>
        <w:tc>
          <w:tcPr>
            <w:tcW w:w="2979" w:type="dxa"/>
          </w:tcPr>
          <w:p w14:paraId="59C00BB1" w14:textId="73DD23A0"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F53166">
              <w:rPr>
                <w:rFonts w:ascii="Times New Roman" w:hAnsi="Times New Roman" w:cs="Times New Roman"/>
                <w:lang w:val="de-DE"/>
              </w:rPr>
              <w:t xml:space="preserve"> jeden zweiten</w:t>
            </w:r>
          </w:p>
        </w:tc>
      </w:tr>
      <w:tr w:rsidR="00B26B9D" w14:paraId="1260B09E" w14:textId="77777777" w:rsidTr="00B26B9D">
        <w:trPr>
          <w:trHeight w:val="716"/>
        </w:trPr>
        <w:tc>
          <w:tcPr>
            <w:tcW w:w="1039" w:type="dxa"/>
          </w:tcPr>
          <w:p w14:paraId="457F1A23" w14:textId="1C78F60D" w:rsidR="009E4B67" w:rsidRDefault="009E4B67" w:rsidP="00EB6346">
            <w:pPr>
              <w:jc w:val="both"/>
              <w:rPr>
                <w:rFonts w:ascii="Times New Roman" w:hAnsi="Times New Roman" w:cs="Times New Roman"/>
                <w:lang w:val="de-DE"/>
              </w:rPr>
            </w:pPr>
            <w:r>
              <w:rPr>
                <w:rFonts w:ascii="Times New Roman" w:hAnsi="Times New Roman" w:cs="Times New Roman"/>
                <w:lang w:val="de-DE"/>
              </w:rPr>
              <w:t>4</w:t>
            </w:r>
          </w:p>
        </w:tc>
        <w:tc>
          <w:tcPr>
            <w:tcW w:w="2723" w:type="dxa"/>
          </w:tcPr>
          <w:p w14:paraId="381A9678" w14:textId="0F806B47" w:rsidR="009E4B67" w:rsidRDefault="009E4B67" w:rsidP="00B26B9D">
            <w:pPr>
              <w:rPr>
                <w:rFonts w:ascii="Times New Roman" w:hAnsi="Times New Roman" w:cs="Times New Roman"/>
                <w:lang w:val="de-DE"/>
              </w:rPr>
            </w:pPr>
            <w:r>
              <w:rPr>
                <w:rFonts w:ascii="Times New Roman" w:hAnsi="Times New Roman" w:cs="Times New Roman"/>
                <w:lang w:val="de-DE"/>
              </w:rPr>
              <w:t>a.</w:t>
            </w:r>
            <w:r w:rsidR="00783851">
              <w:rPr>
                <w:rFonts w:ascii="Times New Roman" w:hAnsi="Times New Roman" w:cs="Times New Roman"/>
                <w:lang w:val="de-DE"/>
              </w:rPr>
              <w:t xml:space="preserve"> beschädigt … gestohlen zu werden</w:t>
            </w:r>
          </w:p>
        </w:tc>
        <w:tc>
          <w:tcPr>
            <w:tcW w:w="2897" w:type="dxa"/>
          </w:tcPr>
          <w:p w14:paraId="6F0B46B1" w14:textId="54D2F52B" w:rsidR="009E4B67" w:rsidRDefault="009E4B67" w:rsidP="00B26B9D">
            <w:pPr>
              <w:rPr>
                <w:rFonts w:ascii="Times New Roman" w:hAnsi="Times New Roman" w:cs="Times New Roman"/>
                <w:lang w:val="de-DE"/>
              </w:rPr>
            </w:pPr>
            <w:r>
              <w:rPr>
                <w:rFonts w:ascii="Times New Roman" w:hAnsi="Times New Roman" w:cs="Times New Roman"/>
                <w:lang w:val="de-DE"/>
              </w:rPr>
              <w:t>b.</w:t>
            </w:r>
            <w:r w:rsidR="00E95E63">
              <w:rPr>
                <w:rFonts w:ascii="Times New Roman" w:hAnsi="Times New Roman" w:cs="Times New Roman"/>
                <w:lang w:val="de-DE"/>
              </w:rPr>
              <w:t xml:space="preserve"> </w:t>
            </w:r>
            <w:r w:rsidR="00E95E63" w:rsidRPr="004A7BBF">
              <w:rPr>
                <w:rFonts w:ascii="Times New Roman" w:hAnsi="Times New Roman" w:cs="Times New Roman"/>
                <w:color w:val="000000"/>
                <w:lang w:val="de-DE"/>
              </w:rPr>
              <w:t>zerstört</w:t>
            </w:r>
            <w:r w:rsidR="00E95E63">
              <w:rPr>
                <w:rFonts w:ascii="Times New Roman" w:hAnsi="Times New Roman" w:cs="Times New Roman"/>
                <w:color w:val="000000"/>
                <w:lang w:val="de-DE"/>
              </w:rPr>
              <w:t xml:space="preserve"> … </w:t>
            </w:r>
            <w:r w:rsidR="00090EFA" w:rsidRPr="004A7BBF">
              <w:rPr>
                <w:rFonts w:ascii="Times New Roman" w:hAnsi="Times New Roman" w:cs="Times New Roman"/>
                <w:color w:val="000000"/>
                <w:lang w:val="de-DE"/>
              </w:rPr>
              <w:t>beraubt zu werden</w:t>
            </w:r>
          </w:p>
        </w:tc>
        <w:tc>
          <w:tcPr>
            <w:tcW w:w="2979" w:type="dxa"/>
          </w:tcPr>
          <w:p w14:paraId="1EA3F0FC" w14:textId="6056208A"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E95E63">
              <w:rPr>
                <w:rFonts w:ascii="Times New Roman" w:hAnsi="Times New Roman" w:cs="Times New Roman"/>
                <w:lang w:val="de-DE"/>
              </w:rPr>
              <w:t xml:space="preserve"> </w:t>
            </w:r>
            <w:r w:rsidR="0022293E">
              <w:rPr>
                <w:rFonts w:ascii="Times New Roman" w:hAnsi="Times New Roman" w:cs="Times New Roman"/>
                <w:lang w:val="de-DE"/>
              </w:rPr>
              <w:t>ab</w:t>
            </w:r>
            <w:r w:rsidR="000563BE">
              <w:rPr>
                <w:rFonts w:ascii="Times New Roman" w:hAnsi="Times New Roman" w:cs="Times New Roman"/>
                <w:lang w:val="de-DE"/>
              </w:rPr>
              <w:t>gerissen</w:t>
            </w:r>
            <w:r w:rsidR="00C80EB7">
              <w:rPr>
                <w:rFonts w:ascii="Times New Roman" w:hAnsi="Times New Roman" w:cs="Times New Roman"/>
                <w:lang w:val="de-DE"/>
              </w:rPr>
              <w:t xml:space="preserve"> … ent</w:t>
            </w:r>
            <w:r w:rsidR="00214712">
              <w:rPr>
                <w:rFonts w:ascii="Times New Roman" w:hAnsi="Times New Roman" w:cs="Times New Roman"/>
                <w:lang w:val="de-DE"/>
              </w:rPr>
              <w:t xml:space="preserve">lockt </w:t>
            </w:r>
          </w:p>
        </w:tc>
      </w:tr>
      <w:tr w:rsidR="00B26B9D" w14:paraId="1AB47196" w14:textId="77777777" w:rsidTr="00B26B9D">
        <w:trPr>
          <w:trHeight w:val="363"/>
        </w:trPr>
        <w:tc>
          <w:tcPr>
            <w:tcW w:w="1039" w:type="dxa"/>
          </w:tcPr>
          <w:p w14:paraId="2264524D" w14:textId="67840073" w:rsidR="009E4B67" w:rsidRDefault="009E4B67" w:rsidP="00EB6346">
            <w:pPr>
              <w:jc w:val="both"/>
              <w:rPr>
                <w:rFonts w:ascii="Times New Roman" w:hAnsi="Times New Roman" w:cs="Times New Roman"/>
                <w:lang w:val="de-DE"/>
              </w:rPr>
            </w:pPr>
            <w:r>
              <w:rPr>
                <w:rFonts w:ascii="Times New Roman" w:hAnsi="Times New Roman" w:cs="Times New Roman"/>
                <w:lang w:val="de-DE"/>
              </w:rPr>
              <w:t>5</w:t>
            </w:r>
          </w:p>
        </w:tc>
        <w:tc>
          <w:tcPr>
            <w:tcW w:w="2723" w:type="dxa"/>
          </w:tcPr>
          <w:p w14:paraId="7DB61096" w14:textId="551B2523" w:rsidR="009E4B67" w:rsidRDefault="009E4B67" w:rsidP="00B26B9D">
            <w:pPr>
              <w:rPr>
                <w:rFonts w:ascii="Times New Roman" w:hAnsi="Times New Roman" w:cs="Times New Roman"/>
                <w:lang w:val="de-DE"/>
              </w:rPr>
            </w:pPr>
            <w:r>
              <w:rPr>
                <w:rFonts w:ascii="Times New Roman" w:hAnsi="Times New Roman" w:cs="Times New Roman"/>
                <w:lang w:val="de-DE"/>
              </w:rPr>
              <w:t>a.</w:t>
            </w:r>
            <w:r w:rsidR="00E17F20">
              <w:rPr>
                <w:rFonts w:ascii="Times New Roman" w:hAnsi="Times New Roman" w:cs="Times New Roman"/>
                <w:lang w:val="de-DE"/>
              </w:rPr>
              <w:t xml:space="preserve"> keinen Fall</w:t>
            </w:r>
          </w:p>
        </w:tc>
        <w:tc>
          <w:tcPr>
            <w:tcW w:w="2897" w:type="dxa"/>
          </w:tcPr>
          <w:p w14:paraId="4CA748AC" w14:textId="2CC4ABE7" w:rsidR="009E4B67" w:rsidRDefault="009E4B67" w:rsidP="00EB6346">
            <w:pPr>
              <w:jc w:val="both"/>
              <w:rPr>
                <w:rFonts w:ascii="Times New Roman" w:hAnsi="Times New Roman" w:cs="Times New Roman"/>
                <w:lang w:val="de-DE"/>
              </w:rPr>
            </w:pPr>
            <w:r>
              <w:rPr>
                <w:rFonts w:ascii="Times New Roman" w:hAnsi="Times New Roman" w:cs="Times New Roman"/>
                <w:lang w:val="de-DE"/>
              </w:rPr>
              <w:t>b.</w:t>
            </w:r>
            <w:r w:rsidR="0010730A">
              <w:rPr>
                <w:rFonts w:ascii="Times New Roman" w:hAnsi="Times New Roman" w:cs="Times New Roman"/>
                <w:lang w:val="de-DE"/>
              </w:rPr>
              <w:t xml:space="preserve"> </w:t>
            </w:r>
            <w:r w:rsidR="00F672FD">
              <w:rPr>
                <w:rFonts w:ascii="Times New Roman" w:hAnsi="Times New Roman" w:cs="Times New Roman"/>
                <w:lang w:val="de-DE"/>
              </w:rPr>
              <w:t>kei</w:t>
            </w:r>
            <w:r w:rsidR="00E17F20">
              <w:rPr>
                <w:rFonts w:ascii="Times New Roman" w:hAnsi="Times New Roman" w:cs="Times New Roman"/>
                <w:lang w:val="de-DE"/>
              </w:rPr>
              <w:t xml:space="preserve">ne Zukunft </w:t>
            </w:r>
          </w:p>
        </w:tc>
        <w:tc>
          <w:tcPr>
            <w:tcW w:w="2979" w:type="dxa"/>
          </w:tcPr>
          <w:p w14:paraId="489BC3D4" w14:textId="3ED560D8"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10730A">
              <w:rPr>
                <w:rFonts w:ascii="Times New Roman" w:hAnsi="Times New Roman" w:cs="Times New Roman"/>
                <w:lang w:val="de-DE"/>
              </w:rPr>
              <w:t xml:space="preserve"> </w:t>
            </w:r>
            <w:r w:rsidR="0010730A" w:rsidRPr="004A7BBF">
              <w:rPr>
                <w:rFonts w:ascii="Times New Roman" w:hAnsi="Times New Roman" w:cs="Times New Roman"/>
                <w:color w:val="000000"/>
                <w:lang w:val="de-DE"/>
              </w:rPr>
              <w:t>kein Schicksal</w:t>
            </w:r>
          </w:p>
        </w:tc>
      </w:tr>
      <w:tr w:rsidR="00B26B9D" w14:paraId="340EFF16" w14:textId="77777777" w:rsidTr="00B26B9D">
        <w:trPr>
          <w:trHeight w:val="349"/>
        </w:trPr>
        <w:tc>
          <w:tcPr>
            <w:tcW w:w="1039" w:type="dxa"/>
          </w:tcPr>
          <w:p w14:paraId="17764B9B" w14:textId="4E1230AA" w:rsidR="009E4B67" w:rsidRDefault="009E4B67" w:rsidP="00EB6346">
            <w:pPr>
              <w:jc w:val="both"/>
              <w:rPr>
                <w:rFonts w:ascii="Times New Roman" w:hAnsi="Times New Roman" w:cs="Times New Roman"/>
                <w:lang w:val="de-DE"/>
              </w:rPr>
            </w:pPr>
            <w:r>
              <w:rPr>
                <w:rFonts w:ascii="Times New Roman" w:hAnsi="Times New Roman" w:cs="Times New Roman"/>
                <w:lang w:val="de-DE"/>
              </w:rPr>
              <w:t>6</w:t>
            </w:r>
          </w:p>
        </w:tc>
        <w:tc>
          <w:tcPr>
            <w:tcW w:w="2723" w:type="dxa"/>
          </w:tcPr>
          <w:p w14:paraId="303F310E" w14:textId="41F35A6C" w:rsidR="009E4B67" w:rsidRDefault="009E4B67" w:rsidP="00B26B9D">
            <w:pPr>
              <w:rPr>
                <w:rFonts w:ascii="Times New Roman" w:hAnsi="Times New Roman" w:cs="Times New Roman"/>
                <w:lang w:val="de-DE"/>
              </w:rPr>
            </w:pPr>
            <w:r>
              <w:rPr>
                <w:rFonts w:ascii="Times New Roman" w:hAnsi="Times New Roman" w:cs="Times New Roman"/>
                <w:lang w:val="de-DE"/>
              </w:rPr>
              <w:t>a.</w:t>
            </w:r>
            <w:r w:rsidR="006B7A81">
              <w:rPr>
                <w:rFonts w:ascii="Times New Roman" w:hAnsi="Times New Roman" w:cs="Times New Roman"/>
                <w:lang w:val="de-DE"/>
              </w:rPr>
              <w:t xml:space="preserve"> aussteigen</w:t>
            </w:r>
          </w:p>
        </w:tc>
        <w:tc>
          <w:tcPr>
            <w:tcW w:w="2897" w:type="dxa"/>
          </w:tcPr>
          <w:p w14:paraId="0349C553" w14:textId="2C0175B2" w:rsidR="009E4B67" w:rsidRDefault="009E4B67" w:rsidP="00EB6346">
            <w:pPr>
              <w:jc w:val="both"/>
              <w:rPr>
                <w:rFonts w:ascii="Times New Roman" w:hAnsi="Times New Roman" w:cs="Times New Roman"/>
                <w:lang w:val="de-DE"/>
              </w:rPr>
            </w:pPr>
            <w:r>
              <w:rPr>
                <w:rFonts w:ascii="Times New Roman" w:hAnsi="Times New Roman" w:cs="Times New Roman"/>
                <w:lang w:val="de-DE"/>
              </w:rPr>
              <w:t>b.</w:t>
            </w:r>
            <w:r w:rsidR="00D304E3">
              <w:rPr>
                <w:rFonts w:ascii="Times New Roman" w:hAnsi="Times New Roman" w:cs="Times New Roman"/>
                <w:lang w:val="de-DE"/>
              </w:rPr>
              <w:t xml:space="preserve"> </w:t>
            </w:r>
            <w:r w:rsidR="00C76FED">
              <w:rPr>
                <w:rFonts w:ascii="Times New Roman" w:hAnsi="Times New Roman" w:cs="Times New Roman"/>
                <w:lang w:val="de-DE"/>
              </w:rPr>
              <w:t>sinken</w:t>
            </w:r>
          </w:p>
        </w:tc>
        <w:tc>
          <w:tcPr>
            <w:tcW w:w="2979" w:type="dxa"/>
          </w:tcPr>
          <w:p w14:paraId="4023AF75" w14:textId="3518C145"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C76FED">
              <w:rPr>
                <w:rFonts w:ascii="Times New Roman" w:hAnsi="Times New Roman" w:cs="Times New Roman"/>
                <w:lang w:val="de-DE"/>
              </w:rPr>
              <w:t xml:space="preserve"> vermeiden</w:t>
            </w:r>
          </w:p>
        </w:tc>
      </w:tr>
      <w:tr w:rsidR="00B26B9D" w14:paraId="5C01F797" w14:textId="77777777" w:rsidTr="00B26B9D">
        <w:trPr>
          <w:trHeight w:val="363"/>
        </w:trPr>
        <w:tc>
          <w:tcPr>
            <w:tcW w:w="1039" w:type="dxa"/>
          </w:tcPr>
          <w:p w14:paraId="3E5CC8D5" w14:textId="2AE1D163" w:rsidR="009E4B67" w:rsidRDefault="009E4B67" w:rsidP="00EB6346">
            <w:pPr>
              <w:jc w:val="both"/>
              <w:rPr>
                <w:rFonts w:ascii="Times New Roman" w:hAnsi="Times New Roman" w:cs="Times New Roman"/>
                <w:lang w:val="de-DE"/>
              </w:rPr>
            </w:pPr>
            <w:r>
              <w:rPr>
                <w:rFonts w:ascii="Times New Roman" w:hAnsi="Times New Roman" w:cs="Times New Roman"/>
                <w:lang w:val="de-DE"/>
              </w:rPr>
              <w:t>7</w:t>
            </w:r>
          </w:p>
        </w:tc>
        <w:tc>
          <w:tcPr>
            <w:tcW w:w="2723" w:type="dxa"/>
          </w:tcPr>
          <w:p w14:paraId="0891650E" w14:textId="66E7FBE9" w:rsidR="009E4B67" w:rsidRDefault="009E4B67" w:rsidP="00B26B9D">
            <w:pPr>
              <w:rPr>
                <w:rFonts w:ascii="Times New Roman" w:hAnsi="Times New Roman" w:cs="Times New Roman"/>
                <w:lang w:val="de-DE"/>
              </w:rPr>
            </w:pPr>
            <w:r>
              <w:rPr>
                <w:rFonts w:ascii="Times New Roman" w:hAnsi="Times New Roman" w:cs="Times New Roman"/>
                <w:lang w:val="de-DE"/>
              </w:rPr>
              <w:t>a.</w:t>
            </w:r>
            <w:r w:rsidR="00747C79">
              <w:rPr>
                <w:rFonts w:ascii="Times New Roman" w:hAnsi="Times New Roman" w:cs="Times New Roman"/>
                <w:lang w:val="de-DE"/>
              </w:rPr>
              <w:t xml:space="preserve"> Gemäß</w:t>
            </w:r>
          </w:p>
        </w:tc>
        <w:tc>
          <w:tcPr>
            <w:tcW w:w="2897" w:type="dxa"/>
          </w:tcPr>
          <w:p w14:paraId="4CDE7D1D" w14:textId="6D6EF096" w:rsidR="009E4B67" w:rsidRDefault="009E4B67" w:rsidP="00EB6346">
            <w:pPr>
              <w:jc w:val="both"/>
              <w:rPr>
                <w:rFonts w:ascii="Times New Roman" w:hAnsi="Times New Roman" w:cs="Times New Roman"/>
                <w:lang w:val="de-DE"/>
              </w:rPr>
            </w:pPr>
            <w:r>
              <w:rPr>
                <w:rFonts w:ascii="Times New Roman" w:hAnsi="Times New Roman" w:cs="Times New Roman"/>
                <w:lang w:val="de-DE"/>
              </w:rPr>
              <w:t>b.</w:t>
            </w:r>
            <w:r w:rsidR="00747C79">
              <w:rPr>
                <w:rFonts w:ascii="Times New Roman" w:hAnsi="Times New Roman" w:cs="Times New Roman"/>
                <w:lang w:val="de-DE"/>
              </w:rPr>
              <w:t xml:space="preserve"> Laut</w:t>
            </w:r>
          </w:p>
        </w:tc>
        <w:tc>
          <w:tcPr>
            <w:tcW w:w="2979" w:type="dxa"/>
          </w:tcPr>
          <w:p w14:paraId="0E728FC3" w14:textId="6324E083"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747C79">
              <w:rPr>
                <w:rFonts w:ascii="Times New Roman" w:hAnsi="Times New Roman" w:cs="Times New Roman"/>
                <w:lang w:val="de-DE"/>
              </w:rPr>
              <w:t xml:space="preserve"> Für</w:t>
            </w:r>
          </w:p>
        </w:tc>
      </w:tr>
      <w:tr w:rsidR="00B26B9D" w14:paraId="6691DCAD" w14:textId="77777777" w:rsidTr="00B26B9D">
        <w:trPr>
          <w:trHeight w:val="363"/>
        </w:trPr>
        <w:tc>
          <w:tcPr>
            <w:tcW w:w="1039" w:type="dxa"/>
          </w:tcPr>
          <w:p w14:paraId="52844E32" w14:textId="342A7E75" w:rsidR="009E4B67" w:rsidRDefault="009E4B67" w:rsidP="00EB6346">
            <w:pPr>
              <w:jc w:val="both"/>
              <w:rPr>
                <w:rFonts w:ascii="Times New Roman" w:hAnsi="Times New Roman" w:cs="Times New Roman"/>
                <w:lang w:val="de-DE"/>
              </w:rPr>
            </w:pPr>
            <w:r>
              <w:rPr>
                <w:rFonts w:ascii="Times New Roman" w:hAnsi="Times New Roman" w:cs="Times New Roman"/>
                <w:lang w:val="de-DE"/>
              </w:rPr>
              <w:t>8</w:t>
            </w:r>
          </w:p>
        </w:tc>
        <w:tc>
          <w:tcPr>
            <w:tcW w:w="2723" w:type="dxa"/>
          </w:tcPr>
          <w:p w14:paraId="38B8B50C" w14:textId="5B275A85" w:rsidR="009E4B67" w:rsidRDefault="009E4B67" w:rsidP="00B26B9D">
            <w:pPr>
              <w:rPr>
                <w:rFonts w:ascii="Times New Roman" w:hAnsi="Times New Roman" w:cs="Times New Roman"/>
                <w:lang w:val="de-DE"/>
              </w:rPr>
            </w:pPr>
            <w:r>
              <w:rPr>
                <w:rFonts w:ascii="Times New Roman" w:hAnsi="Times New Roman" w:cs="Times New Roman"/>
                <w:lang w:val="de-DE"/>
              </w:rPr>
              <w:t>a.</w:t>
            </w:r>
            <w:r w:rsidR="000B1C22">
              <w:rPr>
                <w:rFonts w:ascii="Times New Roman" w:hAnsi="Times New Roman" w:cs="Times New Roman"/>
                <w:lang w:val="de-DE"/>
              </w:rPr>
              <w:t xml:space="preserve"> Linse</w:t>
            </w:r>
          </w:p>
        </w:tc>
        <w:tc>
          <w:tcPr>
            <w:tcW w:w="2897" w:type="dxa"/>
          </w:tcPr>
          <w:p w14:paraId="210661E1" w14:textId="7C916272" w:rsidR="009E4B67" w:rsidRPr="009E4B67" w:rsidRDefault="009E4B67" w:rsidP="00EB6346">
            <w:pPr>
              <w:jc w:val="both"/>
              <w:rPr>
                <w:rFonts w:ascii="Times New Roman" w:hAnsi="Times New Roman" w:cs="Times New Roman"/>
                <w:b/>
                <w:bCs/>
                <w:lang w:val="de-DE"/>
              </w:rPr>
            </w:pPr>
            <w:r>
              <w:rPr>
                <w:rFonts w:ascii="Times New Roman" w:hAnsi="Times New Roman" w:cs="Times New Roman"/>
                <w:lang w:val="de-DE"/>
              </w:rPr>
              <w:t>b.</w:t>
            </w:r>
            <w:r w:rsidR="000B1C22">
              <w:rPr>
                <w:rFonts w:ascii="Times New Roman" w:hAnsi="Times New Roman" w:cs="Times New Roman"/>
                <w:lang w:val="de-DE"/>
              </w:rPr>
              <w:t xml:space="preserve"> Licht</w:t>
            </w:r>
          </w:p>
        </w:tc>
        <w:tc>
          <w:tcPr>
            <w:tcW w:w="2979" w:type="dxa"/>
          </w:tcPr>
          <w:p w14:paraId="0CE5CA62" w14:textId="3178E826"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0B1C22">
              <w:rPr>
                <w:rFonts w:ascii="Times New Roman" w:hAnsi="Times New Roman" w:cs="Times New Roman"/>
                <w:lang w:val="de-DE"/>
              </w:rPr>
              <w:t xml:space="preserve"> Lupe</w:t>
            </w:r>
          </w:p>
        </w:tc>
      </w:tr>
      <w:tr w:rsidR="00B26B9D" w14:paraId="7C766C0C" w14:textId="77777777" w:rsidTr="00B26B9D">
        <w:trPr>
          <w:trHeight w:val="349"/>
        </w:trPr>
        <w:tc>
          <w:tcPr>
            <w:tcW w:w="1039" w:type="dxa"/>
          </w:tcPr>
          <w:p w14:paraId="04CBD934" w14:textId="5D4230E2" w:rsidR="009E4B67" w:rsidRDefault="009E4B67" w:rsidP="00EB6346">
            <w:pPr>
              <w:jc w:val="both"/>
              <w:rPr>
                <w:rFonts w:ascii="Times New Roman" w:hAnsi="Times New Roman" w:cs="Times New Roman"/>
                <w:lang w:val="de-DE"/>
              </w:rPr>
            </w:pPr>
            <w:r>
              <w:rPr>
                <w:rFonts w:ascii="Times New Roman" w:hAnsi="Times New Roman" w:cs="Times New Roman"/>
                <w:lang w:val="de-DE"/>
              </w:rPr>
              <w:t>9</w:t>
            </w:r>
          </w:p>
        </w:tc>
        <w:tc>
          <w:tcPr>
            <w:tcW w:w="2723" w:type="dxa"/>
          </w:tcPr>
          <w:p w14:paraId="1B585923" w14:textId="390A0361" w:rsidR="009E4B67" w:rsidRDefault="009E4B67" w:rsidP="00B26B9D">
            <w:pPr>
              <w:rPr>
                <w:rFonts w:ascii="Times New Roman" w:hAnsi="Times New Roman" w:cs="Times New Roman"/>
                <w:lang w:val="de-DE"/>
              </w:rPr>
            </w:pPr>
            <w:r>
              <w:rPr>
                <w:rFonts w:ascii="Times New Roman" w:hAnsi="Times New Roman" w:cs="Times New Roman"/>
                <w:lang w:val="de-DE"/>
              </w:rPr>
              <w:t>a.</w:t>
            </w:r>
            <w:r w:rsidR="00EA091C">
              <w:rPr>
                <w:rFonts w:ascii="Times New Roman" w:hAnsi="Times New Roman" w:cs="Times New Roman"/>
                <w:lang w:val="de-DE"/>
              </w:rPr>
              <w:t xml:space="preserve"> </w:t>
            </w:r>
            <w:r w:rsidR="00F808A1">
              <w:rPr>
                <w:rFonts w:ascii="Times New Roman" w:hAnsi="Times New Roman" w:cs="Times New Roman"/>
                <w:lang w:val="de-DE"/>
              </w:rPr>
              <w:t>vorsieht</w:t>
            </w:r>
          </w:p>
        </w:tc>
        <w:tc>
          <w:tcPr>
            <w:tcW w:w="2897" w:type="dxa"/>
          </w:tcPr>
          <w:p w14:paraId="276064DD" w14:textId="3E90C069" w:rsidR="009E4B67" w:rsidRDefault="009E4B67" w:rsidP="00EB6346">
            <w:pPr>
              <w:jc w:val="both"/>
              <w:rPr>
                <w:rFonts w:ascii="Times New Roman" w:hAnsi="Times New Roman" w:cs="Times New Roman"/>
                <w:lang w:val="de-DE"/>
              </w:rPr>
            </w:pPr>
            <w:r>
              <w:rPr>
                <w:rFonts w:ascii="Times New Roman" w:hAnsi="Times New Roman" w:cs="Times New Roman"/>
                <w:lang w:val="de-DE"/>
              </w:rPr>
              <w:t>b.</w:t>
            </w:r>
            <w:r w:rsidR="00447C6E">
              <w:rPr>
                <w:rFonts w:ascii="Times New Roman" w:hAnsi="Times New Roman" w:cs="Times New Roman"/>
                <w:lang w:val="de-DE"/>
              </w:rPr>
              <w:t xml:space="preserve"> sieht</w:t>
            </w:r>
          </w:p>
        </w:tc>
        <w:tc>
          <w:tcPr>
            <w:tcW w:w="2979" w:type="dxa"/>
          </w:tcPr>
          <w:p w14:paraId="380A4143" w14:textId="6269819A"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447C6E">
              <w:rPr>
                <w:rFonts w:ascii="Times New Roman" w:hAnsi="Times New Roman" w:cs="Times New Roman"/>
                <w:lang w:val="de-DE"/>
              </w:rPr>
              <w:t xml:space="preserve"> vorausgeahnt</w:t>
            </w:r>
          </w:p>
        </w:tc>
      </w:tr>
      <w:tr w:rsidR="00B26B9D" w14:paraId="588DA0F9" w14:textId="77777777" w:rsidTr="00B26B9D">
        <w:trPr>
          <w:trHeight w:val="363"/>
        </w:trPr>
        <w:tc>
          <w:tcPr>
            <w:tcW w:w="1039" w:type="dxa"/>
          </w:tcPr>
          <w:p w14:paraId="661BF7DA" w14:textId="53925981" w:rsidR="009E4B67" w:rsidRDefault="009E4B67" w:rsidP="00EB6346">
            <w:pPr>
              <w:jc w:val="both"/>
              <w:rPr>
                <w:rFonts w:ascii="Times New Roman" w:hAnsi="Times New Roman" w:cs="Times New Roman"/>
                <w:lang w:val="de-DE"/>
              </w:rPr>
            </w:pPr>
            <w:r>
              <w:rPr>
                <w:rFonts w:ascii="Times New Roman" w:hAnsi="Times New Roman" w:cs="Times New Roman"/>
                <w:lang w:val="de-DE"/>
              </w:rPr>
              <w:t>10</w:t>
            </w:r>
          </w:p>
        </w:tc>
        <w:tc>
          <w:tcPr>
            <w:tcW w:w="2723" w:type="dxa"/>
          </w:tcPr>
          <w:p w14:paraId="11EE1C7C" w14:textId="77777777" w:rsidR="009E4B67" w:rsidRDefault="009E4B67" w:rsidP="00B26B9D">
            <w:pPr>
              <w:rPr>
                <w:rFonts w:ascii="Times New Roman" w:hAnsi="Times New Roman" w:cs="Times New Roman"/>
                <w:lang w:val="de-DE"/>
              </w:rPr>
            </w:pPr>
            <w:r>
              <w:rPr>
                <w:rFonts w:ascii="Times New Roman" w:hAnsi="Times New Roman" w:cs="Times New Roman"/>
                <w:lang w:val="de-DE"/>
              </w:rPr>
              <w:t>a.</w:t>
            </w:r>
            <w:r w:rsidR="00B26B9D">
              <w:rPr>
                <w:rFonts w:ascii="Times New Roman" w:hAnsi="Times New Roman" w:cs="Times New Roman"/>
                <w:lang w:val="de-DE"/>
              </w:rPr>
              <w:t xml:space="preserve"> </w:t>
            </w:r>
            <w:proofErr w:type="gramStart"/>
            <w:r w:rsidR="00B26B9D">
              <w:rPr>
                <w:rFonts w:ascii="Times New Roman" w:hAnsi="Times New Roman" w:cs="Times New Roman"/>
                <w:lang w:val="de-DE"/>
              </w:rPr>
              <w:t>mit starker Überschwemmungen</w:t>
            </w:r>
            <w:proofErr w:type="gramEnd"/>
          </w:p>
          <w:p w14:paraId="5A004AD3" w14:textId="30E2997C" w:rsidR="00B26B9D" w:rsidRDefault="00B26B9D" w:rsidP="00B26B9D">
            <w:pPr>
              <w:rPr>
                <w:rFonts w:ascii="Times New Roman" w:hAnsi="Times New Roman" w:cs="Times New Roman"/>
                <w:lang w:val="de-DE"/>
              </w:rPr>
            </w:pPr>
          </w:p>
        </w:tc>
        <w:tc>
          <w:tcPr>
            <w:tcW w:w="2897" w:type="dxa"/>
          </w:tcPr>
          <w:p w14:paraId="58435851" w14:textId="1037EBB4" w:rsidR="009E4B67" w:rsidRDefault="009E4B67" w:rsidP="00EB6346">
            <w:pPr>
              <w:jc w:val="both"/>
              <w:rPr>
                <w:rFonts w:ascii="Times New Roman" w:hAnsi="Times New Roman" w:cs="Times New Roman"/>
                <w:lang w:val="de-DE"/>
              </w:rPr>
            </w:pPr>
            <w:r>
              <w:rPr>
                <w:rFonts w:ascii="Times New Roman" w:hAnsi="Times New Roman" w:cs="Times New Roman"/>
                <w:lang w:val="de-DE"/>
              </w:rPr>
              <w:t>b.</w:t>
            </w:r>
            <w:r w:rsidR="00B26B9D">
              <w:rPr>
                <w:rFonts w:ascii="Times New Roman" w:hAnsi="Times New Roman" w:cs="Times New Roman"/>
                <w:lang w:val="de-DE"/>
              </w:rPr>
              <w:t xml:space="preserve"> </w:t>
            </w:r>
            <w:r w:rsidR="00B26B9D" w:rsidRPr="004A7BBF">
              <w:rPr>
                <w:rFonts w:ascii="Times New Roman" w:eastAsia="Times New Roman" w:hAnsi="Times New Roman" w:cs="Times New Roman"/>
                <w:color w:val="000000"/>
                <w:kern w:val="0"/>
                <w:lang w:val="de-DE" w:eastAsia="it-IT"/>
                <w14:ligatures w14:val="none"/>
              </w:rPr>
              <w:t>mit starker Trockenheit</w:t>
            </w:r>
          </w:p>
        </w:tc>
        <w:tc>
          <w:tcPr>
            <w:tcW w:w="2979" w:type="dxa"/>
          </w:tcPr>
          <w:p w14:paraId="2AA00933" w14:textId="73085AA4" w:rsidR="009E4B67" w:rsidRDefault="009E4B67" w:rsidP="00EB6346">
            <w:pPr>
              <w:jc w:val="both"/>
              <w:rPr>
                <w:rFonts w:ascii="Times New Roman" w:hAnsi="Times New Roman" w:cs="Times New Roman"/>
                <w:lang w:val="de-DE"/>
              </w:rPr>
            </w:pPr>
            <w:r>
              <w:rPr>
                <w:rFonts w:ascii="Times New Roman" w:hAnsi="Times New Roman" w:cs="Times New Roman"/>
                <w:lang w:val="de-DE"/>
              </w:rPr>
              <w:t>c.</w:t>
            </w:r>
            <w:r w:rsidR="00B26B9D">
              <w:rPr>
                <w:rFonts w:ascii="Times New Roman" w:hAnsi="Times New Roman" w:cs="Times New Roman"/>
                <w:lang w:val="de-DE"/>
              </w:rPr>
              <w:t xml:space="preserve"> </w:t>
            </w:r>
            <w:proofErr w:type="gramStart"/>
            <w:r w:rsidR="00B26B9D">
              <w:rPr>
                <w:rFonts w:ascii="Times New Roman" w:hAnsi="Times New Roman" w:cs="Times New Roman"/>
                <w:lang w:val="de-DE"/>
              </w:rPr>
              <w:t>mit starke Dürren</w:t>
            </w:r>
            <w:proofErr w:type="gramEnd"/>
            <w:r w:rsidR="00B26B9D">
              <w:rPr>
                <w:rFonts w:ascii="Times New Roman" w:hAnsi="Times New Roman" w:cs="Times New Roman"/>
                <w:lang w:val="de-DE"/>
              </w:rPr>
              <w:t xml:space="preserve"> </w:t>
            </w:r>
          </w:p>
        </w:tc>
      </w:tr>
    </w:tbl>
    <w:p w14:paraId="564FD8E4" w14:textId="77777777" w:rsidR="00EB6346" w:rsidRDefault="00EB6346" w:rsidP="00EB6346">
      <w:pPr>
        <w:jc w:val="both"/>
        <w:rPr>
          <w:rFonts w:ascii="Times New Roman" w:hAnsi="Times New Roman" w:cs="Times New Roman"/>
          <w:lang w:val="de-DE"/>
        </w:rPr>
      </w:pPr>
    </w:p>
    <w:p w14:paraId="3AE356EE" w14:textId="77777777" w:rsidR="00B26B9D" w:rsidRDefault="00B26B9D" w:rsidP="00EB6346">
      <w:pPr>
        <w:jc w:val="both"/>
        <w:rPr>
          <w:rFonts w:ascii="Times New Roman" w:hAnsi="Times New Roman" w:cs="Times New Roman"/>
          <w:lang w:val="de-DE"/>
        </w:rPr>
      </w:pPr>
    </w:p>
    <w:tbl>
      <w:tblPr>
        <w:tblStyle w:val="Grigliatabella"/>
        <w:tblW w:w="0" w:type="auto"/>
        <w:tblLook w:val="04A0" w:firstRow="1" w:lastRow="0" w:firstColumn="1" w:lastColumn="0" w:noHBand="0" w:noVBand="1"/>
      </w:tblPr>
      <w:tblGrid>
        <w:gridCol w:w="961"/>
        <w:gridCol w:w="960"/>
        <w:gridCol w:w="960"/>
        <w:gridCol w:w="960"/>
        <w:gridCol w:w="960"/>
        <w:gridCol w:w="963"/>
        <w:gridCol w:w="960"/>
        <w:gridCol w:w="960"/>
        <w:gridCol w:w="963"/>
        <w:gridCol w:w="981"/>
      </w:tblGrid>
      <w:tr w:rsidR="00AF323F" w14:paraId="0577F210" w14:textId="77777777" w:rsidTr="00AF323F">
        <w:tc>
          <w:tcPr>
            <w:tcW w:w="1045" w:type="dxa"/>
          </w:tcPr>
          <w:p w14:paraId="1716291F" w14:textId="10C53C7A" w:rsidR="00AF323F" w:rsidRDefault="00AF323F" w:rsidP="00EB6346">
            <w:pPr>
              <w:jc w:val="both"/>
              <w:rPr>
                <w:rFonts w:ascii="Times New Roman" w:hAnsi="Times New Roman" w:cs="Times New Roman"/>
                <w:lang w:val="de-DE"/>
              </w:rPr>
            </w:pPr>
            <w:r>
              <w:rPr>
                <w:rFonts w:ascii="Times New Roman" w:hAnsi="Times New Roman" w:cs="Times New Roman"/>
                <w:lang w:val="de-DE"/>
              </w:rPr>
              <w:t>1.</w:t>
            </w:r>
            <w:r w:rsidR="00E625E7">
              <w:rPr>
                <w:rFonts w:ascii="Times New Roman" w:hAnsi="Times New Roman" w:cs="Times New Roman"/>
                <w:lang w:val="de-DE"/>
              </w:rPr>
              <w:t>A</w:t>
            </w:r>
          </w:p>
        </w:tc>
        <w:tc>
          <w:tcPr>
            <w:tcW w:w="1045" w:type="dxa"/>
          </w:tcPr>
          <w:p w14:paraId="48344694" w14:textId="56C1CC8B" w:rsidR="00AF323F" w:rsidRDefault="00AF323F" w:rsidP="00EB6346">
            <w:pPr>
              <w:jc w:val="both"/>
              <w:rPr>
                <w:rFonts w:ascii="Times New Roman" w:hAnsi="Times New Roman" w:cs="Times New Roman"/>
                <w:lang w:val="de-DE"/>
              </w:rPr>
            </w:pPr>
            <w:r>
              <w:rPr>
                <w:rFonts w:ascii="Times New Roman" w:hAnsi="Times New Roman" w:cs="Times New Roman"/>
                <w:lang w:val="de-DE"/>
              </w:rPr>
              <w:t>2.</w:t>
            </w:r>
            <w:r w:rsidR="009F084D">
              <w:rPr>
                <w:rFonts w:ascii="Times New Roman" w:hAnsi="Times New Roman" w:cs="Times New Roman"/>
                <w:lang w:val="de-DE"/>
              </w:rPr>
              <w:t>C</w:t>
            </w:r>
          </w:p>
        </w:tc>
        <w:tc>
          <w:tcPr>
            <w:tcW w:w="1045" w:type="dxa"/>
          </w:tcPr>
          <w:p w14:paraId="18847E13" w14:textId="63D0DCFE" w:rsidR="00AF323F" w:rsidRDefault="00AF323F" w:rsidP="00EB6346">
            <w:pPr>
              <w:jc w:val="both"/>
              <w:rPr>
                <w:rFonts w:ascii="Times New Roman" w:hAnsi="Times New Roman" w:cs="Times New Roman"/>
                <w:lang w:val="de-DE"/>
              </w:rPr>
            </w:pPr>
            <w:r>
              <w:rPr>
                <w:rFonts w:ascii="Times New Roman" w:hAnsi="Times New Roman" w:cs="Times New Roman"/>
                <w:lang w:val="de-DE"/>
              </w:rPr>
              <w:t>3.</w:t>
            </w:r>
            <w:r w:rsidR="009F084D">
              <w:rPr>
                <w:rFonts w:ascii="Times New Roman" w:hAnsi="Times New Roman" w:cs="Times New Roman"/>
                <w:lang w:val="de-DE"/>
              </w:rPr>
              <w:t>B</w:t>
            </w:r>
          </w:p>
        </w:tc>
        <w:tc>
          <w:tcPr>
            <w:tcW w:w="1045" w:type="dxa"/>
          </w:tcPr>
          <w:p w14:paraId="2DE55E5E" w14:textId="5EBAD6B6" w:rsidR="00AF323F" w:rsidRDefault="00AF323F" w:rsidP="00EB6346">
            <w:pPr>
              <w:jc w:val="both"/>
              <w:rPr>
                <w:rFonts w:ascii="Times New Roman" w:hAnsi="Times New Roman" w:cs="Times New Roman"/>
                <w:lang w:val="de-DE"/>
              </w:rPr>
            </w:pPr>
            <w:r>
              <w:rPr>
                <w:rFonts w:ascii="Times New Roman" w:hAnsi="Times New Roman" w:cs="Times New Roman"/>
                <w:lang w:val="de-DE"/>
              </w:rPr>
              <w:t>4.</w:t>
            </w:r>
            <w:r w:rsidR="009F084D">
              <w:rPr>
                <w:rFonts w:ascii="Times New Roman" w:hAnsi="Times New Roman" w:cs="Times New Roman"/>
                <w:lang w:val="de-DE"/>
              </w:rPr>
              <w:t>B</w:t>
            </w:r>
          </w:p>
        </w:tc>
        <w:tc>
          <w:tcPr>
            <w:tcW w:w="1046" w:type="dxa"/>
          </w:tcPr>
          <w:p w14:paraId="53621038" w14:textId="40CBE72C" w:rsidR="00AF323F" w:rsidRDefault="00AF323F" w:rsidP="00EB6346">
            <w:pPr>
              <w:jc w:val="both"/>
              <w:rPr>
                <w:rFonts w:ascii="Times New Roman" w:hAnsi="Times New Roman" w:cs="Times New Roman"/>
                <w:lang w:val="de-DE"/>
              </w:rPr>
            </w:pPr>
            <w:r>
              <w:rPr>
                <w:rFonts w:ascii="Times New Roman" w:hAnsi="Times New Roman" w:cs="Times New Roman"/>
                <w:lang w:val="de-DE"/>
              </w:rPr>
              <w:t>5.</w:t>
            </w:r>
            <w:r w:rsidR="009F084D">
              <w:rPr>
                <w:rFonts w:ascii="Times New Roman" w:hAnsi="Times New Roman" w:cs="Times New Roman"/>
                <w:lang w:val="de-DE"/>
              </w:rPr>
              <w:t>C</w:t>
            </w:r>
          </w:p>
        </w:tc>
        <w:tc>
          <w:tcPr>
            <w:tcW w:w="1046" w:type="dxa"/>
          </w:tcPr>
          <w:p w14:paraId="7415068A" w14:textId="697061C4" w:rsidR="00AF323F" w:rsidRDefault="00AF323F" w:rsidP="00EB6346">
            <w:pPr>
              <w:jc w:val="both"/>
              <w:rPr>
                <w:rFonts w:ascii="Times New Roman" w:hAnsi="Times New Roman" w:cs="Times New Roman"/>
                <w:lang w:val="de-DE"/>
              </w:rPr>
            </w:pPr>
            <w:r>
              <w:rPr>
                <w:rFonts w:ascii="Times New Roman" w:hAnsi="Times New Roman" w:cs="Times New Roman"/>
                <w:lang w:val="de-DE"/>
              </w:rPr>
              <w:t>6.</w:t>
            </w:r>
            <w:r w:rsidR="009F084D">
              <w:rPr>
                <w:rFonts w:ascii="Times New Roman" w:hAnsi="Times New Roman" w:cs="Times New Roman"/>
                <w:lang w:val="de-DE"/>
              </w:rPr>
              <w:t>A</w:t>
            </w:r>
          </w:p>
        </w:tc>
        <w:tc>
          <w:tcPr>
            <w:tcW w:w="1046" w:type="dxa"/>
          </w:tcPr>
          <w:p w14:paraId="65A8BFEF" w14:textId="176393CB" w:rsidR="00AF323F" w:rsidRDefault="00AF323F" w:rsidP="00EB6346">
            <w:pPr>
              <w:jc w:val="both"/>
              <w:rPr>
                <w:rFonts w:ascii="Times New Roman" w:hAnsi="Times New Roman" w:cs="Times New Roman"/>
                <w:lang w:val="de-DE"/>
              </w:rPr>
            </w:pPr>
            <w:r>
              <w:rPr>
                <w:rFonts w:ascii="Times New Roman" w:hAnsi="Times New Roman" w:cs="Times New Roman"/>
                <w:lang w:val="de-DE"/>
              </w:rPr>
              <w:t>7.</w:t>
            </w:r>
            <w:r w:rsidR="009F084D">
              <w:rPr>
                <w:rFonts w:ascii="Times New Roman" w:hAnsi="Times New Roman" w:cs="Times New Roman"/>
                <w:lang w:val="de-DE"/>
              </w:rPr>
              <w:t>C</w:t>
            </w:r>
          </w:p>
        </w:tc>
        <w:tc>
          <w:tcPr>
            <w:tcW w:w="1046" w:type="dxa"/>
          </w:tcPr>
          <w:p w14:paraId="15D831EE" w14:textId="62298253" w:rsidR="00AF323F" w:rsidRDefault="00AF323F" w:rsidP="00EB6346">
            <w:pPr>
              <w:jc w:val="both"/>
              <w:rPr>
                <w:rFonts w:ascii="Times New Roman" w:hAnsi="Times New Roman" w:cs="Times New Roman"/>
                <w:lang w:val="de-DE"/>
              </w:rPr>
            </w:pPr>
            <w:r>
              <w:rPr>
                <w:rFonts w:ascii="Times New Roman" w:hAnsi="Times New Roman" w:cs="Times New Roman"/>
                <w:lang w:val="de-DE"/>
              </w:rPr>
              <w:t>8.</w:t>
            </w:r>
            <w:r w:rsidR="009F084D">
              <w:rPr>
                <w:rFonts w:ascii="Times New Roman" w:hAnsi="Times New Roman" w:cs="Times New Roman"/>
                <w:lang w:val="de-DE"/>
              </w:rPr>
              <w:t>C</w:t>
            </w:r>
          </w:p>
        </w:tc>
        <w:tc>
          <w:tcPr>
            <w:tcW w:w="1046" w:type="dxa"/>
          </w:tcPr>
          <w:p w14:paraId="220045D7" w14:textId="6D79911A" w:rsidR="00AF323F" w:rsidRDefault="00AF323F" w:rsidP="00EB6346">
            <w:pPr>
              <w:jc w:val="both"/>
              <w:rPr>
                <w:rFonts w:ascii="Times New Roman" w:hAnsi="Times New Roman" w:cs="Times New Roman"/>
                <w:lang w:val="de-DE"/>
              </w:rPr>
            </w:pPr>
            <w:r>
              <w:rPr>
                <w:rFonts w:ascii="Times New Roman" w:hAnsi="Times New Roman" w:cs="Times New Roman"/>
                <w:lang w:val="de-DE"/>
              </w:rPr>
              <w:t>9.</w:t>
            </w:r>
            <w:r w:rsidR="009F084D">
              <w:rPr>
                <w:rFonts w:ascii="Times New Roman" w:hAnsi="Times New Roman" w:cs="Times New Roman"/>
                <w:lang w:val="de-DE"/>
              </w:rPr>
              <w:t>A</w:t>
            </w:r>
          </w:p>
        </w:tc>
        <w:tc>
          <w:tcPr>
            <w:tcW w:w="1046" w:type="dxa"/>
          </w:tcPr>
          <w:p w14:paraId="7F83FC6E" w14:textId="6BC08250" w:rsidR="00AF323F" w:rsidRDefault="00AF323F" w:rsidP="00EB6346">
            <w:pPr>
              <w:jc w:val="both"/>
              <w:rPr>
                <w:rFonts w:ascii="Times New Roman" w:hAnsi="Times New Roman" w:cs="Times New Roman"/>
                <w:lang w:val="de-DE"/>
              </w:rPr>
            </w:pPr>
            <w:r>
              <w:rPr>
                <w:rFonts w:ascii="Times New Roman" w:hAnsi="Times New Roman" w:cs="Times New Roman"/>
                <w:lang w:val="de-DE"/>
              </w:rPr>
              <w:t>10.</w:t>
            </w:r>
            <w:r w:rsidR="009F084D">
              <w:rPr>
                <w:rFonts w:ascii="Times New Roman" w:hAnsi="Times New Roman" w:cs="Times New Roman"/>
                <w:lang w:val="de-DE"/>
              </w:rPr>
              <w:t>B</w:t>
            </w:r>
          </w:p>
        </w:tc>
      </w:tr>
    </w:tbl>
    <w:p w14:paraId="09AF6B90" w14:textId="77777777" w:rsidR="00AF323F" w:rsidRPr="00EB6346" w:rsidRDefault="00AF323F" w:rsidP="00EB6346">
      <w:pPr>
        <w:jc w:val="both"/>
        <w:rPr>
          <w:rFonts w:ascii="Times New Roman" w:hAnsi="Times New Roman" w:cs="Times New Roman"/>
          <w:lang w:val="de-DE"/>
        </w:rPr>
      </w:pPr>
      <w:bookmarkStart w:id="0" w:name="_GoBack"/>
      <w:bookmarkEnd w:id="0"/>
    </w:p>
    <w:sectPr w:rsidR="00AF323F" w:rsidRPr="00EB6346" w:rsidSect="00B26B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Aptos Displa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01F4F"/>
    <w:multiLevelType w:val="hybridMultilevel"/>
    <w:tmpl w:val="B69AE0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E330F55"/>
    <w:multiLevelType w:val="multilevel"/>
    <w:tmpl w:val="D63EC4EA"/>
    <w:lvl w:ilvl="0">
      <w:start w:val="1"/>
      <w:numFmt w:val="bullet"/>
      <w:lvlText w:val=""/>
      <w:lvlJc w:val="left"/>
      <w:pPr>
        <w:tabs>
          <w:tab w:val="num" w:pos="324"/>
        </w:tabs>
        <w:ind w:left="324" w:hanging="360"/>
      </w:pPr>
      <w:rPr>
        <w:rFonts w:ascii="Symbol" w:hAnsi="Symbol" w:hint="default"/>
        <w:sz w:val="20"/>
      </w:rPr>
    </w:lvl>
    <w:lvl w:ilvl="1" w:tentative="1">
      <w:start w:val="1"/>
      <w:numFmt w:val="bullet"/>
      <w:lvlText w:val="o"/>
      <w:lvlJc w:val="left"/>
      <w:pPr>
        <w:tabs>
          <w:tab w:val="num" w:pos="1044"/>
        </w:tabs>
        <w:ind w:left="1044" w:hanging="360"/>
      </w:pPr>
      <w:rPr>
        <w:rFonts w:ascii="Courier New" w:hAnsi="Courier New" w:hint="default"/>
        <w:sz w:val="20"/>
      </w:rPr>
    </w:lvl>
    <w:lvl w:ilvl="2" w:tentative="1">
      <w:start w:val="1"/>
      <w:numFmt w:val="bullet"/>
      <w:lvlText w:val=""/>
      <w:lvlJc w:val="left"/>
      <w:pPr>
        <w:tabs>
          <w:tab w:val="num" w:pos="1764"/>
        </w:tabs>
        <w:ind w:left="1764" w:hanging="360"/>
      </w:pPr>
      <w:rPr>
        <w:rFonts w:ascii="Wingdings" w:hAnsi="Wingdings" w:hint="default"/>
        <w:sz w:val="20"/>
      </w:rPr>
    </w:lvl>
    <w:lvl w:ilvl="3" w:tentative="1">
      <w:start w:val="1"/>
      <w:numFmt w:val="bullet"/>
      <w:lvlText w:val=""/>
      <w:lvlJc w:val="left"/>
      <w:pPr>
        <w:tabs>
          <w:tab w:val="num" w:pos="2484"/>
        </w:tabs>
        <w:ind w:left="2484" w:hanging="360"/>
      </w:pPr>
      <w:rPr>
        <w:rFonts w:ascii="Wingdings" w:hAnsi="Wingdings" w:hint="default"/>
        <w:sz w:val="20"/>
      </w:rPr>
    </w:lvl>
    <w:lvl w:ilvl="4" w:tentative="1">
      <w:start w:val="1"/>
      <w:numFmt w:val="bullet"/>
      <w:lvlText w:val=""/>
      <w:lvlJc w:val="left"/>
      <w:pPr>
        <w:tabs>
          <w:tab w:val="num" w:pos="3204"/>
        </w:tabs>
        <w:ind w:left="3204" w:hanging="360"/>
      </w:pPr>
      <w:rPr>
        <w:rFonts w:ascii="Wingdings" w:hAnsi="Wingdings" w:hint="default"/>
        <w:sz w:val="20"/>
      </w:rPr>
    </w:lvl>
    <w:lvl w:ilvl="5" w:tentative="1">
      <w:start w:val="1"/>
      <w:numFmt w:val="bullet"/>
      <w:lvlText w:val=""/>
      <w:lvlJc w:val="left"/>
      <w:pPr>
        <w:tabs>
          <w:tab w:val="num" w:pos="3924"/>
        </w:tabs>
        <w:ind w:left="3924" w:hanging="360"/>
      </w:pPr>
      <w:rPr>
        <w:rFonts w:ascii="Wingdings" w:hAnsi="Wingdings" w:hint="default"/>
        <w:sz w:val="20"/>
      </w:rPr>
    </w:lvl>
    <w:lvl w:ilvl="6" w:tentative="1">
      <w:start w:val="1"/>
      <w:numFmt w:val="bullet"/>
      <w:lvlText w:val=""/>
      <w:lvlJc w:val="left"/>
      <w:pPr>
        <w:tabs>
          <w:tab w:val="num" w:pos="4644"/>
        </w:tabs>
        <w:ind w:left="4644" w:hanging="360"/>
      </w:pPr>
      <w:rPr>
        <w:rFonts w:ascii="Wingdings" w:hAnsi="Wingdings" w:hint="default"/>
        <w:sz w:val="20"/>
      </w:rPr>
    </w:lvl>
    <w:lvl w:ilvl="7" w:tentative="1">
      <w:start w:val="1"/>
      <w:numFmt w:val="bullet"/>
      <w:lvlText w:val=""/>
      <w:lvlJc w:val="left"/>
      <w:pPr>
        <w:tabs>
          <w:tab w:val="num" w:pos="5364"/>
        </w:tabs>
        <w:ind w:left="5364" w:hanging="360"/>
      </w:pPr>
      <w:rPr>
        <w:rFonts w:ascii="Wingdings" w:hAnsi="Wingdings" w:hint="default"/>
        <w:sz w:val="20"/>
      </w:rPr>
    </w:lvl>
    <w:lvl w:ilvl="8" w:tentative="1">
      <w:start w:val="1"/>
      <w:numFmt w:val="bullet"/>
      <w:lvlText w:val=""/>
      <w:lvlJc w:val="left"/>
      <w:pPr>
        <w:tabs>
          <w:tab w:val="num" w:pos="6084"/>
        </w:tabs>
        <w:ind w:left="6084"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BF"/>
    <w:rsid w:val="00001307"/>
    <w:rsid w:val="000563BE"/>
    <w:rsid w:val="00090EFA"/>
    <w:rsid w:val="000B1C22"/>
    <w:rsid w:val="000D6FD0"/>
    <w:rsid w:val="000E7CFC"/>
    <w:rsid w:val="000F4CD2"/>
    <w:rsid w:val="0010730A"/>
    <w:rsid w:val="00214712"/>
    <w:rsid w:val="0022293E"/>
    <w:rsid w:val="00226EAF"/>
    <w:rsid w:val="00234D10"/>
    <w:rsid w:val="002455A6"/>
    <w:rsid w:val="00262A48"/>
    <w:rsid w:val="00264DFE"/>
    <w:rsid w:val="00340C16"/>
    <w:rsid w:val="00387E26"/>
    <w:rsid w:val="00447C6E"/>
    <w:rsid w:val="004A7BBF"/>
    <w:rsid w:val="004C53F7"/>
    <w:rsid w:val="00634B2A"/>
    <w:rsid w:val="00681460"/>
    <w:rsid w:val="006B7A81"/>
    <w:rsid w:val="00747C79"/>
    <w:rsid w:val="00783851"/>
    <w:rsid w:val="007E3A2E"/>
    <w:rsid w:val="00904C37"/>
    <w:rsid w:val="00942EB4"/>
    <w:rsid w:val="009E4B67"/>
    <w:rsid w:val="009F084D"/>
    <w:rsid w:val="00AD2D3F"/>
    <w:rsid w:val="00AE55D6"/>
    <w:rsid w:val="00AF323F"/>
    <w:rsid w:val="00B26B9D"/>
    <w:rsid w:val="00B33D14"/>
    <w:rsid w:val="00BB696E"/>
    <w:rsid w:val="00C40FF1"/>
    <w:rsid w:val="00C76FED"/>
    <w:rsid w:val="00C80EB7"/>
    <w:rsid w:val="00CB3363"/>
    <w:rsid w:val="00D304E3"/>
    <w:rsid w:val="00DB3B2E"/>
    <w:rsid w:val="00E17F20"/>
    <w:rsid w:val="00E45550"/>
    <w:rsid w:val="00E625E7"/>
    <w:rsid w:val="00E92B52"/>
    <w:rsid w:val="00E95E63"/>
    <w:rsid w:val="00EA091C"/>
    <w:rsid w:val="00EB6346"/>
    <w:rsid w:val="00F53166"/>
    <w:rsid w:val="00F672FD"/>
    <w:rsid w:val="00F808A1"/>
    <w:rsid w:val="00FE61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EE77"/>
  <w15:chartTrackingRefBased/>
  <w15:docId w15:val="{C16854A6-47C7-42D5-B229-54FB6202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before="120" w:line="28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A7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4A7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A7BB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A7BB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A7BB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A7BB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A7BB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A7BBF"/>
    <w:pPr>
      <w:keepNext/>
      <w:keepLines/>
      <w:spacing w:before="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A7BBF"/>
    <w:pPr>
      <w:keepNext/>
      <w:keepLines/>
      <w:spacing w:before="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7BB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4A7BB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A7BB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A7BB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A7BB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A7BB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A7BB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A7BB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A7BBF"/>
    <w:rPr>
      <w:rFonts w:eastAsiaTheme="majorEastAsia" w:cstheme="majorBidi"/>
      <w:color w:val="272727" w:themeColor="text1" w:themeTint="D8"/>
    </w:rPr>
  </w:style>
  <w:style w:type="paragraph" w:styleId="Titolo">
    <w:name w:val="Title"/>
    <w:basedOn w:val="Normale"/>
    <w:next w:val="Normale"/>
    <w:link w:val="TitoloCarattere"/>
    <w:uiPriority w:val="10"/>
    <w:qFormat/>
    <w:rsid w:val="004A7BBF"/>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A7BB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A7BB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A7BB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A7BB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A7BBF"/>
    <w:rPr>
      <w:i/>
      <w:iCs/>
      <w:color w:val="404040" w:themeColor="text1" w:themeTint="BF"/>
    </w:rPr>
  </w:style>
  <w:style w:type="paragraph" w:styleId="Paragrafoelenco">
    <w:name w:val="List Paragraph"/>
    <w:basedOn w:val="Normale"/>
    <w:uiPriority w:val="34"/>
    <w:qFormat/>
    <w:rsid w:val="004A7BBF"/>
    <w:pPr>
      <w:ind w:left="720"/>
      <w:contextualSpacing/>
    </w:pPr>
  </w:style>
  <w:style w:type="character" w:styleId="Enfasiintensa">
    <w:name w:val="Intense Emphasis"/>
    <w:basedOn w:val="Carpredefinitoparagrafo"/>
    <w:uiPriority w:val="21"/>
    <w:qFormat/>
    <w:rsid w:val="004A7BBF"/>
    <w:rPr>
      <w:i/>
      <w:iCs/>
      <w:color w:val="0F4761" w:themeColor="accent1" w:themeShade="BF"/>
    </w:rPr>
  </w:style>
  <w:style w:type="paragraph" w:styleId="Citazioneintensa">
    <w:name w:val="Intense Quote"/>
    <w:basedOn w:val="Normale"/>
    <w:next w:val="Normale"/>
    <w:link w:val="CitazioneintensaCarattere"/>
    <w:uiPriority w:val="30"/>
    <w:qFormat/>
    <w:rsid w:val="004A7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A7BBF"/>
    <w:rPr>
      <w:i/>
      <w:iCs/>
      <w:color w:val="0F4761" w:themeColor="accent1" w:themeShade="BF"/>
    </w:rPr>
  </w:style>
  <w:style w:type="character" w:styleId="Riferimentointenso">
    <w:name w:val="Intense Reference"/>
    <w:basedOn w:val="Carpredefinitoparagrafo"/>
    <w:uiPriority w:val="32"/>
    <w:qFormat/>
    <w:rsid w:val="004A7BBF"/>
    <w:rPr>
      <w:b/>
      <w:bCs/>
      <w:smallCaps/>
      <w:color w:val="0F4761" w:themeColor="accent1" w:themeShade="BF"/>
      <w:spacing w:val="5"/>
    </w:rPr>
  </w:style>
  <w:style w:type="character" w:customStyle="1" w:styleId="apple-converted-space">
    <w:name w:val="apple-converted-space"/>
    <w:basedOn w:val="Carpredefinitoparagrafo"/>
    <w:rsid w:val="004A7BBF"/>
  </w:style>
  <w:style w:type="character" w:styleId="Enfasigrassetto">
    <w:name w:val="Strong"/>
    <w:basedOn w:val="Carpredefinitoparagrafo"/>
    <w:uiPriority w:val="22"/>
    <w:qFormat/>
    <w:rsid w:val="004A7BBF"/>
    <w:rPr>
      <w:b/>
      <w:bCs/>
    </w:rPr>
  </w:style>
  <w:style w:type="paragraph" w:customStyle="1" w:styleId="bodytext">
    <w:name w:val="bodytext"/>
    <w:basedOn w:val="Normale"/>
    <w:rsid w:val="004A7BBF"/>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EB6346"/>
    <w:rPr>
      <w:color w:val="467886" w:themeColor="hyperlink"/>
      <w:u w:val="single"/>
    </w:rPr>
  </w:style>
  <w:style w:type="character" w:styleId="Menzionenonrisolta">
    <w:name w:val="Unresolved Mention"/>
    <w:basedOn w:val="Carpredefinitoparagrafo"/>
    <w:uiPriority w:val="99"/>
    <w:semiHidden/>
    <w:unhideWhenUsed/>
    <w:rsid w:val="00EB6346"/>
    <w:rPr>
      <w:color w:val="605E5C"/>
      <w:shd w:val="clear" w:color="auto" w:fill="E1DFDD"/>
    </w:rPr>
  </w:style>
  <w:style w:type="paragraph" w:styleId="NormaleWeb">
    <w:name w:val="Normal (Web)"/>
    <w:basedOn w:val="Normale"/>
    <w:uiPriority w:val="99"/>
    <w:unhideWhenUsed/>
    <w:rsid w:val="00EB6346"/>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table" w:styleId="Grigliatabella">
    <w:name w:val="Table Grid"/>
    <w:basedOn w:val="Tabellanormale"/>
    <w:uiPriority w:val="39"/>
    <w:rsid w:val="009E4B6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205">
      <w:bodyDiv w:val="1"/>
      <w:marLeft w:val="0"/>
      <w:marRight w:val="0"/>
      <w:marTop w:val="0"/>
      <w:marBottom w:val="0"/>
      <w:divBdr>
        <w:top w:val="none" w:sz="0" w:space="0" w:color="auto"/>
        <w:left w:val="none" w:sz="0" w:space="0" w:color="auto"/>
        <w:bottom w:val="none" w:sz="0" w:space="0" w:color="auto"/>
        <w:right w:val="none" w:sz="0" w:space="0" w:color="auto"/>
      </w:divBdr>
    </w:div>
    <w:div w:id="181164989">
      <w:bodyDiv w:val="1"/>
      <w:marLeft w:val="0"/>
      <w:marRight w:val="0"/>
      <w:marTop w:val="0"/>
      <w:marBottom w:val="0"/>
      <w:divBdr>
        <w:top w:val="none" w:sz="0" w:space="0" w:color="auto"/>
        <w:left w:val="none" w:sz="0" w:space="0" w:color="auto"/>
        <w:bottom w:val="none" w:sz="0" w:space="0" w:color="auto"/>
        <w:right w:val="none" w:sz="0" w:space="0" w:color="auto"/>
      </w:divBdr>
    </w:div>
    <w:div w:id="364185373">
      <w:bodyDiv w:val="1"/>
      <w:marLeft w:val="0"/>
      <w:marRight w:val="0"/>
      <w:marTop w:val="0"/>
      <w:marBottom w:val="0"/>
      <w:divBdr>
        <w:top w:val="none" w:sz="0" w:space="0" w:color="auto"/>
        <w:left w:val="none" w:sz="0" w:space="0" w:color="auto"/>
        <w:bottom w:val="none" w:sz="0" w:space="0" w:color="auto"/>
        <w:right w:val="none" w:sz="0" w:space="0" w:color="auto"/>
      </w:divBdr>
    </w:div>
    <w:div w:id="862980239">
      <w:bodyDiv w:val="1"/>
      <w:marLeft w:val="0"/>
      <w:marRight w:val="0"/>
      <w:marTop w:val="0"/>
      <w:marBottom w:val="0"/>
      <w:divBdr>
        <w:top w:val="none" w:sz="0" w:space="0" w:color="auto"/>
        <w:left w:val="none" w:sz="0" w:space="0" w:color="auto"/>
        <w:bottom w:val="none" w:sz="0" w:space="0" w:color="auto"/>
        <w:right w:val="none" w:sz="0" w:space="0" w:color="auto"/>
      </w:divBdr>
    </w:div>
    <w:div w:id="1015498393">
      <w:bodyDiv w:val="1"/>
      <w:marLeft w:val="0"/>
      <w:marRight w:val="0"/>
      <w:marTop w:val="0"/>
      <w:marBottom w:val="0"/>
      <w:divBdr>
        <w:top w:val="none" w:sz="0" w:space="0" w:color="auto"/>
        <w:left w:val="none" w:sz="0" w:space="0" w:color="auto"/>
        <w:bottom w:val="none" w:sz="0" w:space="0" w:color="auto"/>
        <w:right w:val="none" w:sz="0" w:space="0" w:color="auto"/>
      </w:divBdr>
    </w:div>
    <w:div w:id="1041368806">
      <w:bodyDiv w:val="1"/>
      <w:marLeft w:val="0"/>
      <w:marRight w:val="0"/>
      <w:marTop w:val="0"/>
      <w:marBottom w:val="0"/>
      <w:divBdr>
        <w:top w:val="none" w:sz="0" w:space="0" w:color="auto"/>
        <w:left w:val="none" w:sz="0" w:space="0" w:color="auto"/>
        <w:bottom w:val="none" w:sz="0" w:space="0" w:color="auto"/>
        <w:right w:val="none" w:sz="0" w:space="0" w:color="auto"/>
      </w:divBdr>
    </w:div>
    <w:div w:id="1262301176">
      <w:bodyDiv w:val="1"/>
      <w:marLeft w:val="0"/>
      <w:marRight w:val="0"/>
      <w:marTop w:val="0"/>
      <w:marBottom w:val="0"/>
      <w:divBdr>
        <w:top w:val="none" w:sz="0" w:space="0" w:color="auto"/>
        <w:left w:val="none" w:sz="0" w:space="0" w:color="auto"/>
        <w:bottom w:val="none" w:sz="0" w:space="0" w:color="auto"/>
        <w:right w:val="none" w:sz="0" w:space="0" w:color="auto"/>
      </w:divBdr>
    </w:div>
    <w:div w:id="1434015158">
      <w:bodyDiv w:val="1"/>
      <w:marLeft w:val="0"/>
      <w:marRight w:val="0"/>
      <w:marTop w:val="0"/>
      <w:marBottom w:val="0"/>
      <w:divBdr>
        <w:top w:val="none" w:sz="0" w:space="0" w:color="auto"/>
        <w:left w:val="none" w:sz="0" w:space="0" w:color="auto"/>
        <w:bottom w:val="none" w:sz="0" w:space="0" w:color="auto"/>
        <w:right w:val="none" w:sz="0" w:space="0" w:color="auto"/>
      </w:divBdr>
    </w:div>
    <w:div w:id="1511288323">
      <w:bodyDiv w:val="1"/>
      <w:marLeft w:val="0"/>
      <w:marRight w:val="0"/>
      <w:marTop w:val="0"/>
      <w:marBottom w:val="0"/>
      <w:divBdr>
        <w:top w:val="none" w:sz="0" w:space="0" w:color="auto"/>
        <w:left w:val="none" w:sz="0" w:space="0" w:color="auto"/>
        <w:bottom w:val="none" w:sz="0" w:space="0" w:color="auto"/>
        <w:right w:val="none" w:sz="0" w:space="0" w:color="auto"/>
      </w:divBdr>
      <w:divsChild>
        <w:div w:id="819418969">
          <w:marLeft w:val="0"/>
          <w:marRight w:val="0"/>
          <w:marTop w:val="0"/>
          <w:marBottom w:val="0"/>
          <w:divBdr>
            <w:top w:val="none" w:sz="0" w:space="0" w:color="auto"/>
            <w:left w:val="none" w:sz="0" w:space="0" w:color="auto"/>
            <w:bottom w:val="none" w:sz="0" w:space="0" w:color="auto"/>
            <w:right w:val="none" w:sz="0" w:space="0" w:color="auto"/>
          </w:divBdr>
        </w:div>
        <w:div w:id="970552261">
          <w:marLeft w:val="0"/>
          <w:marRight w:val="0"/>
          <w:marTop w:val="0"/>
          <w:marBottom w:val="0"/>
          <w:divBdr>
            <w:top w:val="none" w:sz="0" w:space="0" w:color="auto"/>
            <w:left w:val="none" w:sz="0" w:space="0" w:color="auto"/>
            <w:bottom w:val="none" w:sz="0" w:space="0" w:color="auto"/>
            <w:right w:val="none" w:sz="0" w:space="0" w:color="auto"/>
          </w:divBdr>
        </w:div>
        <w:div w:id="1788308023">
          <w:marLeft w:val="0"/>
          <w:marRight w:val="0"/>
          <w:marTop w:val="0"/>
          <w:marBottom w:val="0"/>
          <w:divBdr>
            <w:top w:val="none" w:sz="0" w:space="0" w:color="auto"/>
            <w:left w:val="none" w:sz="0" w:space="0" w:color="auto"/>
            <w:bottom w:val="none" w:sz="0" w:space="0" w:color="auto"/>
            <w:right w:val="none" w:sz="0" w:space="0" w:color="auto"/>
          </w:divBdr>
          <w:divsChild>
            <w:div w:id="16396738">
              <w:marLeft w:val="0"/>
              <w:marRight w:val="0"/>
              <w:marTop w:val="0"/>
              <w:marBottom w:val="960"/>
              <w:divBdr>
                <w:top w:val="none" w:sz="0" w:space="0" w:color="auto"/>
                <w:left w:val="none" w:sz="0" w:space="0" w:color="auto"/>
                <w:bottom w:val="none" w:sz="0" w:space="0" w:color="auto"/>
                <w:right w:val="none" w:sz="0" w:space="0" w:color="auto"/>
              </w:divBdr>
            </w:div>
          </w:divsChild>
        </w:div>
        <w:div w:id="2131170780">
          <w:marLeft w:val="0"/>
          <w:marRight w:val="0"/>
          <w:marTop w:val="0"/>
          <w:marBottom w:val="0"/>
          <w:divBdr>
            <w:top w:val="none" w:sz="0" w:space="0" w:color="auto"/>
            <w:left w:val="none" w:sz="0" w:space="0" w:color="auto"/>
            <w:bottom w:val="none" w:sz="0" w:space="0" w:color="auto"/>
            <w:right w:val="none" w:sz="0" w:space="0" w:color="auto"/>
          </w:divBdr>
          <w:divsChild>
            <w:div w:id="73478201">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1911765436">
      <w:bodyDiv w:val="1"/>
      <w:marLeft w:val="0"/>
      <w:marRight w:val="0"/>
      <w:marTop w:val="0"/>
      <w:marBottom w:val="0"/>
      <w:divBdr>
        <w:top w:val="none" w:sz="0" w:space="0" w:color="auto"/>
        <w:left w:val="none" w:sz="0" w:space="0" w:color="auto"/>
        <w:bottom w:val="none" w:sz="0" w:space="0" w:color="auto"/>
        <w:right w:val="none" w:sz="0" w:space="0" w:color="auto"/>
      </w:divBdr>
    </w:div>
    <w:div w:id="1931811473">
      <w:bodyDiv w:val="1"/>
      <w:marLeft w:val="0"/>
      <w:marRight w:val="0"/>
      <w:marTop w:val="0"/>
      <w:marBottom w:val="0"/>
      <w:divBdr>
        <w:top w:val="none" w:sz="0" w:space="0" w:color="auto"/>
        <w:left w:val="none" w:sz="0" w:space="0" w:color="auto"/>
        <w:bottom w:val="none" w:sz="0" w:space="0" w:color="auto"/>
        <w:right w:val="none" w:sz="0" w:space="0" w:color="auto"/>
      </w:divBdr>
    </w:div>
    <w:div w:id="203032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wf.de/themen-projekte/artensterben/klimawande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2890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3390</CharactersWithSpaces>
  <SharedDoc>false</SharedDoc>
  <HLinks>
    <vt:vector size="6" baseType="variant">
      <vt:variant>
        <vt:i4>7405627</vt:i4>
      </vt:variant>
      <vt:variant>
        <vt:i4>0</vt:i4>
      </vt:variant>
      <vt:variant>
        <vt:i4>0</vt:i4>
      </vt:variant>
      <vt:variant>
        <vt:i4>5</vt:i4>
      </vt:variant>
      <vt:variant>
        <vt:lpwstr>https://www.wwf.de/themen-projekte/artensterben/klimawandel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MORELLO ELEONORA [SL0102675]</dc:creator>
  <cp:keywords/>
  <dc:description/>
  <cp:lastModifiedBy>KOFLER SIEGLINDE</cp:lastModifiedBy>
  <cp:revision>2</cp:revision>
  <dcterms:created xsi:type="dcterms:W3CDTF">2025-05-08T15:55:00Z</dcterms:created>
  <dcterms:modified xsi:type="dcterms:W3CDTF">2025-05-08T15:55:00Z</dcterms:modified>
</cp:coreProperties>
</file>