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CD66" w14:textId="77777777" w:rsidR="00156507" w:rsidRPr="00096975" w:rsidRDefault="00156507" w:rsidP="00156507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it-IT"/>
        </w:rPr>
      </w:pPr>
      <w:r w:rsidRPr="00096975">
        <w:rPr>
          <w:rFonts w:ascii="Times New Roman" w:hAnsi="Times New Roman" w:cs="Times New Roman"/>
          <w:b/>
          <w:bCs/>
          <w:sz w:val="36"/>
          <w:szCs w:val="36"/>
          <w:lang w:val="it-IT"/>
        </w:rPr>
        <w:t>Esercizi su benzene ed aromaticità</w:t>
      </w:r>
    </w:p>
    <w:p w14:paraId="149C87FE" w14:textId="77777777" w:rsidR="00156507" w:rsidRDefault="00156507" w:rsidP="00590840">
      <w:pPr>
        <w:rPr>
          <w:rFonts w:ascii="Times New Roman" w:hAnsi="Times New Roman" w:cs="Times New Roman"/>
          <w:b/>
          <w:bCs/>
          <w:lang w:val="it-IT"/>
        </w:rPr>
      </w:pPr>
    </w:p>
    <w:p w14:paraId="7BA64290" w14:textId="41271D51" w:rsidR="00520997" w:rsidRPr="00B52C7A" w:rsidRDefault="00520997" w:rsidP="00590840">
      <w:pPr>
        <w:rPr>
          <w:rFonts w:ascii="Times New Roman" w:hAnsi="Times New Roman" w:cs="Times New Roman"/>
          <w:b/>
          <w:bCs/>
          <w:lang w:val="it-IT"/>
        </w:rPr>
      </w:pPr>
      <w:r w:rsidRPr="00B52C7A">
        <w:rPr>
          <w:rFonts w:ascii="Times New Roman" w:hAnsi="Times New Roman" w:cs="Times New Roman"/>
          <w:b/>
          <w:bCs/>
          <w:lang w:val="it-IT"/>
        </w:rPr>
        <w:t>Esercizio 1</w:t>
      </w:r>
    </w:p>
    <w:p w14:paraId="39B47657" w14:textId="3F57E704" w:rsidR="00520997" w:rsidRDefault="00520997" w:rsidP="00590840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dei seguenti composti sono aromatici e perché?</w:t>
      </w:r>
    </w:p>
    <w:p w14:paraId="37BD3B85" w14:textId="71A11F53" w:rsidR="00520997" w:rsidRDefault="00520997" w:rsidP="00590840">
      <w:pPr>
        <w:rPr>
          <w:rFonts w:ascii="Times New Roman" w:hAnsi="Times New Roman" w:cs="Times New Roman"/>
          <w:lang w:val="it-IT"/>
        </w:rPr>
      </w:pPr>
    </w:p>
    <w:p w14:paraId="40D755A7" w14:textId="6F941C51" w:rsidR="007138AF" w:rsidRDefault="007138AF" w:rsidP="00590840">
      <w:pPr>
        <w:rPr>
          <w:noProof/>
        </w:rPr>
      </w:pPr>
      <w:r>
        <w:rPr>
          <w:noProof/>
        </w:rPr>
        <w:t xml:space="preserve">                </w:t>
      </w:r>
      <w:r w:rsidR="00020ABE" w:rsidRPr="00020ABE">
        <w:rPr>
          <w:noProof/>
        </w:rPr>
        <w:t xml:space="preserve"> </w:t>
      </w:r>
      <w:r w:rsidR="00020ABE" w:rsidRPr="00020ABE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7B3D3F8D" wp14:editId="77BBF4C3">
            <wp:extent cx="11176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  <w:r w:rsidR="00020ABE" w:rsidRPr="00020ABE">
        <w:rPr>
          <w:noProof/>
        </w:rPr>
        <w:t xml:space="preserve">  </w:t>
      </w:r>
      <w:r w:rsidR="00020ABE" w:rsidRPr="00020ABE">
        <w:rPr>
          <w:noProof/>
        </w:rPr>
        <w:drawing>
          <wp:inline distT="0" distB="0" distL="0" distR="0" wp14:anchorId="22DAF802" wp14:editId="45691E1F">
            <wp:extent cx="749300" cy="635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</w:t>
      </w:r>
      <w:r w:rsidR="00020ABE" w:rsidRPr="00020ABE">
        <w:rPr>
          <w:noProof/>
        </w:rPr>
        <w:t xml:space="preserve"> </w:t>
      </w:r>
      <w:r w:rsidR="00020ABE" w:rsidRPr="00020ABE">
        <w:rPr>
          <w:noProof/>
        </w:rPr>
        <w:drawing>
          <wp:inline distT="0" distB="0" distL="0" distR="0" wp14:anchorId="4EDE1FA0" wp14:editId="3A700BBA">
            <wp:extent cx="546100" cy="685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0ABE" w:rsidRPr="00020ABE">
        <w:rPr>
          <w:noProof/>
        </w:rPr>
        <w:t xml:space="preserve"> </w:t>
      </w:r>
    </w:p>
    <w:p w14:paraId="09170FCC" w14:textId="54C5B7AF" w:rsidR="007138AF" w:rsidRDefault="007138AF" w:rsidP="00590840">
      <w:pPr>
        <w:rPr>
          <w:noProof/>
        </w:rPr>
      </w:pPr>
    </w:p>
    <w:p w14:paraId="4024A5B7" w14:textId="77777777" w:rsidR="007138AF" w:rsidRDefault="007138AF" w:rsidP="00590840">
      <w:pPr>
        <w:rPr>
          <w:noProof/>
        </w:rPr>
      </w:pPr>
    </w:p>
    <w:p w14:paraId="4D3BB454" w14:textId="2D44FE92" w:rsidR="00520997" w:rsidRDefault="007138AF" w:rsidP="00590840">
      <w:pPr>
        <w:rPr>
          <w:noProof/>
        </w:rPr>
      </w:pPr>
      <w:r>
        <w:rPr>
          <w:noProof/>
        </w:rPr>
        <w:t xml:space="preserve">                                                 </w:t>
      </w:r>
      <w:r w:rsidR="00020ABE" w:rsidRPr="00020ABE">
        <w:rPr>
          <w:noProof/>
        </w:rPr>
        <w:drawing>
          <wp:inline distT="0" distB="0" distL="0" distR="0" wp14:anchorId="71A4241F" wp14:editId="410AB126">
            <wp:extent cx="546100" cy="584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</w:t>
      </w:r>
      <w:r w:rsidR="00020ABE" w:rsidRPr="00020ABE">
        <w:rPr>
          <w:noProof/>
        </w:rPr>
        <w:t xml:space="preserve">    </w:t>
      </w:r>
      <w:r w:rsidR="00020ABE" w:rsidRPr="00020ABE">
        <w:rPr>
          <w:noProof/>
        </w:rPr>
        <w:drawing>
          <wp:inline distT="0" distB="0" distL="0" distR="0" wp14:anchorId="737D86D7" wp14:editId="31AAD9A5">
            <wp:extent cx="609600" cy="406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3D56A" w14:textId="77777777" w:rsidR="006F43ED" w:rsidRDefault="006F43ED" w:rsidP="00590840">
      <w:pPr>
        <w:rPr>
          <w:rFonts w:ascii="Times New Roman" w:hAnsi="Times New Roman" w:cs="Times New Roman"/>
          <w:lang w:val="it-IT"/>
        </w:rPr>
      </w:pPr>
    </w:p>
    <w:p w14:paraId="3F1A8CCB" w14:textId="77777777" w:rsidR="006F43ED" w:rsidRDefault="006F43ED" w:rsidP="00590840">
      <w:pPr>
        <w:rPr>
          <w:rFonts w:ascii="Times New Roman" w:hAnsi="Times New Roman" w:cs="Times New Roman"/>
          <w:lang w:val="it-IT"/>
        </w:rPr>
      </w:pPr>
    </w:p>
    <w:p w14:paraId="7EC90F1C" w14:textId="77777777" w:rsidR="006F43ED" w:rsidRDefault="006F43ED" w:rsidP="00590840">
      <w:pPr>
        <w:rPr>
          <w:rFonts w:ascii="Times New Roman" w:hAnsi="Times New Roman" w:cs="Times New Roman"/>
          <w:lang w:val="it-IT"/>
        </w:rPr>
      </w:pPr>
    </w:p>
    <w:p w14:paraId="0CF26044" w14:textId="78981E23" w:rsidR="00C302CE" w:rsidRPr="006F43ED" w:rsidRDefault="00C302CE" w:rsidP="00590840">
      <w:pPr>
        <w:rPr>
          <w:rFonts w:ascii="Times New Roman" w:hAnsi="Times New Roman" w:cs="Times New Roman"/>
          <w:lang w:val="it-IT"/>
        </w:rPr>
      </w:pPr>
      <w:r w:rsidRPr="00C302CE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="003E7CF3">
        <w:rPr>
          <w:rFonts w:ascii="Times New Roman" w:hAnsi="Times New Roman" w:cs="Times New Roman"/>
          <w:b/>
          <w:bCs/>
          <w:lang w:val="it-IT"/>
        </w:rPr>
        <w:t>2</w:t>
      </w:r>
    </w:p>
    <w:p w14:paraId="5AB72BDD" w14:textId="6A41D52B" w:rsidR="00C302CE" w:rsidRDefault="00C302CE" w:rsidP="00590840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Assegna il nome alle seguenti strutture molecolari.</w:t>
      </w:r>
    </w:p>
    <w:p w14:paraId="7A9BBC57" w14:textId="77777777" w:rsidR="003E7CF3" w:rsidRDefault="003E7CF3" w:rsidP="00590840">
      <w:pPr>
        <w:rPr>
          <w:rFonts w:ascii="Times New Roman" w:hAnsi="Times New Roman" w:cs="Times New Roman"/>
          <w:lang w:val="it-IT"/>
        </w:rPr>
      </w:pPr>
    </w:p>
    <w:p w14:paraId="2C7BDA13" w14:textId="186BE838" w:rsidR="003E7CF3" w:rsidRDefault="00064DEA" w:rsidP="00590840">
      <w:pPr>
        <w:rPr>
          <w:noProof/>
        </w:rPr>
      </w:pPr>
      <w:r w:rsidRPr="00064DEA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3BC451EC" wp14:editId="7587A9AA">
            <wp:extent cx="482600" cy="10033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CF3">
        <w:rPr>
          <w:noProof/>
        </w:rPr>
        <w:t xml:space="preserve">                                                     </w:t>
      </w:r>
      <w:r w:rsidRPr="00064DEA">
        <w:rPr>
          <w:noProof/>
        </w:rPr>
        <w:t xml:space="preserve"> </w:t>
      </w:r>
      <w:r w:rsidRPr="00064DEA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068D1A58" wp14:editId="6E3862C7">
            <wp:extent cx="723900" cy="6985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CF3">
        <w:rPr>
          <w:noProof/>
        </w:rPr>
        <w:t xml:space="preserve">                                   </w:t>
      </w:r>
      <w:r w:rsidR="006B5A73">
        <w:rPr>
          <w:noProof/>
        </w:rPr>
        <w:t xml:space="preserve"> </w:t>
      </w:r>
      <w:r w:rsidR="003E7CF3">
        <w:rPr>
          <w:noProof/>
        </w:rPr>
        <w:t xml:space="preserve"> </w:t>
      </w:r>
      <w:r w:rsidRPr="00064DEA">
        <w:rPr>
          <w:noProof/>
        </w:rPr>
        <w:t xml:space="preserve"> </w:t>
      </w:r>
      <w:r w:rsidRPr="00064DEA">
        <w:rPr>
          <w:noProof/>
        </w:rPr>
        <w:drawing>
          <wp:inline distT="0" distB="0" distL="0" distR="0" wp14:anchorId="0495EA0B" wp14:editId="06404F90">
            <wp:extent cx="1333500" cy="4953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4DEA">
        <w:rPr>
          <w:noProof/>
        </w:rPr>
        <w:t xml:space="preserve"> </w:t>
      </w:r>
    </w:p>
    <w:p w14:paraId="1DD958A0" w14:textId="3629B7F6" w:rsidR="003E7CF3" w:rsidRDefault="003E7CF3" w:rsidP="00590840">
      <w:pPr>
        <w:rPr>
          <w:noProof/>
        </w:rPr>
      </w:pPr>
    </w:p>
    <w:p w14:paraId="798316EE" w14:textId="35139C00" w:rsidR="003E7CF3" w:rsidRDefault="003E7CF3" w:rsidP="00590840">
      <w:pPr>
        <w:rPr>
          <w:noProof/>
        </w:rPr>
      </w:pPr>
    </w:p>
    <w:p w14:paraId="4C54896F" w14:textId="77777777" w:rsidR="003E7CF3" w:rsidRDefault="003E7CF3" w:rsidP="00590840">
      <w:pPr>
        <w:rPr>
          <w:noProof/>
        </w:rPr>
      </w:pPr>
    </w:p>
    <w:p w14:paraId="1DDB3DE2" w14:textId="4BB71A4E" w:rsidR="00C302CE" w:rsidRDefault="003E7CF3" w:rsidP="00590840">
      <w:pPr>
        <w:rPr>
          <w:noProof/>
        </w:rPr>
      </w:pPr>
      <w:r>
        <w:rPr>
          <w:rFonts w:ascii="Times New Roman" w:hAnsi="Times New Roman" w:cs="Times New Roman"/>
          <w:lang w:val="it-IT"/>
        </w:rPr>
        <w:t xml:space="preserve">                             </w:t>
      </w:r>
      <w:r w:rsidR="00064DEA" w:rsidRPr="00064DEA">
        <w:rPr>
          <w:noProof/>
        </w:rPr>
        <w:drawing>
          <wp:inline distT="0" distB="0" distL="0" distR="0" wp14:anchorId="1C73577B" wp14:editId="0FEFBC57">
            <wp:extent cx="977900" cy="7239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it-IT"/>
        </w:rPr>
        <w:t xml:space="preserve">                                    </w:t>
      </w:r>
      <w:r w:rsidR="00064DEA">
        <w:rPr>
          <w:rFonts w:ascii="Times New Roman" w:hAnsi="Times New Roman" w:cs="Times New Roman"/>
          <w:lang w:val="it-IT"/>
        </w:rPr>
        <w:t xml:space="preserve"> </w:t>
      </w:r>
      <w:r w:rsidR="00064DEA" w:rsidRPr="00064DEA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AB8C0C6" wp14:editId="7CC85281">
            <wp:extent cx="838200" cy="8255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45EA7" w14:textId="089008D5" w:rsidR="00064DEA" w:rsidRDefault="00064DEA" w:rsidP="00590840">
      <w:pPr>
        <w:rPr>
          <w:noProof/>
        </w:rPr>
      </w:pPr>
    </w:p>
    <w:p w14:paraId="18AF96E4" w14:textId="62295491" w:rsidR="00064DEA" w:rsidRDefault="00064DEA" w:rsidP="00590840">
      <w:pPr>
        <w:rPr>
          <w:rFonts w:ascii="Times New Roman" w:hAnsi="Times New Roman" w:cs="Times New Roman"/>
          <w:lang w:val="it-IT"/>
        </w:rPr>
      </w:pPr>
    </w:p>
    <w:p w14:paraId="669E386F" w14:textId="5EE7DA88" w:rsidR="003E7CF3" w:rsidRDefault="003E7CF3" w:rsidP="00590840">
      <w:pPr>
        <w:rPr>
          <w:rFonts w:ascii="Times New Roman" w:hAnsi="Times New Roman" w:cs="Times New Roman"/>
          <w:lang w:val="it-IT"/>
        </w:rPr>
      </w:pPr>
    </w:p>
    <w:p w14:paraId="7FB775EF" w14:textId="77777777" w:rsidR="003E7CF3" w:rsidRDefault="003E7CF3" w:rsidP="00590840">
      <w:pPr>
        <w:rPr>
          <w:rFonts w:ascii="Times New Roman" w:hAnsi="Times New Roman" w:cs="Times New Roman"/>
          <w:lang w:val="it-IT"/>
        </w:rPr>
      </w:pPr>
    </w:p>
    <w:p w14:paraId="35DC24A3" w14:textId="7DB11CD5" w:rsidR="00C302CE" w:rsidRPr="00C302CE" w:rsidRDefault="00C302CE" w:rsidP="00590840">
      <w:pPr>
        <w:rPr>
          <w:rFonts w:ascii="Times New Roman" w:hAnsi="Times New Roman" w:cs="Times New Roman"/>
          <w:b/>
          <w:bCs/>
          <w:lang w:val="it-IT"/>
        </w:rPr>
      </w:pPr>
      <w:r w:rsidRPr="00C302CE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="003E7CF3">
        <w:rPr>
          <w:rFonts w:ascii="Times New Roman" w:hAnsi="Times New Roman" w:cs="Times New Roman"/>
          <w:b/>
          <w:bCs/>
          <w:lang w:val="it-IT"/>
        </w:rPr>
        <w:t>3</w:t>
      </w:r>
    </w:p>
    <w:p w14:paraId="209D7036" w14:textId="5FF7F6EB" w:rsidR="00C302CE" w:rsidRDefault="00C302CE" w:rsidP="00590840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Disegna le strutture molecolari dei seguenti composti.</w:t>
      </w:r>
    </w:p>
    <w:p w14:paraId="3C1A1D18" w14:textId="77777777" w:rsidR="003E7CF3" w:rsidRDefault="003E7CF3" w:rsidP="00590840">
      <w:pPr>
        <w:rPr>
          <w:rFonts w:ascii="Times New Roman" w:hAnsi="Times New Roman" w:cs="Times New Roman"/>
          <w:color w:val="000000"/>
          <w:lang w:val="en-US"/>
        </w:rPr>
      </w:pPr>
    </w:p>
    <w:p w14:paraId="7D7FCEFE" w14:textId="4B90787D" w:rsidR="0001204A" w:rsidRPr="003E7CF3" w:rsidRDefault="0001204A" w:rsidP="003E7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lang w:val="en-US"/>
        </w:rPr>
      </w:pPr>
      <w:r w:rsidRPr="003E7CF3">
        <w:rPr>
          <w:rFonts w:ascii="Times New Roman" w:hAnsi="Times New Roman" w:cs="Times New Roman"/>
          <w:color w:val="000000"/>
          <w:lang w:val="en-US"/>
        </w:rPr>
        <w:t>1-Fenylcicloexanolo</w:t>
      </w:r>
    </w:p>
    <w:p w14:paraId="266F542C" w14:textId="2CF587EE" w:rsidR="0001204A" w:rsidRPr="003E7CF3" w:rsidRDefault="0001204A" w:rsidP="003E7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lang w:val="en-US"/>
        </w:rPr>
      </w:pPr>
      <w:r w:rsidRPr="003E7CF3">
        <w:rPr>
          <w:rFonts w:ascii="Times New Roman" w:hAnsi="Times New Roman" w:cs="Times New Roman"/>
          <w:color w:val="000000"/>
          <w:lang w:val="en-US"/>
        </w:rPr>
        <w:t>(</w:t>
      </w:r>
      <w:r w:rsidRPr="003E7CF3">
        <w:rPr>
          <w:rFonts w:ascii="Times New Roman" w:hAnsi="Times New Roman" w:cs="Times New Roman"/>
          <w:i/>
          <w:iCs/>
          <w:color w:val="000000"/>
          <w:lang w:val="en-US"/>
        </w:rPr>
        <w:t>trans</w:t>
      </w:r>
      <w:r w:rsidRPr="003E7CF3">
        <w:rPr>
          <w:rFonts w:ascii="Times New Roman" w:hAnsi="Times New Roman" w:cs="Times New Roman"/>
          <w:color w:val="000000"/>
          <w:lang w:val="en-US"/>
        </w:rPr>
        <w:t>)-1,2-Difeniletene</w:t>
      </w:r>
    </w:p>
    <w:p w14:paraId="5AA6BCE8" w14:textId="764A221B" w:rsidR="0001204A" w:rsidRPr="003E7CF3" w:rsidRDefault="0001204A" w:rsidP="003E7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lang w:val="en-US"/>
        </w:rPr>
      </w:pPr>
      <w:r w:rsidRPr="003E7CF3">
        <w:rPr>
          <w:rFonts w:ascii="Times New Roman" w:hAnsi="Times New Roman" w:cs="Times New Roman"/>
          <w:color w:val="000000"/>
          <w:lang w:val="en-US"/>
        </w:rPr>
        <w:t>2,4-Dicloro-metilbenzene</w:t>
      </w:r>
    </w:p>
    <w:p w14:paraId="179E4C64" w14:textId="61FE9E9C" w:rsidR="0001204A" w:rsidRPr="003E7CF3" w:rsidRDefault="0001204A" w:rsidP="003E7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lang w:val="en-US"/>
        </w:rPr>
      </w:pPr>
      <w:r w:rsidRPr="003E7CF3">
        <w:rPr>
          <w:rFonts w:ascii="Times New Roman" w:hAnsi="Times New Roman" w:cs="Times New Roman"/>
          <w:color w:val="000000"/>
          <w:lang w:val="en-US"/>
        </w:rPr>
        <w:t>1-Bromo-2-cloro-4-etilbenzene</w:t>
      </w:r>
    </w:p>
    <w:p w14:paraId="4BC21C46" w14:textId="23FB87ED" w:rsidR="00590840" w:rsidRPr="002E76DB" w:rsidRDefault="0001204A" w:rsidP="002E76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2E76DB">
        <w:rPr>
          <w:rFonts w:ascii="Times New Roman" w:hAnsi="Times New Roman" w:cs="Times New Roman"/>
          <w:color w:val="000000"/>
          <w:lang w:val="en-US"/>
        </w:rPr>
        <w:t>4-iodo-1,2-dimetilbenzene</w:t>
      </w:r>
      <w:r w:rsidR="00590840" w:rsidRPr="002E76DB">
        <w:rPr>
          <w:rFonts w:ascii="Times New Roman" w:hAnsi="Times New Roman" w:cs="Times New Roman"/>
          <w:lang w:val="it-IT"/>
        </w:rPr>
        <w:br w:type="page"/>
      </w:r>
    </w:p>
    <w:p w14:paraId="71BD37A0" w14:textId="01D82480" w:rsidR="00AD57BD" w:rsidRPr="00AB5995" w:rsidRDefault="00AD57BD" w:rsidP="00590840">
      <w:pPr>
        <w:rPr>
          <w:rFonts w:ascii="Times New Roman" w:hAnsi="Times New Roman" w:cs="Times New Roman"/>
          <w:b/>
          <w:bCs/>
          <w:lang w:val="it-IT"/>
        </w:rPr>
      </w:pPr>
      <w:r w:rsidRPr="00AB5995">
        <w:rPr>
          <w:rFonts w:ascii="Times New Roman" w:hAnsi="Times New Roman" w:cs="Times New Roman"/>
          <w:b/>
          <w:bCs/>
          <w:lang w:val="it-IT"/>
        </w:rPr>
        <w:lastRenderedPageBreak/>
        <w:t xml:space="preserve">Esercizio </w:t>
      </w:r>
      <w:r w:rsidR="00BA022E" w:rsidRPr="00AB5995">
        <w:rPr>
          <w:rFonts w:ascii="Times New Roman" w:hAnsi="Times New Roman" w:cs="Times New Roman"/>
          <w:b/>
          <w:bCs/>
          <w:lang w:val="it-IT"/>
        </w:rPr>
        <w:t>4</w:t>
      </w:r>
    </w:p>
    <w:p w14:paraId="41C3D040" w14:textId="0BAABA04" w:rsidR="00AD57BD" w:rsidRPr="00AB5995" w:rsidRDefault="00390F16" w:rsidP="00590840">
      <w:pPr>
        <w:rPr>
          <w:rFonts w:ascii="Times New Roman" w:hAnsi="Times New Roman" w:cs="Times New Roman"/>
          <w:lang w:val="it-IT"/>
        </w:rPr>
      </w:pPr>
      <w:r w:rsidRPr="00AB5995">
        <w:rPr>
          <w:rFonts w:ascii="Times New Roman" w:hAnsi="Times New Roman" w:cs="Times New Roman"/>
          <w:lang w:val="it-IT"/>
        </w:rPr>
        <w:t>Usa la teoria della risonanza per spiegare il fatto che il fenolo (</w:t>
      </w:r>
      <w:proofErr w:type="spellStart"/>
      <w:r w:rsidRPr="00AB5995">
        <w:rPr>
          <w:rFonts w:ascii="Times New Roman" w:hAnsi="Times New Roman" w:cs="Times New Roman"/>
          <w:lang w:val="it-IT"/>
        </w:rPr>
        <w:t>p</w:t>
      </w:r>
      <w:r w:rsidRPr="00AB5995">
        <w:rPr>
          <w:rFonts w:ascii="Times New Roman" w:hAnsi="Times New Roman" w:cs="Times New Roman"/>
          <w:i/>
          <w:iCs/>
          <w:lang w:val="it-IT"/>
        </w:rPr>
        <w:t>K</w:t>
      </w:r>
      <w:r w:rsidRPr="00AB5995">
        <w:rPr>
          <w:rFonts w:ascii="Times New Roman" w:hAnsi="Times New Roman" w:cs="Times New Roman"/>
          <w:vertAlign w:val="subscript"/>
          <w:lang w:val="it-IT"/>
        </w:rPr>
        <w:t>a</w:t>
      </w:r>
      <w:proofErr w:type="spellEnd"/>
      <w:r w:rsidRPr="00AB5995">
        <w:rPr>
          <w:rFonts w:ascii="Times New Roman" w:hAnsi="Times New Roman" w:cs="Times New Roman"/>
          <w:lang w:val="it-IT"/>
        </w:rPr>
        <w:t xml:space="preserve"> = 9.95) </w:t>
      </w:r>
      <w:r w:rsidR="00D77711" w:rsidRPr="00AB5995">
        <w:rPr>
          <w:rFonts w:ascii="Times New Roman" w:hAnsi="Times New Roman" w:cs="Times New Roman"/>
          <w:lang w:val="it-IT"/>
        </w:rPr>
        <w:t>è</w:t>
      </w:r>
      <w:r w:rsidRPr="00AB5995">
        <w:rPr>
          <w:rFonts w:ascii="Times New Roman" w:hAnsi="Times New Roman" w:cs="Times New Roman"/>
          <w:lang w:val="it-IT"/>
        </w:rPr>
        <w:t xml:space="preserve"> un acido </w:t>
      </w:r>
      <w:r w:rsidR="00D77711" w:rsidRPr="00AB5995">
        <w:rPr>
          <w:rFonts w:ascii="Times New Roman" w:hAnsi="Times New Roman" w:cs="Times New Roman"/>
          <w:lang w:val="it-IT"/>
        </w:rPr>
        <w:t>più</w:t>
      </w:r>
      <w:r w:rsidRPr="00AB5995">
        <w:rPr>
          <w:rFonts w:ascii="Times New Roman" w:hAnsi="Times New Roman" w:cs="Times New Roman"/>
          <w:lang w:val="it-IT"/>
        </w:rPr>
        <w:t xml:space="preserve"> forte del </w:t>
      </w:r>
      <w:proofErr w:type="spellStart"/>
      <w:r w:rsidRPr="00AB5995">
        <w:rPr>
          <w:rFonts w:ascii="Times New Roman" w:hAnsi="Times New Roman" w:cs="Times New Roman"/>
          <w:lang w:val="it-IT"/>
        </w:rPr>
        <w:t>c</w:t>
      </w:r>
      <w:r w:rsidR="00D77711" w:rsidRPr="00AB5995">
        <w:rPr>
          <w:rFonts w:ascii="Times New Roman" w:hAnsi="Times New Roman" w:cs="Times New Roman"/>
          <w:lang w:val="it-IT"/>
        </w:rPr>
        <w:t>i</w:t>
      </w:r>
      <w:r w:rsidRPr="00AB5995">
        <w:rPr>
          <w:rFonts w:ascii="Times New Roman" w:hAnsi="Times New Roman" w:cs="Times New Roman"/>
          <w:lang w:val="it-IT"/>
        </w:rPr>
        <w:t>cloesanolo</w:t>
      </w:r>
      <w:proofErr w:type="spellEnd"/>
      <w:r w:rsidRPr="00AB5995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AB5995">
        <w:rPr>
          <w:rFonts w:ascii="Times New Roman" w:hAnsi="Times New Roman" w:cs="Times New Roman"/>
          <w:lang w:val="it-IT"/>
        </w:rPr>
        <w:t>p</w:t>
      </w:r>
      <w:r w:rsidRPr="00AB5995">
        <w:rPr>
          <w:rFonts w:ascii="Times New Roman" w:hAnsi="Times New Roman" w:cs="Times New Roman"/>
          <w:i/>
          <w:iCs/>
          <w:lang w:val="it-IT"/>
        </w:rPr>
        <w:t>K</w:t>
      </w:r>
      <w:r w:rsidRPr="00AB5995">
        <w:rPr>
          <w:rFonts w:ascii="Times New Roman" w:hAnsi="Times New Roman" w:cs="Times New Roman"/>
          <w:vertAlign w:val="subscript"/>
          <w:lang w:val="it-IT"/>
        </w:rPr>
        <w:t>a</w:t>
      </w:r>
      <w:proofErr w:type="spellEnd"/>
      <w:r w:rsidRPr="00AB599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B5995">
        <w:rPr>
          <w:rFonts w:ascii="Times New Roman" w:hAnsi="Times New Roman" w:cs="Times New Roman"/>
          <w:lang w:val="it-IT"/>
        </w:rPr>
        <w:t>ca</w:t>
      </w:r>
      <w:proofErr w:type="spellEnd"/>
      <w:r w:rsidRPr="00AB5995">
        <w:rPr>
          <w:rFonts w:ascii="Times New Roman" w:hAnsi="Times New Roman" w:cs="Times New Roman"/>
          <w:lang w:val="it-IT"/>
        </w:rPr>
        <w:t>. 18).</w:t>
      </w:r>
    </w:p>
    <w:p w14:paraId="3D0EF502" w14:textId="01DA1A62" w:rsidR="00390F16" w:rsidRPr="00BA022E" w:rsidRDefault="00390F16" w:rsidP="00590840">
      <w:pPr>
        <w:rPr>
          <w:rFonts w:ascii="Times New Roman" w:hAnsi="Times New Roman" w:cs="Times New Roman"/>
          <w:color w:val="00B0F0"/>
          <w:lang w:val="it-IT"/>
        </w:rPr>
      </w:pPr>
    </w:p>
    <w:p w14:paraId="70511822" w14:textId="7090875E" w:rsidR="006834B7" w:rsidRDefault="006834B7" w:rsidP="00590840">
      <w:pPr>
        <w:rPr>
          <w:rFonts w:ascii="Times New Roman" w:hAnsi="Times New Roman" w:cs="Times New Roman"/>
          <w:color w:val="00B0F0"/>
          <w:lang w:val="it-IT"/>
        </w:rPr>
      </w:pPr>
    </w:p>
    <w:p w14:paraId="3EB3BAED" w14:textId="5B02859C" w:rsidR="001F6983" w:rsidRPr="00AB5995" w:rsidRDefault="00F93257" w:rsidP="00590840">
      <w:pPr>
        <w:rPr>
          <w:rFonts w:ascii="Times New Roman" w:hAnsi="Times New Roman" w:cs="Times New Roman"/>
          <w:b/>
          <w:bCs/>
          <w:lang w:val="it-IT"/>
        </w:rPr>
      </w:pPr>
      <w:r w:rsidRPr="00AB5995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="00093778" w:rsidRPr="00AB5995">
        <w:rPr>
          <w:rFonts w:ascii="Times New Roman" w:hAnsi="Times New Roman" w:cs="Times New Roman"/>
          <w:b/>
          <w:bCs/>
          <w:lang w:val="it-IT"/>
        </w:rPr>
        <w:t>5</w:t>
      </w:r>
    </w:p>
    <w:p w14:paraId="1ACA534B" w14:textId="0AA197F0" w:rsidR="00F93257" w:rsidRDefault="00F93257" w:rsidP="00590840">
      <w:pPr>
        <w:rPr>
          <w:rFonts w:ascii="Times New Roman" w:hAnsi="Times New Roman" w:cs="Times New Roman"/>
          <w:lang w:val="it-IT"/>
        </w:rPr>
      </w:pPr>
      <w:r w:rsidRPr="00AB5995">
        <w:rPr>
          <w:rFonts w:ascii="Times New Roman" w:hAnsi="Times New Roman" w:cs="Times New Roman"/>
          <w:lang w:val="it-IT"/>
        </w:rPr>
        <w:t xml:space="preserve">Spiega il fatto che gli acidi carbossilici </w:t>
      </w:r>
      <w:r w:rsidR="006B5A73">
        <w:rPr>
          <w:rFonts w:ascii="Times New Roman" w:hAnsi="Times New Roman" w:cs="Times New Roman"/>
          <w:lang w:val="it-IT"/>
        </w:rPr>
        <w:t xml:space="preserve">sono </w:t>
      </w:r>
      <w:r w:rsidRPr="00AB5995">
        <w:rPr>
          <w:rFonts w:ascii="Times New Roman" w:hAnsi="Times New Roman" w:cs="Times New Roman"/>
          <w:lang w:val="it-IT"/>
        </w:rPr>
        <w:t>insolubili in acqua (</w:t>
      </w:r>
      <w:proofErr w:type="spellStart"/>
      <w:r w:rsidRPr="00AB5995">
        <w:rPr>
          <w:rFonts w:ascii="Times New Roman" w:hAnsi="Times New Roman" w:cs="Times New Roman"/>
          <w:lang w:val="it-IT"/>
        </w:rPr>
        <w:t>p</w:t>
      </w:r>
      <w:r w:rsidRPr="00AB5995">
        <w:rPr>
          <w:rFonts w:ascii="Times New Roman" w:hAnsi="Times New Roman" w:cs="Times New Roman"/>
          <w:i/>
          <w:iCs/>
          <w:lang w:val="it-IT"/>
        </w:rPr>
        <w:t>K</w:t>
      </w:r>
      <w:r w:rsidRPr="00AB5995">
        <w:rPr>
          <w:rFonts w:ascii="Times New Roman" w:hAnsi="Times New Roman" w:cs="Times New Roman"/>
          <w:vertAlign w:val="subscript"/>
          <w:lang w:val="it-IT"/>
        </w:rPr>
        <w:t>a</w:t>
      </w:r>
      <w:proofErr w:type="spellEnd"/>
      <w:r w:rsidRPr="00AB5995">
        <w:rPr>
          <w:rFonts w:ascii="Times New Roman" w:hAnsi="Times New Roman" w:cs="Times New Roman"/>
          <w:lang w:val="it-IT"/>
        </w:rPr>
        <w:t xml:space="preserve"> = 4-5) </w:t>
      </w:r>
      <w:r w:rsidR="006B5A73">
        <w:rPr>
          <w:rFonts w:ascii="Times New Roman" w:hAnsi="Times New Roman" w:cs="Times New Roman"/>
          <w:lang w:val="it-IT"/>
        </w:rPr>
        <w:t xml:space="preserve">ma </w:t>
      </w:r>
      <w:r w:rsidRPr="00AB5995">
        <w:rPr>
          <w:rFonts w:ascii="Times New Roman" w:hAnsi="Times New Roman" w:cs="Times New Roman"/>
          <w:lang w:val="it-IT"/>
        </w:rPr>
        <w:t>si sciolgono in bicarbonato di sodio 10% con svolgimento di gas. Tuttavia, i fenoli (</w:t>
      </w:r>
      <w:proofErr w:type="spellStart"/>
      <w:r w:rsidRPr="00AB5995">
        <w:rPr>
          <w:rFonts w:ascii="Times New Roman" w:hAnsi="Times New Roman" w:cs="Times New Roman"/>
          <w:lang w:val="it-IT"/>
        </w:rPr>
        <w:t>p</w:t>
      </w:r>
      <w:r w:rsidRPr="00AB5995">
        <w:rPr>
          <w:rFonts w:ascii="Times New Roman" w:hAnsi="Times New Roman" w:cs="Times New Roman"/>
          <w:i/>
          <w:iCs/>
          <w:lang w:val="it-IT"/>
        </w:rPr>
        <w:t>K</w:t>
      </w:r>
      <w:r w:rsidRPr="00AB5995">
        <w:rPr>
          <w:rFonts w:ascii="Times New Roman" w:hAnsi="Times New Roman" w:cs="Times New Roman"/>
          <w:vertAlign w:val="subscript"/>
          <w:lang w:val="it-IT"/>
        </w:rPr>
        <w:t>a</w:t>
      </w:r>
      <w:proofErr w:type="spellEnd"/>
      <w:r w:rsidRPr="00AB5995">
        <w:rPr>
          <w:rFonts w:ascii="Times New Roman" w:hAnsi="Times New Roman" w:cs="Times New Roman"/>
          <w:lang w:val="it-IT"/>
        </w:rPr>
        <w:t xml:space="preserve"> = 9.5-10.5) non si sciolgono in questa soluzione.</w:t>
      </w:r>
    </w:p>
    <w:p w14:paraId="196CEA46" w14:textId="2A4EAA47" w:rsidR="00590840" w:rsidRDefault="00590840">
      <w:pPr>
        <w:rPr>
          <w:rFonts w:ascii="Times New Roman" w:hAnsi="Times New Roman" w:cs="Times New Roman"/>
          <w:lang w:val="it-IT"/>
        </w:rPr>
      </w:pPr>
    </w:p>
    <w:p w14:paraId="26E7410F" w14:textId="77777777" w:rsidR="006F43ED" w:rsidRDefault="006F43ED">
      <w:pPr>
        <w:rPr>
          <w:rFonts w:ascii="Times New Roman" w:hAnsi="Times New Roman" w:cs="Times New Roman"/>
          <w:lang w:val="it-IT"/>
        </w:rPr>
      </w:pPr>
    </w:p>
    <w:p w14:paraId="3447E0E2" w14:textId="65C8BE79" w:rsidR="00424E6A" w:rsidRPr="00032557" w:rsidRDefault="00E12A56">
      <w:pPr>
        <w:rPr>
          <w:rFonts w:ascii="Times New Roman" w:hAnsi="Times New Roman" w:cs="Times New Roman"/>
          <w:b/>
          <w:bCs/>
          <w:lang w:val="it-IT"/>
        </w:rPr>
      </w:pPr>
      <w:r w:rsidRPr="00032557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="00093778" w:rsidRPr="00032557">
        <w:rPr>
          <w:rFonts w:ascii="Times New Roman" w:hAnsi="Times New Roman" w:cs="Times New Roman"/>
          <w:b/>
          <w:bCs/>
          <w:lang w:val="it-IT"/>
        </w:rPr>
        <w:t>6</w:t>
      </w:r>
    </w:p>
    <w:p w14:paraId="7F0B8FE4" w14:textId="2CCAA1EE" w:rsidR="00710CCF" w:rsidRDefault="00424E6A" w:rsidP="00093778">
      <w:pPr>
        <w:rPr>
          <w:rFonts w:ascii="Times New Roman" w:hAnsi="Times New Roman" w:cs="Times New Roman"/>
          <w:lang w:val="it-IT"/>
        </w:rPr>
      </w:pPr>
      <w:r w:rsidRPr="00032557">
        <w:rPr>
          <w:rFonts w:ascii="Times New Roman" w:hAnsi="Times New Roman" w:cs="Times New Roman"/>
          <w:lang w:val="it-IT"/>
        </w:rPr>
        <w:t xml:space="preserve">Scrivi </w:t>
      </w:r>
      <w:r w:rsidR="00166FA9" w:rsidRPr="00032557">
        <w:rPr>
          <w:rFonts w:ascii="Times New Roman" w:hAnsi="Times New Roman" w:cs="Times New Roman"/>
          <w:lang w:val="it-IT"/>
        </w:rPr>
        <w:t xml:space="preserve">il </w:t>
      </w:r>
      <w:r w:rsidRPr="00032557">
        <w:rPr>
          <w:rFonts w:ascii="Times New Roman" w:hAnsi="Times New Roman" w:cs="Times New Roman"/>
          <w:lang w:val="it-IT"/>
        </w:rPr>
        <w:t xml:space="preserve">meccanismo della seguente sostituzione elettrofila aromatica, includendo lo </w:t>
      </w:r>
      <w:proofErr w:type="spellStart"/>
      <w:r w:rsidRPr="00032557">
        <w:rPr>
          <w:rFonts w:ascii="Times New Roman" w:hAnsi="Times New Roman" w:cs="Times New Roman"/>
          <w:lang w:val="it-IT"/>
        </w:rPr>
        <w:t>step</w:t>
      </w:r>
      <w:proofErr w:type="spellEnd"/>
      <w:r w:rsidRPr="00032557">
        <w:rPr>
          <w:rFonts w:ascii="Times New Roman" w:hAnsi="Times New Roman" w:cs="Times New Roman"/>
          <w:lang w:val="it-IT"/>
        </w:rPr>
        <w:t xml:space="preserve"> di formazione dell’elettrofilo.</w:t>
      </w:r>
    </w:p>
    <w:p w14:paraId="74B2F1DD" w14:textId="77777777" w:rsidR="004F4EAE" w:rsidRPr="00032557" w:rsidRDefault="004F4EAE" w:rsidP="00093778">
      <w:pPr>
        <w:rPr>
          <w:rFonts w:ascii="Times New Roman" w:hAnsi="Times New Roman" w:cs="Times New Roman"/>
          <w:b/>
          <w:bCs/>
          <w:lang w:val="it-IT"/>
        </w:rPr>
      </w:pPr>
    </w:p>
    <w:p w14:paraId="4C4EB308" w14:textId="799C21B3" w:rsidR="00710CCF" w:rsidRPr="00032557" w:rsidRDefault="00710CCF" w:rsidP="004F4EAE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032557">
        <w:rPr>
          <w:rFonts w:ascii="Times New Roman" w:hAnsi="Times New Roman" w:cs="Times New Roman"/>
          <w:b/>
          <w:bCs/>
          <w:noProof/>
          <w:lang w:val="it-IT"/>
        </w:rPr>
        <w:drawing>
          <wp:inline distT="0" distB="0" distL="0" distR="0" wp14:anchorId="14678536" wp14:editId="626E1340">
            <wp:extent cx="3251200" cy="67310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5C43D" w14:textId="57872B12" w:rsidR="00710CCF" w:rsidRPr="00032557" w:rsidRDefault="00710CCF">
      <w:pPr>
        <w:rPr>
          <w:rFonts w:ascii="Times New Roman" w:hAnsi="Times New Roman" w:cs="Times New Roman"/>
          <w:b/>
          <w:bCs/>
          <w:lang w:val="it-IT"/>
        </w:rPr>
      </w:pPr>
    </w:p>
    <w:p w14:paraId="17AB9F41" w14:textId="10B7B013" w:rsidR="006F43ED" w:rsidRDefault="006F43ED">
      <w:pPr>
        <w:rPr>
          <w:rFonts w:ascii="Times New Roman" w:hAnsi="Times New Roman" w:cs="Times New Roman"/>
          <w:b/>
          <w:bCs/>
          <w:lang w:val="it-IT"/>
        </w:rPr>
      </w:pPr>
    </w:p>
    <w:p w14:paraId="61AF4864" w14:textId="56B5CDF9" w:rsidR="00212116" w:rsidRPr="00032557" w:rsidRDefault="00093778">
      <w:pPr>
        <w:rPr>
          <w:rFonts w:ascii="Times New Roman" w:hAnsi="Times New Roman" w:cs="Times New Roman"/>
          <w:b/>
          <w:bCs/>
          <w:lang w:val="it-IT"/>
        </w:rPr>
      </w:pPr>
      <w:r w:rsidRPr="00032557">
        <w:rPr>
          <w:rFonts w:ascii="Times New Roman" w:hAnsi="Times New Roman" w:cs="Times New Roman"/>
          <w:b/>
          <w:bCs/>
          <w:lang w:val="it-IT"/>
        </w:rPr>
        <w:t>Esercizio 7</w:t>
      </w:r>
    </w:p>
    <w:p w14:paraId="31F722F9" w14:textId="481A9F3F" w:rsidR="00212116" w:rsidRPr="006F43ED" w:rsidRDefault="008435BA">
      <w:pPr>
        <w:rPr>
          <w:rFonts w:ascii="Times New Roman" w:hAnsi="Times New Roman" w:cs="Times New Roman"/>
          <w:lang w:val="it-IT"/>
        </w:rPr>
      </w:pPr>
      <w:r w:rsidRPr="00032557">
        <w:rPr>
          <w:rFonts w:ascii="Times New Roman" w:hAnsi="Times New Roman" w:cs="Times New Roman"/>
          <w:lang w:val="it-IT"/>
        </w:rPr>
        <w:t>Stai</w:t>
      </w:r>
      <w:r w:rsidR="00093778" w:rsidRPr="00032557">
        <w:rPr>
          <w:rFonts w:ascii="Times New Roman" w:hAnsi="Times New Roman" w:cs="Times New Roman"/>
          <w:lang w:val="it-IT"/>
        </w:rPr>
        <w:t xml:space="preserve"> studiando la tossicità dello </w:t>
      </w:r>
      <w:r w:rsidR="00515C95">
        <w:rPr>
          <w:rFonts w:ascii="Times New Roman" w:hAnsi="Times New Roman" w:cs="Times New Roman"/>
          <w:lang w:val="it-IT"/>
        </w:rPr>
        <w:t>S</w:t>
      </w:r>
      <w:r w:rsidR="00093778" w:rsidRPr="00032557">
        <w:rPr>
          <w:rFonts w:ascii="Times New Roman" w:hAnsi="Times New Roman" w:cs="Times New Roman"/>
          <w:lang w:val="it-IT"/>
        </w:rPr>
        <w:t>tirene</w:t>
      </w:r>
      <w:r w:rsidRPr="00032557">
        <w:rPr>
          <w:rFonts w:ascii="Times New Roman" w:hAnsi="Times New Roman" w:cs="Times New Roman"/>
          <w:lang w:val="it-IT"/>
        </w:rPr>
        <w:t xml:space="preserve"> ed </w:t>
      </w:r>
      <w:r w:rsidR="00EE3110">
        <w:rPr>
          <w:rFonts w:ascii="Times New Roman" w:hAnsi="Times New Roman" w:cs="Times New Roman"/>
          <w:lang w:val="it-IT"/>
        </w:rPr>
        <w:t>hai</w:t>
      </w:r>
      <w:r w:rsidRPr="00032557">
        <w:rPr>
          <w:rFonts w:ascii="Times New Roman" w:hAnsi="Times New Roman" w:cs="Times New Roman"/>
          <w:lang w:val="it-IT"/>
        </w:rPr>
        <w:t xml:space="preserve"> finito il reagente</w:t>
      </w:r>
      <w:r w:rsidR="00093778" w:rsidRPr="00032557">
        <w:rPr>
          <w:rFonts w:ascii="Times New Roman" w:hAnsi="Times New Roman" w:cs="Times New Roman"/>
          <w:lang w:val="it-IT"/>
        </w:rPr>
        <w:t xml:space="preserve">. </w:t>
      </w:r>
      <w:r w:rsidRPr="00032557">
        <w:rPr>
          <w:rFonts w:ascii="Times New Roman" w:hAnsi="Times New Roman" w:cs="Times New Roman"/>
          <w:lang w:val="it-IT"/>
        </w:rPr>
        <w:t xml:space="preserve">La ditta che </w:t>
      </w:r>
      <w:r w:rsidR="00515C95">
        <w:rPr>
          <w:rFonts w:ascii="Times New Roman" w:hAnsi="Times New Roman" w:cs="Times New Roman"/>
          <w:lang w:val="it-IT"/>
        </w:rPr>
        <w:t>te</w:t>
      </w:r>
      <w:r w:rsidRPr="00032557">
        <w:rPr>
          <w:rFonts w:ascii="Times New Roman" w:hAnsi="Times New Roman" w:cs="Times New Roman"/>
          <w:lang w:val="it-IT"/>
        </w:rPr>
        <w:t xml:space="preserve"> lo fornisce non può procurar</w:t>
      </w:r>
      <w:r w:rsidR="006B5A73">
        <w:rPr>
          <w:rFonts w:ascii="Times New Roman" w:hAnsi="Times New Roman" w:cs="Times New Roman"/>
          <w:lang w:val="it-IT"/>
        </w:rPr>
        <w:t>t</w:t>
      </w:r>
      <w:r w:rsidRPr="00032557">
        <w:rPr>
          <w:rFonts w:ascii="Times New Roman" w:hAnsi="Times New Roman" w:cs="Times New Roman"/>
          <w:lang w:val="it-IT"/>
        </w:rPr>
        <w:t xml:space="preserve">elo nell’immediato, quindi, vista l’urgenza, </w:t>
      </w:r>
      <w:r w:rsidR="006B5A73">
        <w:rPr>
          <w:rFonts w:ascii="Times New Roman" w:hAnsi="Times New Roman" w:cs="Times New Roman"/>
          <w:lang w:val="it-IT"/>
        </w:rPr>
        <w:t>devi</w:t>
      </w:r>
      <w:r w:rsidRPr="00032557">
        <w:rPr>
          <w:rFonts w:ascii="Times New Roman" w:hAnsi="Times New Roman" w:cs="Times New Roman"/>
          <w:lang w:val="it-IT"/>
        </w:rPr>
        <w:t xml:space="preserve"> arrangiar</w:t>
      </w:r>
      <w:r w:rsidR="006B5A73">
        <w:rPr>
          <w:rFonts w:ascii="Times New Roman" w:hAnsi="Times New Roman" w:cs="Times New Roman"/>
          <w:lang w:val="it-IT"/>
        </w:rPr>
        <w:t>ti</w:t>
      </w:r>
      <w:r w:rsidRPr="00032557">
        <w:rPr>
          <w:rFonts w:ascii="Times New Roman" w:hAnsi="Times New Roman" w:cs="Times New Roman"/>
          <w:lang w:val="it-IT"/>
        </w:rPr>
        <w:t xml:space="preserve">. Il primo stadio della sintesi dello </w:t>
      </w:r>
      <w:r w:rsidR="00515C95">
        <w:rPr>
          <w:rFonts w:ascii="Times New Roman" w:hAnsi="Times New Roman" w:cs="Times New Roman"/>
          <w:lang w:val="it-IT"/>
        </w:rPr>
        <w:t>S</w:t>
      </w:r>
      <w:r w:rsidRPr="00032557">
        <w:rPr>
          <w:rFonts w:ascii="Times New Roman" w:hAnsi="Times New Roman" w:cs="Times New Roman"/>
          <w:lang w:val="it-IT"/>
        </w:rPr>
        <w:t>tirene è la sintesi dell’</w:t>
      </w:r>
      <w:proofErr w:type="spellStart"/>
      <w:r w:rsidRPr="00032557">
        <w:rPr>
          <w:rFonts w:ascii="Times New Roman" w:hAnsi="Times New Roman" w:cs="Times New Roman"/>
          <w:lang w:val="it-IT"/>
        </w:rPr>
        <w:t>Etilbenzene</w:t>
      </w:r>
      <w:proofErr w:type="spellEnd"/>
      <w:r w:rsidRPr="00032557">
        <w:rPr>
          <w:rFonts w:ascii="Times New Roman" w:hAnsi="Times New Roman" w:cs="Times New Roman"/>
          <w:lang w:val="it-IT"/>
        </w:rPr>
        <w:t xml:space="preserve">. </w:t>
      </w:r>
      <w:r w:rsidR="00093778" w:rsidRPr="00032557">
        <w:rPr>
          <w:rFonts w:ascii="Times New Roman" w:hAnsi="Times New Roman" w:cs="Times New Roman"/>
          <w:lang w:val="it-IT"/>
        </w:rPr>
        <w:t xml:space="preserve">Proponi </w:t>
      </w:r>
      <w:r w:rsidRPr="00032557">
        <w:rPr>
          <w:rFonts w:ascii="Times New Roman" w:hAnsi="Times New Roman" w:cs="Times New Roman"/>
          <w:lang w:val="it-IT"/>
        </w:rPr>
        <w:t>una</w:t>
      </w:r>
      <w:r w:rsidR="00093778" w:rsidRPr="00032557">
        <w:rPr>
          <w:rFonts w:ascii="Times New Roman" w:hAnsi="Times New Roman" w:cs="Times New Roman"/>
          <w:lang w:val="it-IT"/>
        </w:rPr>
        <w:t xml:space="preserve"> sintesi </w:t>
      </w:r>
      <w:r w:rsidRPr="00032557">
        <w:rPr>
          <w:rFonts w:ascii="Times New Roman" w:hAnsi="Times New Roman" w:cs="Times New Roman"/>
          <w:lang w:val="it-IT"/>
        </w:rPr>
        <w:t>per</w:t>
      </w:r>
      <w:r w:rsidR="00093778" w:rsidRPr="0003255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3778" w:rsidRPr="00032557">
        <w:rPr>
          <w:rFonts w:ascii="Times New Roman" w:hAnsi="Times New Roman" w:cs="Times New Roman"/>
          <w:lang w:val="it-IT"/>
        </w:rPr>
        <w:t>Etilbenzene</w:t>
      </w:r>
      <w:proofErr w:type="spellEnd"/>
      <w:r w:rsidR="00093778" w:rsidRPr="00032557">
        <w:rPr>
          <w:rFonts w:ascii="Times New Roman" w:hAnsi="Times New Roman" w:cs="Times New Roman"/>
          <w:lang w:val="it-IT"/>
        </w:rPr>
        <w:t>.</w:t>
      </w:r>
    </w:p>
    <w:p w14:paraId="59E7B59B" w14:textId="4A08FA0D" w:rsidR="00590840" w:rsidRDefault="00590840">
      <w:pPr>
        <w:rPr>
          <w:rFonts w:ascii="Times New Roman" w:hAnsi="Times New Roman" w:cs="Times New Roman"/>
          <w:lang w:val="it-IT"/>
        </w:rPr>
      </w:pPr>
    </w:p>
    <w:p w14:paraId="556D9A5D" w14:textId="77777777" w:rsidR="006F43ED" w:rsidRPr="00032557" w:rsidRDefault="006F43ED">
      <w:pPr>
        <w:rPr>
          <w:rFonts w:ascii="Times New Roman" w:hAnsi="Times New Roman" w:cs="Times New Roman"/>
          <w:b/>
          <w:bCs/>
          <w:lang w:val="it-IT"/>
        </w:rPr>
      </w:pPr>
    </w:p>
    <w:p w14:paraId="175F3187" w14:textId="14748EF0" w:rsidR="00C8405D" w:rsidRPr="00032557" w:rsidRDefault="00C8405D" w:rsidP="00C8405D">
      <w:pPr>
        <w:rPr>
          <w:rFonts w:ascii="Times New Roman" w:hAnsi="Times New Roman" w:cs="Times New Roman"/>
          <w:b/>
          <w:bCs/>
          <w:lang w:val="it-IT"/>
        </w:rPr>
      </w:pPr>
      <w:r w:rsidRPr="00032557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="003B07D3" w:rsidRPr="00032557">
        <w:rPr>
          <w:rFonts w:ascii="Times New Roman" w:hAnsi="Times New Roman" w:cs="Times New Roman"/>
          <w:b/>
          <w:bCs/>
          <w:lang w:val="it-IT"/>
        </w:rPr>
        <w:t>8</w:t>
      </w:r>
    </w:p>
    <w:p w14:paraId="39FBD8F7" w14:textId="1428125B" w:rsidR="00C8405D" w:rsidRPr="00032557" w:rsidRDefault="00C8405D" w:rsidP="00C8405D">
      <w:pPr>
        <w:rPr>
          <w:rFonts w:ascii="Times New Roman" w:hAnsi="Times New Roman" w:cs="Times New Roman"/>
          <w:lang w:val="it-IT"/>
        </w:rPr>
      </w:pPr>
      <w:r w:rsidRPr="00032557">
        <w:rPr>
          <w:rFonts w:ascii="Times New Roman" w:hAnsi="Times New Roman" w:cs="Times New Roman"/>
          <w:lang w:val="it-IT"/>
        </w:rPr>
        <w:t>Scrivi il meccanismo dell</w:t>
      </w:r>
      <w:r w:rsidR="006F43ED">
        <w:rPr>
          <w:rFonts w:ascii="Times New Roman" w:hAnsi="Times New Roman" w:cs="Times New Roman"/>
          <w:lang w:val="it-IT"/>
        </w:rPr>
        <w:t>e</w:t>
      </w:r>
      <w:r w:rsidRPr="00032557">
        <w:rPr>
          <w:rFonts w:ascii="Times New Roman" w:hAnsi="Times New Roman" w:cs="Times New Roman"/>
          <w:lang w:val="it-IT"/>
        </w:rPr>
        <w:t xml:space="preserve"> seguent</w:t>
      </w:r>
      <w:r w:rsidR="006F43ED">
        <w:rPr>
          <w:rFonts w:ascii="Times New Roman" w:hAnsi="Times New Roman" w:cs="Times New Roman"/>
          <w:lang w:val="it-IT"/>
        </w:rPr>
        <w:t>i</w:t>
      </w:r>
      <w:r w:rsidRPr="00032557">
        <w:rPr>
          <w:rFonts w:ascii="Times New Roman" w:hAnsi="Times New Roman" w:cs="Times New Roman"/>
          <w:lang w:val="it-IT"/>
        </w:rPr>
        <w:t xml:space="preserve"> sostituzion</w:t>
      </w:r>
      <w:r w:rsidR="006F43ED">
        <w:rPr>
          <w:rFonts w:ascii="Times New Roman" w:hAnsi="Times New Roman" w:cs="Times New Roman"/>
          <w:lang w:val="it-IT"/>
        </w:rPr>
        <w:t xml:space="preserve">i </w:t>
      </w:r>
      <w:r w:rsidRPr="00032557">
        <w:rPr>
          <w:rFonts w:ascii="Times New Roman" w:hAnsi="Times New Roman" w:cs="Times New Roman"/>
          <w:lang w:val="it-IT"/>
        </w:rPr>
        <w:t>elettrofil</w:t>
      </w:r>
      <w:r w:rsidR="006F43ED">
        <w:rPr>
          <w:rFonts w:ascii="Times New Roman" w:hAnsi="Times New Roman" w:cs="Times New Roman"/>
          <w:lang w:val="it-IT"/>
        </w:rPr>
        <w:t>e</w:t>
      </w:r>
      <w:r w:rsidRPr="00032557">
        <w:rPr>
          <w:rFonts w:ascii="Times New Roman" w:hAnsi="Times New Roman" w:cs="Times New Roman"/>
          <w:lang w:val="it-IT"/>
        </w:rPr>
        <w:t xml:space="preserve"> aromatic</w:t>
      </w:r>
      <w:r w:rsidR="006F43ED">
        <w:rPr>
          <w:rFonts w:ascii="Times New Roman" w:hAnsi="Times New Roman" w:cs="Times New Roman"/>
          <w:lang w:val="it-IT"/>
        </w:rPr>
        <w:t>he</w:t>
      </w:r>
      <w:r w:rsidRPr="00032557">
        <w:rPr>
          <w:rFonts w:ascii="Times New Roman" w:hAnsi="Times New Roman" w:cs="Times New Roman"/>
          <w:lang w:val="it-IT"/>
        </w:rPr>
        <w:t xml:space="preserve">, includendo </w:t>
      </w:r>
      <w:r w:rsidR="006F43ED">
        <w:rPr>
          <w:rFonts w:ascii="Times New Roman" w:hAnsi="Times New Roman" w:cs="Times New Roman"/>
          <w:lang w:val="it-IT"/>
        </w:rPr>
        <w:t>gli</w:t>
      </w:r>
      <w:r w:rsidRPr="0003255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032557">
        <w:rPr>
          <w:rFonts w:ascii="Times New Roman" w:hAnsi="Times New Roman" w:cs="Times New Roman"/>
          <w:lang w:val="it-IT"/>
        </w:rPr>
        <w:t>step</w:t>
      </w:r>
      <w:proofErr w:type="spellEnd"/>
      <w:r w:rsidRPr="00032557">
        <w:rPr>
          <w:rFonts w:ascii="Times New Roman" w:hAnsi="Times New Roman" w:cs="Times New Roman"/>
          <w:lang w:val="it-IT"/>
        </w:rPr>
        <w:t xml:space="preserve"> di formazione dell’elettrofilo.</w:t>
      </w:r>
    </w:p>
    <w:p w14:paraId="1272106A" w14:textId="77777777" w:rsidR="00590840" w:rsidRPr="00032557" w:rsidRDefault="00590840" w:rsidP="00590840">
      <w:pPr>
        <w:rPr>
          <w:rFonts w:ascii="Times New Roman" w:hAnsi="Times New Roman" w:cs="Times New Roman"/>
          <w:lang w:val="it-IT"/>
        </w:rPr>
      </w:pPr>
    </w:p>
    <w:p w14:paraId="7BAAEAE4" w14:textId="54A1F70B" w:rsidR="00C8405D" w:rsidRPr="00032557" w:rsidRDefault="00C8405D" w:rsidP="00590840">
      <w:pPr>
        <w:rPr>
          <w:rFonts w:ascii="Times New Roman" w:hAnsi="Times New Roman" w:cs="Times New Roman"/>
          <w:lang w:val="it-IT"/>
        </w:rPr>
      </w:pPr>
    </w:p>
    <w:p w14:paraId="648F4C97" w14:textId="13753688" w:rsidR="00C8405D" w:rsidRDefault="00DF3C37" w:rsidP="005B684D">
      <w:pPr>
        <w:jc w:val="center"/>
        <w:rPr>
          <w:rFonts w:ascii="Times New Roman" w:hAnsi="Times New Roman" w:cs="Times New Roman"/>
          <w:lang w:val="it-IT"/>
        </w:rPr>
      </w:pPr>
      <w:r w:rsidRPr="00032557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01986C75" wp14:editId="4F858551">
            <wp:extent cx="4229100" cy="596900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9B4AF" w14:textId="795556AB" w:rsidR="005B684D" w:rsidRDefault="005B684D" w:rsidP="005B684D">
      <w:pPr>
        <w:rPr>
          <w:rFonts w:ascii="Times New Roman" w:hAnsi="Times New Roman" w:cs="Times New Roman"/>
          <w:lang w:val="it-IT"/>
        </w:rPr>
      </w:pPr>
    </w:p>
    <w:p w14:paraId="1492B741" w14:textId="5B8CFF45" w:rsidR="005B684D" w:rsidRDefault="005B684D" w:rsidP="005B684D">
      <w:pPr>
        <w:rPr>
          <w:rFonts w:ascii="Times New Roman" w:hAnsi="Times New Roman" w:cs="Times New Roman"/>
          <w:lang w:val="it-IT"/>
        </w:rPr>
      </w:pPr>
    </w:p>
    <w:p w14:paraId="4B29DEEB" w14:textId="77777777" w:rsidR="005B684D" w:rsidRPr="00032557" w:rsidRDefault="005B684D" w:rsidP="005B684D">
      <w:pPr>
        <w:rPr>
          <w:rFonts w:ascii="Times New Roman" w:hAnsi="Times New Roman" w:cs="Times New Roman"/>
          <w:lang w:val="it-IT"/>
        </w:rPr>
      </w:pPr>
    </w:p>
    <w:p w14:paraId="676EBBF3" w14:textId="1E2D3BCF" w:rsidR="00DF3C37" w:rsidRPr="00032557" w:rsidRDefault="00DF3C37" w:rsidP="00DF3C37">
      <w:pPr>
        <w:rPr>
          <w:rFonts w:ascii="Times New Roman" w:hAnsi="Times New Roman" w:cs="Times New Roman"/>
          <w:lang w:val="it-IT"/>
        </w:rPr>
      </w:pPr>
    </w:p>
    <w:p w14:paraId="485C4891" w14:textId="0B0123B1" w:rsidR="00DF3C37" w:rsidRPr="00032557" w:rsidRDefault="00DF3C37" w:rsidP="005B684D">
      <w:pPr>
        <w:jc w:val="center"/>
        <w:rPr>
          <w:rFonts w:ascii="Times New Roman" w:hAnsi="Times New Roman" w:cs="Times New Roman"/>
          <w:lang w:val="it-IT"/>
        </w:rPr>
      </w:pPr>
      <w:r w:rsidRPr="00032557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36ECC179" wp14:editId="33C71101">
            <wp:extent cx="2705100" cy="1003300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2F08D" w14:textId="6293345A" w:rsidR="00565AA1" w:rsidRPr="00032557" w:rsidRDefault="00565AA1" w:rsidP="00DF3C37">
      <w:pPr>
        <w:rPr>
          <w:rFonts w:ascii="Times New Roman" w:hAnsi="Times New Roman" w:cs="Times New Roman"/>
          <w:lang w:val="it-IT"/>
        </w:rPr>
      </w:pPr>
    </w:p>
    <w:p w14:paraId="4D934DE0" w14:textId="3157305E" w:rsidR="00032557" w:rsidRPr="00032557" w:rsidRDefault="00032557" w:rsidP="00DF3C37">
      <w:pPr>
        <w:rPr>
          <w:rFonts w:ascii="Times New Roman" w:hAnsi="Times New Roman" w:cs="Times New Roman"/>
          <w:lang w:val="it-IT"/>
        </w:rPr>
      </w:pPr>
    </w:p>
    <w:p w14:paraId="7B8DB58D" w14:textId="3CBEA078" w:rsidR="00343A66" w:rsidRPr="00DC7D14" w:rsidRDefault="00343A66" w:rsidP="00DF3C37">
      <w:pPr>
        <w:rPr>
          <w:rFonts w:ascii="Times New Roman" w:hAnsi="Times New Roman" w:cs="Times New Roman"/>
          <w:lang w:val="it-IT"/>
        </w:rPr>
      </w:pPr>
      <w:r w:rsidRPr="00032557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="003B07D3" w:rsidRPr="00032557">
        <w:rPr>
          <w:rFonts w:ascii="Times New Roman" w:hAnsi="Times New Roman" w:cs="Times New Roman"/>
          <w:b/>
          <w:bCs/>
          <w:lang w:val="it-IT"/>
        </w:rPr>
        <w:t>9</w:t>
      </w:r>
    </w:p>
    <w:p w14:paraId="2A2C3C4A" w14:textId="520812FB" w:rsidR="00D41E3E" w:rsidRPr="00032557" w:rsidRDefault="00D41E3E" w:rsidP="00DF3C37">
      <w:pPr>
        <w:rPr>
          <w:rFonts w:ascii="Times New Roman" w:hAnsi="Times New Roman" w:cs="Times New Roman"/>
          <w:lang w:val="it-IT"/>
        </w:rPr>
      </w:pPr>
      <w:r w:rsidRPr="00032557">
        <w:rPr>
          <w:rFonts w:ascii="Times New Roman" w:hAnsi="Times New Roman" w:cs="Times New Roman"/>
          <w:lang w:val="it-IT"/>
        </w:rPr>
        <w:t xml:space="preserve">Sistema i </w:t>
      </w:r>
      <w:r w:rsidR="00E07EEF" w:rsidRPr="00032557">
        <w:rPr>
          <w:rFonts w:ascii="Times New Roman" w:hAnsi="Times New Roman" w:cs="Times New Roman"/>
          <w:lang w:val="it-IT"/>
        </w:rPr>
        <w:t>seguenti tre composti</w:t>
      </w:r>
      <w:r w:rsidRPr="00032557">
        <w:rPr>
          <w:rFonts w:ascii="Times New Roman" w:hAnsi="Times New Roman" w:cs="Times New Roman"/>
          <w:lang w:val="it-IT"/>
        </w:rPr>
        <w:t xml:space="preserve"> in ordine di </w:t>
      </w:r>
      <w:r w:rsidR="00E07EEF" w:rsidRPr="00032557">
        <w:rPr>
          <w:rFonts w:ascii="Times New Roman" w:hAnsi="Times New Roman" w:cs="Times New Roman"/>
          <w:lang w:val="it-IT"/>
        </w:rPr>
        <w:t>reattività</w:t>
      </w:r>
      <w:r w:rsidRPr="00032557">
        <w:rPr>
          <w:rFonts w:ascii="Times New Roman" w:hAnsi="Times New Roman" w:cs="Times New Roman"/>
          <w:lang w:val="it-IT"/>
        </w:rPr>
        <w:t xml:space="preserve"> decrescente</w:t>
      </w:r>
      <w:r w:rsidR="00E07EEF" w:rsidRPr="00032557">
        <w:rPr>
          <w:rFonts w:ascii="Times New Roman" w:hAnsi="Times New Roman" w:cs="Times New Roman"/>
          <w:lang w:val="it-IT"/>
        </w:rPr>
        <w:t xml:space="preserve"> (dal più veloce al più lento) verso la sostituzione elettrofila aromatica.</w:t>
      </w:r>
    </w:p>
    <w:p w14:paraId="7EF31F56" w14:textId="50061296" w:rsidR="00E07EEF" w:rsidRPr="00032557" w:rsidRDefault="00E07EEF" w:rsidP="00DF3C37">
      <w:pPr>
        <w:rPr>
          <w:rFonts w:ascii="Times New Roman" w:hAnsi="Times New Roman" w:cs="Times New Roman"/>
          <w:lang w:val="it-IT"/>
        </w:rPr>
      </w:pPr>
    </w:p>
    <w:p w14:paraId="5A219F45" w14:textId="77777777" w:rsidR="005B684D" w:rsidRDefault="00E07EEF" w:rsidP="005B684D">
      <w:pPr>
        <w:jc w:val="center"/>
        <w:rPr>
          <w:rFonts w:ascii="Times New Roman" w:hAnsi="Times New Roman" w:cs="Times New Roman"/>
          <w:lang w:val="it-IT"/>
        </w:rPr>
      </w:pPr>
      <w:r w:rsidRPr="00032557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20F22EDC" wp14:editId="05FC7C14">
            <wp:extent cx="3619500" cy="102870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ED099" w14:textId="77777777" w:rsidR="005B684D" w:rsidRDefault="005B684D" w:rsidP="00DF3C37">
      <w:pPr>
        <w:rPr>
          <w:rFonts w:ascii="Times New Roman" w:hAnsi="Times New Roman" w:cs="Times New Roman"/>
          <w:lang w:val="it-IT"/>
        </w:rPr>
      </w:pPr>
    </w:p>
    <w:p w14:paraId="5468D247" w14:textId="54E02A55" w:rsidR="00032557" w:rsidRDefault="00032557">
      <w:pPr>
        <w:rPr>
          <w:rFonts w:ascii="Times New Roman" w:hAnsi="Times New Roman" w:cs="Times New Roman"/>
          <w:b/>
          <w:bCs/>
          <w:lang w:val="it-IT"/>
        </w:rPr>
      </w:pPr>
    </w:p>
    <w:p w14:paraId="36C4F424" w14:textId="77777777" w:rsidR="00DC7D14" w:rsidRPr="00032557" w:rsidRDefault="00DC7D14">
      <w:pPr>
        <w:rPr>
          <w:rFonts w:ascii="Times New Roman" w:hAnsi="Times New Roman" w:cs="Times New Roman"/>
          <w:b/>
          <w:bCs/>
          <w:lang w:val="it-IT"/>
        </w:rPr>
      </w:pPr>
    </w:p>
    <w:p w14:paraId="133045FB" w14:textId="13919E0B" w:rsidR="0093292E" w:rsidRPr="00032557" w:rsidRDefault="0093292E" w:rsidP="00DF3C37">
      <w:pPr>
        <w:rPr>
          <w:rFonts w:ascii="Times New Roman" w:hAnsi="Times New Roman" w:cs="Times New Roman"/>
          <w:b/>
          <w:bCs/>
          <w:lang w:val="it-IT"/>
        </w:rPr>
      </w:pPr>
      <w:r w:rsidRPr="00032557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="003B07D3" w:rsidRPr="00032557">
        <w:rPr>
          <w:rFonts w:ascii="Times New Roman" w:hAnsi="Times New Roman" w:cs="Times New Roman"/>
          <w:b/>
          <w:bCs/>
          <w:lang w:val="it-IT"/>
        </w:rPr>
        <w:t>10</w:t>
      </w:r>
    </w:p>
    <w:p w14:paraId="155B5496" w14:textId="548EEDED" w:rsidR="0093292E" w:rsidRPr="00032557" w:rsidRDefault="0093292E" w:rsidP="00DF3C37">
      <w:pPr>
        <w:rPr>
          <w:rFonts w:ascii="Times New Roman" w:hAnsi="Times New Roman" w:cs="Times New Roman"/>
          <w:lang w:val="it-IT"/>
        </w:rPr>
      </w:pPr>
      <w:r w:rsidRPr="00032557">
        <w:rPr>
          <w:rFonts w:ascii="Times New Roman" w:hAnsi="Times New Roman" w:cs="Times New Roman"/>
          <w:lang w:val="it-IT"/>
        </w:rPr>
        <w:t>Scrivi le condizioni di reazione necessarie ad ottenere i seguenti prodotti.</w:t>
      </w:r>
    </w:p>
    <w:p w14:paraId="5D333883" w14:textId="77777777" w:rsidR="007F6231" w:rsidRPr="00032557" w:rsidRDefault="007F6231" w:rsidP="00DF3C37">
      <w:pPr>
        <w:rPr>
          <w:rFonts w:ascii="Times New Roman" w:hAnsi="Times New Roman" w:cs="Times New Roman"/>
          <w:lang w:val="it-IT"/>
        </w:rPr>
      </w:pPr>
    </w:p>
    <w:p w14:paraId="153F5C8A" w14:textId="201E6BD3" w:rsidR="007F6231" w:rsidRDefault="007F6231" w:rsidP="002377C2">
      <w:pPr>
        <w:jc w:val="center"/>
        <w:rPr>
          <w:rFonts w:ascii="Times New Roman" w:hAnsi="Times New Roman" w:cs="Times New Roman"/>
          <w:lang w:val="it-IT"/>
        </w:rPr>
      </w:pPr>
      <w:r w:rsidRPr="00032557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AC8F707" wp14:editId="6AB99CBC">
            <wp:extent cx="1981200" cy="1168400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6AC39" w14:textId="4E464BEF" w:rsidR="007F6231" w:rsidRPr="00032557" w:rsidRDefault="007F6231" w:rsidP="00DF3C37">
      <w:pPr>
        <w:rPr>
          <w:rFonts w:ascii="Times New Roman" w:hAnsi="Times New Roman" w:cs="Times New Roman"/>
          <w:lang w:val="it-IT"/>
        </w:rPr>
      </w:pPr>
    </w:p>
    <w:p w14:paraId="79DBF533" w14:textId="77777777" w:rsidR="007F6231" w:rsidRPr="00032557" w:rsidRDefault="007F6231" w:rsidP="00DF3C37">
      <w:pPr>
        <w:rPr>
          <w:rFonts w:ascii="Times New Roman" w:hAnsi="Times New Roman" w:cs="Times New Roman"/>
          <w:lang w:val="it-IT"/>
        </w:rPr>
      </w:pPr>
    </w:p>
    <w:p w14:paraId="4AC9F799" w14:textId="6DC0168D" w:rsidR="007F6231" w:rsidRPr="00032557" w:rsidRDefault="007F6231" w:rsidP="00DC7D14">
      <w:pPr>
        <w:jc w:val="center"/>
        <w:rPr>
          <w:rFonts w:ascii="Times New Roman" w:hAnsi="Times New Roman" w:cs="Times New Roman"/>
          <w:lang w:val="it-IT"/>
        </w:rPr>
      </w:pPr>
      <w:r w:rsidRPr="00032557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21FCC9BA" wp14:editId="79D3A814">
            <wp:extent cx="2209800" cy="1358900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77B22" w14:textId="4A94E1CE" w:rsidR="007F6231" w:rsidRPr="00032557" w:rsidRDefault="007F6231" w:rsidP="00DF3C37">
      <w:pPr>
        <w:rPr>
          <w:rFonts w:ascii="Times New Roman" w:hAnsi="Times New Roman" w:cs="Times New Roman"/>
          <w:lang w:val="it-IT"/>
        </w:rPr>
      </w:pPr>
    </w:p>
    <w:p w14:paraId="4CA76E7B" w14:textId="77777777" w:rsidR="007F6231" w:rsidRPr="00032557" w:rsidRDefault="007F6231" w:rsidP="00DF3C37">
      <w:pPr>
        <w:rPr>
          <w:rFonts w:ascii="Times New Roman" w:hAnsi="Times New Roman" w:cs="Times New Roman"/>
          <w:lang w:val="it-IT"/>
        </w:rPr>
      </w:pPr>
    </w:p>
    <w:p w14:paraId="1752815F" w14:textId="294C340E" w:rsidR="007F6231" w:rsidRPr="00032557" w:rsidRDefault="007F6231" w:rsidP="00DF3C37">
      <w:pPr>
        <w:rPr>
          <w:rFonts w:ascii="Times New Roman" w:hAnsi="Times New Roman" w:cs="Times New Roman"/>
          <w:lang w:val="it-IT"/>
        </w:rPr>
      </w:pPr>
    </w:p>
    <w:sectPr w:rsidR="007F6231" w:rsidRPr="00032557" w:rsidSect="000D25BB">
      <w:footerReference w:type="even" r:id="rId23"/>
      <w:footerReference w:type="default" r:id="rId2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8DB3" w14:textId="77777777" w:rsidR="00073387" w:rsidRDefault="00073387" w:rsidP="00D408E5">
      <w:r>
        <w:separator/>
      </w:r>
    </w:p>
  </w:endnote>
  <w:endnote w:type="continuationSeparator" w:id="0">
    <w:p w14:paraId="19655C21" w14:textId="77777777" w:rsidR="00073387" w:rsidRDefault="00073387" w:rsidP="00D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539266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9126FE" w14:textId="42F1CF74" w:rsidR="00D408E5" w:rsidRDefault="00D408E5" w:rsidP="001360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1C8E70" w14:textId="77777777" w:rsidR="00D408E5" w:rsidRDefault="00D408E5" w:rsidP="00D408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472413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77697A" w14:textId="78B36D14" w:rsidR="00D408E5" w:rsidRPr="00D408E5" w:rsidRDefault="00D408E5" w:rsidP="00136005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D408E5">
          <w:rPr>
            <w:rStyle w:val="PageNumber"/>
            <w:rFonts w:ascii="Times New Roman" w:hAnsi="Times New Roman" w:cs="Times New Roman"/>
          </w:rPr>
          <w:fldChar w:fldCharType="begin"/>
        </w:r>
        <w:r w:rsidRPr="00D408E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D408E5">
          <w:rPr>
            <w:rStyle w:val="PageNumber"/>
            <w:rFonts w:ascii="Times New Roman" w:hAnsi="Times New Roman" w:cs="Times New Roman"/>
          </w:rPr>
          <w:fldChar w:fldCharType="separate"/>
        </w:r>
        <w:r w:rsidRPr="00D408E5">
          <w:rPr>
            <w:rStyle w:val="PageNumber"/>
            <w:rFonts w:ascii="Times New Roman" w:hAnsi="Times New Roman" w:cs="Times New Roman"/>
            <w:noProof/>
          </w:rPr>
          <w:t>1</w:t>
        </w:r>
        <w:r w:rsidRPr="00D408E5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A1A9949" w14:textId="77777777" w:rsidR="00D408E5" w:rsidRDefault="00D408E5" w:rsidP="00D408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D0E1" w14:textId="77777777" w:rsidR="00073387" w:rsidRDefault="00073387" w:rsidP="00D408E5">
      <w:r>
        <w:separator/>
      </w:r>
    </w:p>
  </w:footnote>
  <w:footnote w:type="continuationSeparator" w:id="0">
    <w:p w14:paraId="4BC41E94" w14:textId="77777777" w:rsidR="00073387" w:rsidRDefault="00073387" w:rsidP="00D40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23ED6"/>
    <w:multiLevelType w:val="hybridMultilevel"/>
    <w:tmpl w:val="C64CEB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6A"/>
    <w:rsid w:val="0001204A"/>
    <w:rsid w:val="00020ABE"/>
    <w:rsid w:val="00032557"/>
    <w:rsid w:val="00064DEA"/>
    <w:rsid w:val="00073387"/>
    <w:rsid w:val="00093778"/>
    <w:rsid w:val="000B6E94"/>
    <w:rsid w:val="000D25BB"/>
    <w:rsid w:val="000E5862"/>
    <w:rsid w:val="000F35B2"/>
    <w:rsid w:val="00156507"/>
    <w:rsid w:val="00166FA9"/>
    <w:rsid w:val="001F6983"/>
    <w:rsid w:val="00212116"/>
    <w:rsid w:val="002377C2"/>
    <w:rsid w:val="00241692"/>
    <w:rsid w:val="00251D94"/>
    <w:rsid w:val="002E76DB"/>
    <w:rsid w:val="00343A66"/>
    <w:rsid w:val="00390F16"/>
    <w:rsid w:val="003B07D3"/>
    <w:rsid w:val="003E7CF3"/>
    <w:rsid w:val="00414237"/>
    <w:rsid w:val="00424E6A"/>
    <w:rsid w:val="004F4EAE"/>
    <w:rsid w:val="00515C95"/>
    <w:rsid w:val="00520997"/>
    <w:rsid w:val="005375A1"/>
    <w:rsid w:val="00565AA1"/>
    <w:rsid w:val="00590840"/>
    <w:rsid w:val="005B684D"/>
    <w:rsid w:val="005F7086"/>
    <w:rsid w:val="006834B7"/>
    <w:rsid w:val="006B5A73"/>
    <w:rsid w:val="006F43ED"/>
    <w:rsid w:val="00710CCF"/>
    <w:rsid w:val="007138AF"/>
    <w:rsid w:val="007F6231"/>
    <w:rsid w:val="0082187C"/>
    <w:rsid w:val="008435BA"/>
    <w:rsid w:val="0093292E"/>
    <w:rsid w:val="00966F12"/>
    <w:rsid w:val="009A47B3"/>
    <w:rsid w:val="00A27178"/>
    <w:rsid w:val="00A5736A"/>
    <w:rsid w:val="00A92C7C"/>
    <w:rsid w:val="00A972DC"/>
    <w:rsid w:val="00AB5995"/>
    <w:rsid w:val="00AD57BD"/>
    <w:rsid w:val="00B52C7A"/>
    <w:rsid w:val="00BA022E"/>
    <w:rsid w:val="00BF2C52"/>
    <w:rsid w:val="00C13A19"/>
    <w:rsid w:val="00C302CE"/>
    <w:rsid w:val="00C8405D"/>
    <w:rsid w:val="00CF6AEE"/>
    <w:rsid w:val="00D408E5"/>
    <w:rsid w:val="00D41E3E"/>
    <w:rsid w:val="00D52E2C"/>
    <w:rsid w:val="00D70E70"/>
    <w:rsid w:val="00D77711"/>
    <w:rsid w:val="00DC7D14"/>
    <w:rsid w:val="00DD258D"/>
    <w:rsid w:val="00DF3C37"/>
    <w:rsid w:val="00E07EEF"/>
    <w:rsid w:val="00E12A56"/>
    <w:rsid w:val="00E41FEB"/>
    <w:rsid w:val="00E62D84"/>
    <w:rsid w:val="00EE3110"/>
    <w:rsid w:val="00F068F8"/>
    <w:rsid w:val="00F10435"/>
    <w:rsid w:val="00F14060"/>
    <w:rsid w:val="00F83886"/>
    <w:rsid w:val="00F93257"/>
    <w:rsid w:val="00FB3071"/>
    <w:rsid w:val="00FE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DD95F4"/>
  <w15:chartTrackingRefBased/>
  <w15:docId w15:val="{E82621F8-9E1D-524A-9555-113C071B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8E5"/>
  </w:style>
  <w:style w:type="character" w:styleId="PageNumber">
    <w:name w:val="page number"/>
    <w:basedOn w:val="DefaultParagraphFont"/>
    <w:uiPriority w:val="99"/>
    <w:semiHidden/>
    <w:unhideWhenUsed/>
    <w:rsid w:val="00D408E5"/>
  </w:style>
  <w:style w:type="paragraph" w:styleId="Header">
    <w:name w:val="header"/>
    <w:basedOn w:val="Normal"/>
    <w:link w:val="HeaderChar"/>
    <w:uiPriority w:val="99"/>
    <w:unhideWhenUsed/>
    <w:rsid w:val="00D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8E5"/>
  </w:style>
  <w:style w:type="paragraph" w:styleId="ListParagraph">
    <w:name w:val="List Paragraph"/>
    <w:basedOn w:val="Normal"/>
    <w:uiPriority w:val="34"/>
    <w:qFormat/>
    <w:rsid w:val="003E7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Pierangelo Gobbo</dc:creator>
  <cp:keywords/>
  <dc:description/>
  <cp:lastModifiedBy>Pierangelo Gobbo</cp:lastModifiedBy>
  <cp:revision>71</cp:revision>
  <dcterms:created xsi:type="dcterms:W3CDTF">2021-11-06T10:26:00Z</dcterms:created>
  <dcterms:modified xsi:type="dcterms:W3CDTF">2021-11-13T11:02:00Z</dcterms:modified>
</cp:coreProperties>
</file>