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72E" w:rsidRPr="00374CBB" w:rsidRDefault="00F7372E" w:rsidP="00374CBB">
      <w:pPr>
        <w:spacing w:after="200" w:line="276" w:lineRule="auto"/>
        <w:jc w:val="both"/>
        <w:rPr>
          <w:color w:val="000000" w:themeColor="text1"/>
        </w:rPr>
      </w:pPr>
      <w:r w:rsidRPr="00374CBB">
        <w:rPr>
          <w:color w:val="000000" w:themeColor="text1"/>
        </w:rPr>
        <w:t>Chimica Generale - Scritto Complessivo STB - 17.01.2022</w:t>
      </w:r>
      <w:r w:rsidRPr="00374CBB">
        <w:rPr>
          <w:color w:val="000000" w:themeColor="text1"/>
        </w:rPr>
        <w:tab/>
      </w:r>
      <w:r w:rsidRPr="00374CBB">
        <w:rPr>
          <w:color w:val="000000" w:themeColor="text1"/>
        </w:rPr>
        <w:tab/>
      </w:r>
      <w:r w:rsidRPr="00374CBB">
        <w:rPr>
          <w:color w:val="000000" w:themeColor="text1"/>
        </w:rPr>
        <w:tab/>
      </w:r>
      <w:r w:rsidRPr="00374CBB">
        <w:rPr>
          <w:b/>
          <w:color w:val="000000" w:themeColor="text1"/>
        </w:rPr>
        <w:t>TESTO A</w:t>
      </w:r>
    </w:p>
    <w:p w:rsidR="00215C76" w:rsidRPr="00374CBB" w:rsidRDefault="00215C76" w:rsidP="00374CBB">
      <w:pPr>
        <w:pStyle w:val="Paragrafoelenco"/>
        <w:numPr>
          <w:ilvl w:val="0"/>
          <w:numId w:val="7"/>
        </w:numPr>
        <w:spacing w:after="120"/>
        <w:jc w:val="both"/>
        <w:rPr>
          <w:color w:val="000000" w:themeColor="text1"/>
        </w:rPr>
      </w:pPr>
      <w:r w:rsidRPr="00374CBB">
        <w:rPr>
          <w:color w:val="000000" w:themeColor="text1"/>
        </w:rPr>
        <w:t>Prevedere la geometria e la eventuale polarità della molecola XeO</w:t>
      </w:r>
      <w:r w:rsidRPr="00374CBB">
        <w:rPr>
          <w:color w:val="000000" w:themeColor="text1"/>
          <w:vertAlign w:val="subscript"/>
        </w:rPr>
        <w:t>3</w:t>
      </w:r>
      <w:r w:rsidRPr="00374CBB">
        <w:rPr>
          <w:color w:val="000000" w:themeColor="text1"/>
        </w:rPr>
        <w:t>F</w:t>
      </w:r>
      <w:r w:rsidRPr="00374CBB">
        <w:rPr>
          <w:color w:val="000000" w:themeColor="text1"/>
          <w:vertAlign w:val="subscript"/>
        </w:rPr>
        <w:t>2</w:t>
      </w:r>
      <w:r w:rsidRPr="00374CBB">
        <w:rPr>
          <w:color w:val="000000" w:themeColor="text1"/>
        </w:rPr>
        <w:t xml:space="preserve"> con la teoria VSEPR e descriverne i legami con la teoria del legame di valenza.</w:t>
      </w:r>
    </w:p>
    <w:p w:rsidR="00923D56" w:rsidRPr="00374CBB" w:rsidRDefault="00923D56" w:rsidP="00374CBB">
      <w:pPr>
        <w:pStyle w:val="Paragrafoelenco"/>
        <w:numPr>
          <w:ilvl w:val="0"/>
          <w:numId w:val="7"/>
        </w:numPr>
        <w:spacing w:after="120" w:line="276" w:lineRule="auto"/>
        <w:jc w:val="both"/>
        <w:rPr>
          <w:color w:val="000000" w:themeColor="text1"/>
        </w:rPr>
      </w:pPr>
      <w:r w:rsidRPr="00374CBB">
        <w:rPr>
          <w:color w:val="000000" w:themeColor="text1"/>
        </w:rPr>
        <w:t>Calcolare la solubilità in grammi litro del solfuro rameoso in acqua (</w:t>
      </w:r>
      <w:r w:rsidR="00D8466A">
        <w:rPr>
          <w:color w:val="000000" w:themeColor="text1"/>
        </w:rPr>
        <w:t>1°</w:t>
      </w:r>
      <w:r w:rsidRPr="00374CBB">
        <w:rPr>
          <w:color w:val="000000" w:themeColor="text1"/>
        </w:rPr>
        <w:t xml:space="preserve"> parte) </w:t>
      </w:r>
      <w:r w:rsidR="00D8466A">
        <w:rPr>
          <w:color w:val="000000" w:themeColor="text1"/>
        </w:rPr>
        <w:t xml:space="preserve">a 25°C </w:t>
      </w:r>
      <w:r w:rsidRPr="00374CBB">
        <w:rPr>
          <w:color w:val="000000" w:themeColor="text1"/>
        </w:rPr>
        <w:t>e in una soluzione 0.0150 M di nitrato rameoso (</w:t>
      </w:r>
      <w:r w:rsidR="00D8466A">
        <w:rPr>
          <w:color w:val="000000" w:themeColor="text1"/>
        </w:rPr>
        <w:t>2°</w:t>
      </w:r>
      <w:r w:rsidRPr="00374CBB">
        <w:rPr>
          <w:color w:val="000000" w:themeColor="text1"/>
        </w:rPr>
        <w:t xml:space="preserve"> parte).  Il prodotto di solubilità del solfuro rameoso </w:t>
      </w:r>
      <w:r w:rsidR="00D8466A">
        <w:rPr>
          <w:color w:val="000000" w:themeColor="text1"/>
        </w:rPr>
        <w:t xml:space="preserve">a 25°C </w:t>
      </w:r>
      <w:r w:rsidRPr="00374CBB">
        <w:rPr>
          <w:color w:val="000000" w:themeColor="text1"/>
        </w:rPr>
        <w:t>è 2.24 x 10</w:t>
      </w:r>
      <w:r w:rsidRPr="00374CBB">
        <w:rPr>
          <w:color w:val="000000" w:themeColor="text1"/>
          <w:vertAlign w:val="superscript"/>
        </w:rPr>
        <w:t>-48</w:t>
      </w:r>
      <w:r w:rsidRPr="00374CBB">
        <w:rPr>
          <w:color w:val="000000" w:themeColor="text1"/>
        </w:rPr>
        <w:t xml:space="preserve">. </w:t>
      </w:r>
    </w:p>
    <w:p w:rsidR="00A33FE3" w:rsidRPr="00374CBB" w:rsidRDefault="00A33FE3" w:rsidP="00374CBB">
      <w:pPr>
        <w:pStyle w:val="Paragrafoelenco"/>
        <w:numPr>
          <w:ilvl w:val="0"/>
          <w:numId w:val="7"/>
        </w:numPr>
        <w:spacing w:after="120"/>
        <w:jc w:val="both"/>
        <w:rPr>
          <w:color w:val="000000" w:themeColor="text1"/>
        </w:rPr>
      </w:pPr>
      <w:r w:rsidRPr="00374CBB">
        <w:rPr>
          <w:color w:val="000000" w:themeColor="text1"/>
        </w:rPr>
        <w:t>Il monossido di carbonio reagisce con l’idrogeno per formare metanolo CH</w:t>
      </w:r>
      <w:r w:rsidRPr="00374CBB">
        <w:rPr>
          <w:color w:val="000000" w:themeColor="text1"/>
          <w:vertAlign w:val="subscript"/>
        </w:rPr>
        <w:t>3</w:t>
      </w:r>
      <w:r w:rsidRPr="00374CBB">
        <w:rPr>
          <w:color w:val="000000" w:themeColor="text1"/>
        </w:rPr>
        <w:t xml:space="preserve">OH. Si fa reagire a 780°C una miscela gassosa con concentrazione di monossido di carbonio 0.500 M e di idrogeno 1.00 M. Ad equilibrio raggiunto la concentrazione di monossido di carbonio è 0.150 M. Calcolare la costante di equilibrio a tale temperatura. </w:t>
      </w:r>
    </w:p>
    <w:p w:rsidR="00F7372E" w:rsidRPr="00374CBB" w:rsidRDefault="00F7372E" w:rsidP="00374CBB">
      <w:pPr>
        <w:pStyle w:val="Paragrafoelenco"/>
        <w:numPr>
          <w:ilvl w:val="0"/>
          <w:numId w:val="7"/>
        </w:numPr>
        <w:autoSpaceDE w:val="0"/>
        <w:autoSpaceDN w:val="0"/>
        <w:adjustRightInd w:val="0"/>
        <w:spacing w:after="120"/>
        <w:jc w:val="both"/>
        <w:rPr>
          <w:color w:val="000000" w:themeColor="text1"/>
          <w:szCs w:val="20"/>
        </w:rPr>
      </w:pPr>
      <w:r w:rsidRPr="00374CBB">
        <w:rPr>
          <w:color w:val="000000" w:themeColor="text1"/>
          <w:szCs w:val="20"/>
        </w:rPr>
        <w:t>Una soluzione acquosa contiene 0.025 M</w:t>
      </w:r>
      <w:r w:rsidRPr="00374CBB">
        <w:rPr>
          <w:color w:val="000000" w:themeColor="text1"/>
          <w:szCs w:val="14"/>
        </w:rPr>
        <w:t xml:space="preserve"> </w:t>
      </w:r>
      <w:r w:rsidRPr="00374CBB">
        <w:rPr>
          <w:color w:val="000000" w:themeColor="text1"/>
          <w:szCs w:val="20"/>
        </w:rPr>
        <w:t>di acido nitrico</w:t>
      </w:r>
      <w:r w:rsidRPr="00374CBB">
        <w:rPr>
          <w:color w:val="000000" w:themeColor="text1"/>
          <w:szCs w:val="14"/>
        </w:rPr>
        <w:t xml:space="preserve"> </w:t>
      </w:r>
      <w:r w:rsidRPr="00374CBB">
        <w:rPr>
          <w:color w:val="000000" w:themeColor="text1"/>
          <w:szCs w:val="20"/>
        </w:rPr>
        <w:t>e 0.040 M</w:t>
      </w:r>
      <w:r w:rsidRPr="00374CBB">
        <w:rPr>
          <w:color w:val="000000" w:themeColor="text1"/>
          <w:szCs w:val="14"/>
        </w:rPr>
        <w:t xml:space="preserve"> </w:t>
      </w:r>
      <w:r w:rsidRPr="00374CBB">
        <w:rPr>
          <w:color w:val="000000" w:themeColor="text1"/>
          <w:szCs w:val="20"/>
        </w:rPr>
        <w:t xml:space="preserve">di acido acetico. Calcolare il </w:t>
      </w:r>
      <w:proofErr w:type="spellStart"/>
      <w:r w:rsidRPr="00374CBB">
        <w:rPr>
          <w:color w:val="000000" w:themeColor="text1"/>
          <w:szCs w:val="20"/>
        </w:rPr>
        <w:t>pH</w:t>
      </w:r>
      <w:proofErr w:type="spellEnd"/>
      <w:r w:rsidRPr="00374CBB">
        <w:rPr>
          <w:color w:val="000000" w:themeColor="text1"/>
          <w:szCs w:val="20"/>
        </w:rPr>
        <w:t xml:space="preserve"> della soluzione e la concentrazione dello ione acetato.</w:t>
      </w:r>
    </w:p>
    <w:p w:rsidR="000667C4" w:rsidRPr="00374CBB" w:rsidRDefault="000667C4" w:rsidP="000667C4">
      <w:pPr>
        <w:pStyle w:val="Paragrafoelenco"/>
        <w:numPr>
          <w:ilvl w:val="0"/>
          <w:numId w:val="7"/>
        </w:numPr>
        <w:jc w:val="both"/>
        <w:rPr>
          <w:color w:val="000000" w:themeColor="text1"/>
        </w:rPr>
      </w:pPr>
      <w:r w:rsidRPr="00374CBB">
        <w:rPr>
          <w:color w:val="000000" w:themeColor="text1"/>
        </w:rPr>
        <w:t>Il solfato ferroso reagisce con l’acido nitrico in presenza di acido solforico ossidandosi a solfato ferrico e formando ossido di azoto e acqua. Quanti grammi di solfato ferrico si possono ottenere da 30.4 g di solfato ferroso che reagiscono con 1.00 L di acido nitrico 1.000 M e 2.00 L di acido solforico 2.50 M.</w:t>
      </w:r>
    </w:p>
    <w:p w:rsidR="00215C76" w:rsidRPr="00374CBB" w:rsidRDefault="00215C76" w:rsidP="00374CBB">
      <w:pPr>
        <w:spacing w:after="120"/>
        <w:ind w:left="705" w:hanging="345"/>
        <w:jc w:val="both"/>
        <w:rPr>
          <w:color w:val="000000" w:themeColor="text1"/>
        </w:rPr>
      </w:pPr>
      <w:r w:rsidRPr="00374CBB">
        <w:rPr>
          <w:b/>
          <w:color w:val="000000" w:themeColor="text1"/>
        </w:rPr>
        <w:t>6.</w:t>
      </w:r>
      <w:r w:rsidRPr="00374CBB">
        <w:rPr>
          <w:color w:val="000000" w:themeColor="text1"/>
        </w:rPr>
        <w:t xml:space="preserve"> </w:t>
      </w:r>
      <w:r w:rsidRPr="00374CBB">
        <w:rPr>
          <w:color w:val="000000" w:themeColor="text1"/>
        </w:rPr>
        <w:tab/>
        <w:t>Scrivere la costante di equilibrio e prevedere l’effetto dell’aumento della pressione sui seguenti equilibri:</w:t>
      </w:r>
    </w:p>
    <w:p w:rsidR="00215C76" w:rsidRPr="00374CBB" w:rsidRDefault="00292301" w:rsidP="00374CBB">
      <w:pPr>
        <w:spacing w:after="120"/>
        <w:ind w:left="705"/>
        <w:jc w:val="both"/>
        <w:rPr>
          <w:color w:val="000000" w:themeColor="text1"/>
        </w:rPr>
      </w:pPr>
      <w:r w:rsidRPr="00374CBB">
        <w:rPr>
          <w:b/>
          <w:color w:val="000000" w:themeColor="text1"/>
        </w:rPr>
        <w:t>a</w:t>
      </w:r>
      <w:r w:rsidR="00215C76" w:rsidRPr="00374CBB">
        <w:rPr>
          <w:color w:val="000000" w:themeColor="text1"/>
        </w:rPr>
        <w:t xml:space="preserve">. nitrato d’ammonio </w:t>
      </w:r>
      <w:r w:rsidRPr="00374CBB">
        <w:rPr>
          <w:color w:val="000000" w:themeColor="text1"/>
        </w:rPr>
        <w:t xml:space="preserve">solido </w:t>
      </w:r>
      <w:r w:rsidR="00215C76" w:rsidRPr="00374CBB">
        <w:rPr>
          <w:color w:val="000000" w:themeColor="text1"/>
        </w:rPr>
        <w:t>che si trasforma a 120°C in ossido di diazoto ed acqua.</w:t>
      </w:r>
    </w:p>
    <w:p w:rsidR="00215C76" w:rsidRPr="00374CBB" w:rsidRDefault="00292301" w:rsidP="00374CBB">
      <w:pPr>
        <w:spacing w:after="120"/>
        <w:ind w:left="705"/>
        <w:jc w:val="both"/>
        <w:rPr>
          <w:color w:val="000000" w:themeColor="text1"/>
        </w:rPr>
      </w:pPr>
      <w:r w:rsidRPr="00374CBB">
        <w:rPr>
          <w:b/>
          <w:color w:val="000000" w:themeColor="text1"/>
        </w:rPr>
        <w:t>b</w:t>
      </w:r>
      <w:r w:rsidR="00215C76" w:rsidRPr="00374CBB">
        <w:rPr>
          <w:color w:val="000000" w:themeColor="text1"/>
        </w:rPr>
        <w:t>. Monossido di carbonio che reagisce con idrogeno a temperature superiori a 100 °C per dare metanolo (CH</w:t>
      </w:r>
      <w:r w:rsidR="00215C76" w:rsidRPr="00374CBB">
        <w:rPr>
          <w:color w:val="000000" w:themeColor="text1"/>
          <w:vertAlign w:val="subscript"/>
        </w:rPr>
        <w:t>3</w:t>
      </w:r>
      <w:r w:rsidR="00215C76" w:rsidRPr="00374CBB">
        <w:rPr>
          <w:color w:val="000000" w:themeColor="text1"/>
        </w:rPr>
        <w:t xml:space="preserve">OH). </w:t>
      </w:r>
    </w:p>
    <w:p w:rsidR="00215C76" w:rsidRPr="00374CBB" w:rsidRDefault="00215C76" w:rsidP="00374CBB">
      <w:pPr>
        <w:ind w:left="705"/>
        <w:jc w:val="both"/>
        <w:rPr>
          <w:b/>
          <w:color w:val="000000" w:themeColor="text1"/>
        </w:rPr>
      </w:pPr>
    </w:p>
    <w:p w:rsidR="00374CBB" w:rsidRPr="00374CBB" w:rsidRDefault="00374CBB" w:rsidP="00374CBB">
      <w:pPr>
        <w:ind w:left="705"/>
        <w:jc w:val="both"/>
        <w:rPr>
          <w:b/>
          <w:color w:val="000000" w:themeColor="text1"/>
        </w:rPr>
      </w:pPr>
    </w:p>
    <w:p w:rsidR="00374CBB" w:rsidRPr="00374CBB" w:rsidRDefault="00374CBB" w:rsidP="00374CBB">
      <w:pPr>
        <w:ind w:left="705"/>
        <w:jc w:val="both"/>
        <w:rPr>
          <w:b/>
          <w:color w:val="000000" w:themeColor="text1"/>
        </w:rPr>
      </w:pPr>
    </w:p>
    <w:p w:rsidR="00F7372E" w:rsidRPr="00374CBB" w:rsidRDefault="00F7372E" w:rsidP="00374CBB">
      <w:pPr>
        <w:ind w:left="705"/>
        <w:jc w:val="both"/>
        <w:rPr>
          <w:b/>
          <w:color w:val="000000" w:themeColor="text1"/>
        </w:rPr>
      </w:pPr>
    </w:p>
    <w:p w:rsidR="00511E58" w:rsidRPr="00374CBB" w:rsidRDefault="00511E58" w:rsidP="00374CBB">
      <w:pPr>
        <w:spacing w:after="200" w:line="276" w:lineRule="auto"/>
        <w:jc w:val="both"/>
        <w:rPr>
          <w:color w:val="000000" w:themeColor="text1"/>
        </w:rPr>
      </w:pPr>
      <w:r w:rsidRPr="00374CBB">
        <w:rPr>
          <w:color w:val="000000" w:themeColor="text1"/>
        </w:rPr>
        <w:t>Chimica Generale - Scritto Complessivo STB - 17.01.2022</w:t>
      </w:r>
      <w:r w:rsidRPr="00374CBB">
        <w:rPr>
          <w:color w:val="000000" w:themeColor="text1"/>
        </w:rPr>
        <w:tab/>
      </w:r>
      <w:r w:rsidRPr="00374CBB">
        <w:rPr>
          <w:color w:val="000000" w:themeColor="text1"/>
        </w:rPr>
        <w:tab/>
      </w:r>
      <w:r w:rsidRPr="00374CBB">
        <w:rPr>
          <w:color w:val="000000" w:themeColor="text1"/>
        </w:rPr>
        <w:tab/>
      </w:r>
      <w:r w:rsidRPr="00374CBB">
        <w:rPr>
          <w:b/>
          <w:color w:val="000000" w:themeColor="text1"/>
        </w:rPr>
        <w:t>TESTO B</w:t>
      </w:r>
    </w:p>
    <w:p w:rsidR="00292301" w:rsidRPr="00374CBB" w:rsidRDefault="00AE16B5" w:rsidP="00374CBB">
      <w:pPr>
        <w:pStyle w:val="Paragrafoelenco"/>
        <w:numPr>
          <w:ilvl w:val="0"/>
          <w:numId w:val="15"/>
        </w:numPr>
        <w:ind w:left="709" w:hanging="283"/>
        <w:jc w:val="both"/>
        <w:rPr>
          <w:color w:val="000000" w:themeColor="text1"/>
        </w:rPr>
      </w:pPr>
      <w:r w:rsidRPr="00374CBB">
        <w:rPr>
          <w:color w:val="000000" w:themeColor="text1"/>
        </w:rPr>
        <w:t xml:space="preserve">Il cloro gassoso reagisce in soluzione acquosa basica con l’idrossido di cromo (III) solido per dare </w:t>
      </w:r>
      <w:proofErr w:type="gramStart"/>
      <w:r w:rsidRPr="00374CBB">
        <w:rPr>
          <w:color w:val="000000" w:themeColor="text1"/>
        </w:rPr>
        <w:t>ioni</w:t>
      </w:r>
      <w:r w:rsidR="00292301" w:rsidRPr="00374CBB">
        <w:rPr>
          <w:color w:val="000000" w:themeColor="text1"/>
        </w:rPr>
        <w:t xml:space="preserve"> </w:t>
      </w:r>
      <w:r w:rsidRPr="00374CBB">
        <w:rPr>
          <w:color w:val="000000" w:themeColor="text1"/>
        </w:rPr>
        <w:t>cloruro</w:t>
      </w:r>
      <w:proofErr w:type="gramEnd"/>
      <w:r w:rsidRPr="00374CBB">
        <w:rPr>
          <w:color w:val="000000" w:themeColor="text1"/>
        </w:rPr>
        <w:t xml:space="preserve"> e ioni CrO</w:t>
      </w:r>
      <w:r w:rsidRPr="00374CBB">
        <w:rPr>
          <w:color w:val="000000" w:themeColor="text1"/>
          <w:vertAlign w:val="subscript"/>
        </w:rPr>
        <w:t>4</w:t>
      </w:r>
      <w:r w:rsidRPr="00374CBB">
        <w:rPr>
          <w:color w:val="000000" w:themeColor="text1"/>
          <w:vertAlign w:val="superscript"/>
        </w:rPr>
        <w:t>2-</w:t>
      </w:r>
      <w:r w:rsidRPr="00374CBB">
        <w:rPr>
          <w:color w:val="000000" w:themeColor="text1"/>
        </w:rPr>
        <w:t xml:space="preserve"> in soluzione. Sapendo che vengono fatti reagire 7.09 g di cloro con </w:t>
      </w:r>
      <w:smartTag w:uri="urn:schemas-microsoft-com:office:smarttags" w:element="metricconverter">
        <w:smartTagPr>
          <w:attr w:name="ProductID" w:val="51.51 g"/>
        </w:smartTagPr>
        <w:r w:rsidRPr="00374CBB">
          <w:rPr>
            <w:color w:val="000000" w:themeColor="text1"/>
          </w:rPr>
          <w:t>51.51 g</w:t>
        </w:r>
      </w:smartTag>
      <w:r w:rsidRPr="00374CBB">
        <w:rPr>
          <w:color w:val="000000" w:themeColor="text1"/>
        </w:rPr>
        <w:t xml:space="preserve"> di idrossido di cromo (III) in una soluzione sufficientemente basica per far avvenire completamente la reazione, si calcoli la massima quantità in grammi di cloruro di sodio che si possono ottenere teoricamente. A tale scopo si consideri che la soluzione sia basica per idrossido di sodio.</w:t>
      </w:r>
    </w:p>
    <w:p w:rsidR="00292301" w:rsidRPr="00374CBB" w:rsidRDefault="00511E58" w:rsidP="00374CBB">
      <w:pPr>
        <w:pStyle w:val="Paragrafoelenco"/>
        <w:numPr>
          <w:ilvl w:val="0"/>
          <w:numId w:val="15"/>
        </w:numPr>
        <w:autoSpaceDE w:val="0"/>
        <w:autoSpaceDN w:val="0"/>
        <w:adjustRightInd w:val="0"/>
        <w:spacing w:after="200" w:line="276" w:lineRule="auto"/>
        <w:ind w:left="709" w:hanging="283"/>
        <w:jc w:val="both"/>
        <w:rPr>
          <w:color w:val="000000" w:themeColor="text1"/>
        </w:rPr>
      </w:pPr>
      <w:r w:rsidRPr="00374CBB">
        <w:rPr>
          <w:color w:val="000000" w:themeColor="text1"/>
        </w:rPr>
        <w:t>Prevedere la geometria e la eventuale polarità della molecola IOF</w:t>
      </w:r>
      <w:r w:rsidRPr="00374CBB">
        <w:rPr>
          <w:color w:val="000000" w:themeColor="text1"/>
          <w:vertAlign w:val="subscript"/>
        </w:rPr>
        <w:t>5</w:t>
      </w:r>
      <w:r w:rsidRPr="00374CBB">
        <w:rPr>
          <w:color w:val="000000" w:themeColor="text1"/>
        </w:rPr>
        <w:t xml:space="preserve"> con la teoria VSEPR e descriverne i legami con la teoria del legame di valenza.</w:t>
      </w:r>
    </w:p>
    <w:p w:rsidR="00292301" w:rsidRPr="00374CBB" w:rsidRDefault="00D934FE" w:rsidP="00374CBB">
      <w:pPr>
        <w:pStyle w:val="Paragrafoelenco"/>
        <w:numPr>
          <w:ilvl w:val="0"/>
          <w:numId w:val="15"/>
        </w:numPr>
        <w:autoSpaceDE w:val="0"/>
        <w:autoSpaceDN w:val="0"/>
        <w:adjustRightInd w:val="0"/>
        <w:spacing w:after="200" w:line="276" w:lineRule="auto"/>
        <w:ind w:left="709" w:hanging="283"/>
        <w:jc w:val="both"/>
        <w:rPr>
          <w:color w:val="000000" w:themeColor="text1"/>
        </w:rPr>
      </w:pPr>
      <w:r w:rsidRPr="00374CBB">
        <w:rPr>
          <w:color w:val="000000" w:themeColor="text1"/>
          <w:szCs w:val="20"/>
        </w:rPr>
        <w:t>Una soluzione acquosa contiene 5.0 *10</w:t>
      </w:r>
      <w:r w:rsidRPr="00374CBB">
        <w:rPr>
          <w:color w:val="000000" w:themeColor="text1"/>
          <w:szCs w:val="20"/>
          <w:vertAlign w:val="superscript"/>
        </w:rPr>
        <w:t>-</w:t>
      </w:r>
      <w:r w:rsidR="00291C6A" w:rsidRPr="00374CBB">
        <w:rPr>
          <w:color w:val="000000" w:themeColor="text1"/>
          <w:szCs w:val="20"/>
          <w:vertAlign w:val="superscript"/>
        </w:rPr>
        <w:t>10</w:t>
      </w:r>
      <w:r w:rsidRPr="00374CBB">
        <w:rPr>
          <w:color w:val="000000" w:themeColor="text1"/>
          <w:szCs w:val="20"/>
        </w:rPr>
        <w:t xml:space="preserve"> M</w:t>
      </w:r>
      <w:r w:rsidRPr="00374CBB">
        <w:rPr>
          <w:color w:val="000000" w:themeColor="text1"/>
          <w:szCs w:val="14"/>
        </w:rPr>
        <w:t xml:space="preserve"> </w:t>
      </w:r>
      <w:r w:rsidRPr="00374CBB">
        <w:rPr>
          <w:color w:val="000000" w:themeColor="text1"/>
          <w:szCs w:val="20"/>
        </w:rPr>
        <w:t xml:space="preserve">di acido </w:t>
      </w:r>
      <w:r w:rsidR="00291C6A" w:rsidRPr="00374CBB">
        <w:rPr>
          <w:color w:val="000000" w:themeColor="text1"/>
          <w:szCs w:val="20"/>
        </w:rPr>
        <w:t>perclorico</w:t>
      </w:r>
      <w:r w:rsidRPr="00374CBB">
        <w:rPr>
          <w:color w:val="000000" w:themeColor="text1"/>
          <w:szCs w:val="14"/>
        </w:rPr>
        <w:t xml:space="preserve"> </w:t>
      </w:r>
      <w:r w:rsidRPr="00374CBB">
        <w:rPr>
          <w:color w:val="000000" w:themeColor="text1"/>
          <w:szCs w:val="20"/>
        </w:rPr>
        <w:t>e 4.00 M</w:t>
      </w:r>
      <w:r w:rsidRPr="00374CBB">
        <w:rPr>
          <w:color w:val="000000" w:themeColor="text1"/>
          <w:szCs w:val="14"/>
        </w:rPr>
        <w:t xml:space="preserve"> </w:t>
      </w:r>
      <w:r w:rsidRPr="00374CBB">
        <w:rPr>
          <w:color w:val="000000" w:themeColor="text1"/>
          <w:szCs w:val="20"/>
        </w:rPr>
        <w:t xml:space="preserve">di acido </w:t>
      </w:r>
      <w:r w:rsidR="00291C6A" w:rsidRPr="00374CBB">
        <w:rPr>
          <w:color w:val="000000" w:themeColor="text1"/>
          <w:szCs w:val="20"/>
        </w:rPr>
        <w:t>ipocloroso (</w:t>
      </w:r>
      <w:r w:rsidR="00595E89" w:rsidRPr="00374CBB">
        <w:rPr>
          <w:color w:val="000000" w:themeColor="text1"/>
          <w:szCs w:val="20"/>
        </w:rPr>
        <w:t xml:space="preserve">Ka = </w:t>
      </w:r>
      <w:r w:rsidR="00291C6A" w:rsidRPr="00374CBB">
        <w:rPr>
          <w:color w:val="000000" w:themeColor="text1"/>
          <w:szCs w:val="20"/>
        </w:rPr>
        <w:t>3.0 *10</w:t>
      </w:r>
      <w:r w:rsidR="00291C6A" w:rsidRPr="00374CBB">
        <w:rPr>
          <w:color w:val="000000" w:themeColor="text1"/>
          <w:szCs w:val="20"/>
          <w:vertAlign w:val="superscript"/>
        </w:rPr>
        <w:t>-8</w:t>
      </w:r>
      <w:r w:rsidR="00291C6A" w:rsidRPr="00374CBB">
        <w:rPr>
          <w:color w:val="000000" w:themeColor="text1"/>
          <w:szCs w:val="20"/>
        </w:rPr>
        <w:t>)</w:t>
      </w:r>
      <w:r w:rsidRPr="00374CBB">
        <w:rPr>
          <w:color w:val="000000" w:themeColor="text1"/>
          <w:szCs w:val="20"/>
        </w:rPr>
        <w:t xml:space="preserve">. Calcolare il </w:t>
      </w:r>
      <w:proofErr w:type="spellStart"/>
      <w:r w:rsidRPr="00374CBB">
        <w:rPr>
          <w:color w:val="000000" w:themeColor="text1"/>
          <w:szCs w:val="20"/>
        </w:rPr>
        <w:t>pH</w:t>
      </w:r>
      <w:proofErr w:type="spellEnd"/>
      <w:r w:rsidRPr="00374CBB">
        <w:rPr>
          <w:color w:val="000000" w:themeColor="text1"/>
          <w:szCs w:val="20"/>
        </w:rPr>
        <w:t xml:space="preserve"> della soluzione e la concentrazione dello ione </w:t>
      </w:r>
      <w:r w:rsidR="00595E89" w:rsidRPr="00374CBB">
        <w:rPr>
          <w:color w:val="000000" w:themeColor="text1"/>
          <w:szCs w:val="20"/>
        </w:rPr>
        <w:t>ipocloroso</w:t>
      </w:r>
      <w:r w:rsidRPr="00374CBB">
        <w:rPr>
          <w:color w:val="000000" w:themeColor="text1"/>
          <w:szCs w:val="20"/>
        </w:rPr>
        <w:t>.</w:t>
      </w:r>
    </w:p>
    <w:p w:rsidR="000667C4" w:rsidRDefault="00595E89" w:rsidP="00374CBB">
      <w:pPr>
        <w:pStyle w:val="Paragrafoelenco"/>
        <w:numPr>
          <w:ilvl w:val="0"/>
          <w:numId w:val="15"/>
        </w:numPr>
        <w:autoSpaceDE w:val="0"/>
        <w:autoSpaceDN w:val="0"/>
        <w:adjustRightInd w:val="0"/>
        <w:spacing w:line="276" w:lineRule="auto"/>
        <w:ind w:left="709" w:hanging="284"/>
        <w:jc w:val="both"/>
        <w:rPr>
          <w:color w:val="000000" w:themeColor="text1"/>
        </w:rPr>
      </w:pPr>
      <w:r w:rsidRPr="00374CBB">
        <w:rPr>
          <w:color w:val="000000" w:themeColor="text1"/>
        </w:rPr>
        <w:t>Calcolare la temperatura di congelamento di una soluzione ottenuta aggiungendo contemporaneamente 5,845 g di cloruro di sodio e 3.000 moli di rame a 500 g di acqua sapendo che la costante crioscopica per l’acqua vale 1.86 °C Kg /</w:t>
      </w:r>
      <w:proofErr w:type="spellStart"/>
      <w:r w:rsidRPr="00374CBB">
        <w:rPr>
          <w:color w:val="000000" w:themeColor="text1"/>
        </w:rPr>
        <w:t>mol</w:t>
      </w:r>
      <w:proofErr w:type="spellEnd"/>
      <w:r w:rsidR="000667C4">
        <w:rPr>
          <w:color w:val="000000" w:themeColor="text1"/>
        </w:rPr>
        <w:t>.</w:t>
      </w:r>
    </w:p>
    <w:p w:rsidR="000667C4" w:rsidRPr="00374CBB" w:rsidRDefault="000667C4" w:rsidP="000667C4">
      <w:pPr>
        <w:pStyle w:val="Paragrafoelenco"/>
        <w:numPr>
          <w:ilvl w:val="0"/>
          <w:numId w:val="15"/>
        </w:numPr>
        <w:spacing w:after="120"/>
        <w:ind w:left="709" w:hanging="283"/>
        <w:jc w:val="both"/>
        <w:rPr>
          <w:color w:val="000000" w:themeColor="text1"/>
        </w:rPr>
      </w:pPr>
      <w:r w:rsidRPr="00374CBB">
        <w:rPr>
          <w:color w:val="000000" w:themeColor="text1"/>
        </w:rPr>
        <w:t xml:space="preserve">Calcolare il </w:t>
      </w:r>
      <w:proofErr w:type="spellStart"/>
      <w:r w:rsidRPr="00374CBB">
        <w:rPr>
          <w:color w:val="000000" w:themeColor="text1"/>
        </w:rPr>
        <w:t>pH</w:t>
      </w:r>
      <w:proofErr w:type="spellEnd"/>
      <w:r w:rsidRPr="00374CBB">
        <w:rPr>
          <w:color w:val="000000" w:themeColor="text1"/>
        </w:rPr>
        <w:t xml:space="preserve"> di una soluzione del volume di 2</w:t>
      </w:r>
      <w:r w:rsidR="003C1C59">
        <w:rPr>
          <w:color w:val="000000" w:themeColor="text1"/>
        </w:rPr>
        <w:t>.</w:t>
      </w:r>
      <w:r w:rsidRPr="00374CBB">
        <w:rPr>
          <w:color w:val="000000" w:themeColor="text1"/>
        </w:rPr>
        <w:t xml:space="preserve">58 litri ottenuta sciogliendo </w:t>
      </w:r>
      <w:smartTag w:uri="urn:schemas-microsoft-com:office:smarttags" w:element="metricconverter">
        <w:smartTagPr>
          <w:attr w:name="ProductID" w:val="2.56 g"/>
        </w:smartTagPr>
        <w:r w:rsidRPr="00374CBB">
          <w:rPr>
            <w:color w:val="000000" w:themeColor="text1"/>
          </w:rPr>
          <w:t>2.56 g</w:t>
        </w:r>
      </w:smartTag>
      <w:r w:rsidRPr="00374CBB">
        <w:rPr>
          <w:color w:val="000000" w:themeColor="text1"/>
        </w:rPr>
        <w:t xml:space="preserve"> di ipoclorito di sodio in acqua. (costante di acidità dell’acido ipocloroso è 2.8 10</w:t>
      </w:r>
      <w:r w:rsidRPr="00374CBB">
        <w:rPr>
          <w:color w:val="000000" w:themeColor="text1"/>
          <w:vertAlign w:val="superscript"/>
        </w:rPr>
        <w:t>-8</w:t>
      </w:r>
      <w:r w:rsidRPr="00374CBB">
        <w:rPr>
          <w:color w:val="000000" w:themeColor="text1"/>
        </w:rPr>
        <w:t xml:space="preserve">) </w:t>
      </w:r>
    </w:p>
    <w:p w:rsidR="00595E89" w:rsidRPr="00374CBB" w:rsidRDefault="00595E89" w:rsidP="00374CBB">
      <w:pPr>
        <w:ind w:left="709" w:hanging="283"/>
        <w:jc w:val="both"/>
        <w:rPr>
          <w:color w:val="000000" w:themeColor="text1"/>
        </w:rPr>
      </w:pPr>
      <w:r w:rsidRPr="00374CBB">
        <w:rPr>
          <w:b/>
          <w:color w:val="000000" w:themeColor="text1"/>
        </w:rPr>
        <w:t>6.</w:t>
      </w:r>
      <w:r w:rsidRPr="00374CBB">
        <w:rPr>
          <w:color w:val="000000" w:themeColor="text1"/>
        </w:rPr>
        <w:t xml:space="preserve"> </w:t>
      </w:r>
      <w:r w:rsidRPr="00374CBB">
        <w:rPr>
          <w:color w:val="000000" w:themeColor="text1"/>
        </w:rPr>
        <w:tab/>
        <w:t>Scrivere la costante di equilibrio e prevedere l’effetto dell’aumento della pressione sui seguenti equilibri</w:t>
      </w:r>
    </w:p>
    <w:p w:rsidR="00595E89" w:rsidRPr="00374CBB" w:rsidRDefault="00292301" w:rsidP="00374CBB">
      <w:pPr>
        <w:ind w:left="709" w:hanging="1"/>
        <w:jc w:val="both"/>
        <w:rPr>
          <w:color w:val="000000" w:themeColor="text1"/>
        </w:rPr>
      </w:pPr>
      <w:r w:rsidRPr="00374CBB">
        <w:rPr>
          <w:b/>
          <w:color w:val="000000" w:themeColor="text1"/>
        </w:rPr>
        <w:t>a</w:t>
      </w:r>
      <w:r w:rsidR="00595E89" w:rsidRPr="00374CBB">
        <w:rPr>
          <w:b/>
          <w:color w:val="000000" w:themeColor="text1"/>
        </w:rPr>
        <w:t>.</w:t>
      </w:r>
      <w:r w:rsidR="00595E89" w:rsidRPr="00374CBB">
        <w:rPr>
          <w:color w:val="000000" w:themeColor="text1"/>
        </w:rPr>
        <w:t xml:space="preserve">  ossido di nichel (II) che reagisce con il monossido di carbonio per formare nichel metallico ed anidride carbonica. </w:t>
      </w:r>
    </w:p>
    <w:p w:rsidR="004E55B0" w:rsidRPr="00374CBB" w:rsidRDefault="00292301" w:rsidP="00374CBB">
      <w:pPr>
        <w:ind w:left="709" w:hanging="1"/>
        <w:jc w:val="both"/>
        <w:rPr>
          <w:color w:val="000000" w:themeColor="text1"/>
        </w:rPr>
      </w:pPr>
      <w:r w:rsidRPr="00374CBB">
        <w:rPr>
          <w:b/>
          <w:color w:val="000000" w:themeColor="text1"/>
        </w:rPr>
        <w:t>b</w:t>
      </w:r>
      <w:r w:rsidR="00595E89" w:rsidRPr="00374CBB">
        <w:rPr>
          <w:b/>
          <w:color w:val="000000" w:themeColor="text1"/>
        </w:rPr>
        <w:t>.</w:t>
      </w:r>
      <w:r w:rsidR="00595E89" w:rsidRPr="00374CBB">
        <w:rPr>
          <w:color w:val="000000" w:themeColor="text1"/>
        </w:rPr>
        <w:t xml:space="preserve"> metano che forma etilene (C</w:t>
      </w:r>
      <w:r w:rsidR="00595E89" w:rsidRPr="00374CBB">
        <w:rPr>
          <w:color w:val="000000" w:themeColor="text1"/>
          <w:vertAlign w:val="subscript"/>
        </w:rPr>
        <w:t>2</w:t>
      </w:r>
      <w:r w:rsidR="00595E89" w:rsidRPr="00374CBB">
        <w:rPr>
          <w:color w:val="000000" w:themeColor="text1"/>
        </w:rPr>
        <w:t>H</w:t>
      </w:r>
      <w:r w:rsidR="00595E89" w:rsidRPr="00374CBB">
        <w:rPr>
          <w:color w:val="000000" w:themeColor="text1"/>
          <w:vertAlign w:val="subscript"/>
        </w:rPr>
        <w:t>2</w:t>
      </w:r>
      <w:r w:rsidR="00595E89" w:rsidRPr="00374CBB">
        <w:rPr>
          <w:color w:val="000000" w:themeColor="text1"/>
        </w:rPr>
        <w:t>) ed idrogeno.</w:t>
      </w:r>
      <w:r w:rsidR="004E55B0" w:rsidRPr="00374CBB">
        <w:rPr>
          <w:color w:val="000000" w:themeColor="text1"/>
        </w:rPr>
        <w:br w:type="page"/>
      </w:r>
    </w:p>
    <w:p w:rsidR="00272629" w:rsidRPr="00374CBB" w:rsidRDefault="00272629" w:rsidP="00374CBB">
      <w:pPr>
        <w:spacing w:after="200" w:line="276" w:lineRule="auto"/>
        <w:jc w:val="both"/>
        <w:rPr>
          <w:color w:val="000000" w:themeColor="text1"/>
        </w:rPr>
      </w:pPr>
      <w:r w:rsidRPr="00374CBB">
        <w:rPr>
          <w:color w:val="000000" w:themeColor="text1"/>
        </w:rPr>
        <w:lastRenderedPageBreak/>
        <w:t xml:space="preserve">Chimica Generale </w:t>
      </w:r>
      <w:r w:rsidR="00833904" w:rsidRPr="00374CBB">
        <w:rPr>
          <w:color w:val="000000" w:themeColor="text1"/>
        </w:rPr>
        <w:t>–</w:t>
      </w:r>
      <w:r w:rsidRPr="00374CBB">
        <w:rPr>
          <w:color w:val="000000" w:themeColor="text1"/>
        </w:rPr>
        <w:t xml:space="preserve"> </w:t>
      </w:r>
      <w:r w:rsidR="00833904" w:rsidRPr="00374CBB">
        <w:rPr>
          <w:color w:val="000000" w:themeColor="text1"/>
        </w:rPr>
        <w:t xml:space="preserve">III provetta </w:t>
      </w:r>
      <w:r w:rsidRPr="00374CBB">
        <w:rPr>
          <w:color w:val="000000" w:themeColor="text1"/>
        </w:rPr>
        <w:t>STB - 17.01.2022</w:t>
      </w:r>
      <w:r w:rsidRPr="00374CBB">
        <w:rPr>
          <w:color w:val="000000" w:themeColor="text1"/>
        </w:rPr>
        <w:tab/>
      </w:r>
      <w:r w:rsidRPr="00374CBB">
        <w:rPr>
          <w:color w:val="000000" w:themeColor="text1"/>
        </w:rPr>
        <w:tab/>
      </w:r>
      <w:r w:rsidRPr="00374CBB">
        <w:rPr>
          <w:color w:val="000000" w:themeColor="text1"/>
        </w:rPr>
        <w:tab/>
      </w:r>
      <w:r w:rsidRPr="00374CBB">
        <w:rPr>
          <w:b/>
          <w:color w:val="000000" w:themeColor="text1"/>
        </w:rPr>
        <w:t>TESTO A</w:t>
      </w:r>
    </w:p>
    <w:p w:rsidR="00833904" w:rsidRPr="00374CBB" w:rsidRDefault="00833904" w:rsidP="00374CBB">
      <w:pPr>
        <w:spacing w:after="200" w:line="276" w:lineRule="auto"/>
        <w:jc w:val="both"/>
        <w:rPr>
          <w:color w:val="000000" w:themeColor="text1"/>
        </w:rPr>
      </w:pPr>
    </w:p>
    <w:p w:rsidR="00374CBB" w:rsidRPr="00374CBB" w:rsidRDefault="00833904" w:rsidP="00374CBB">
      <w:pPr>
        <w:pStyle w:val="Paragrafoelenco"/>
        <w:numPr>
          <w:ilvl w:val="0"/>
          <w:numId w:val="12"/>
        </w:numPr>
        <w:spacing w:after="120" w:line="276" w:lineRule="auto"/>
        <w:ind w:left="714" w:hanging="357"/>
        <w:jc w:val="both"/>
        <w:rPr>
          <w:color w:val="000000" w:themeColor="text1"/>
        </w:rPr>
      </w:pPr>
      <w:r w:rsidRPr="00374CBB">
        <w:rPr>
          <w:color w:val="000000" w:themeColor="text1"/>
        </w:rPr>
        <w:t xml:space="preserve">Calcolare quanti grammi di idrossido di calcio puro al 95% e quanti </w:t>
      </w:r>
      <w:proofErr w:type="spellStart"/>
      <w:r w:rsidRPr="00374CBB">
        <w:rPr>
          <w:color w:val="000000" w:themeColor="text1"/>
        </w:rPr>
        <w:t>mL</w:t>
      </w:r>
      <w:proofErr w:type="spellEnd"/>
      <w:r w:rsidRPr="00374CBB">
        <w:rPr>
          <w:color w:val="000000" w:themeColor="text1"/>
        </w:rPr>
        <w:t xml:space="preserve"> di acido ipocloroso </w:t>
      </w:r>
      <w:r w:rsidR="00FC1279" w:rsidRPr="00374CBB">
        <w:rPr>
          <w:color w:val="000000" w:themeColor="text1"/>
        </w:rPr>
        <w:t xml:space="preserve">1.50 molale (densità 1.22 g/ml) </w:t>
      </w:r>
      <w:r w:rsidRPr="00374CBB">
        <w:rPr>
          <w:color w:val="000000" w:themeColor="text1"/>
        </w:rPr>
        <w:t>(</w:t>
      </w:r>
      <w:r w:rsidRPr="00374CBB">
        <w:rPr>
          <w:color w:val="000000" w:themeColor="text1"/>
          <w:szCs w:val="20"/>
        </w:rPr>
        <w:t>Ka = 3.0 *10</w:t>
      </w:r>
      <w:r w:rsidRPr="00374CBB">
        <w:rPr>
          <w:color w:val="000000" w:themeColor="text1"/>
          <w:szCs w:val="20"/>
          <w:vertAlign w:val="superscript"/>
        </w:rPr>
        <w:t>-8</w:t>
      </w:r>
      <w:r w:rsidRPr="00374CBB">
        <w:rPr>
          <w:color w:val="000000" w:themeColor="text1"/>
          <w:szCs w:val="20"/>
        </w:rPr>
        <w:t>)</w:t>
      </w:r>
      <w:r w:rsidRPr="00374CBB">
        <w:rPr>
          <w:color w:val="000000" w:themeColor="text1"/>
        </w:rPr>
        <w:t xml:space="preserve"> sono necess</w:t>
      </w:r>
      <w:bookmarkStart w:id="0" w:name="_GoBack"/>
      <w:bookmarkEnd w:id="0"/>
      <w:r w:rsidRPr="00374CBB">
        <w:rPr>
          <w:color w:val="000000" w:themeColor="text1"/>
        </w:rPr>
        <w:t>ari per preparare 5</w:t>
      </w:r>
      <w:r w:rsidR="00107804" w:rsidRPr="00374CBB">
        <w:rPr>
          <w:color w:val="000000" w:themeColor="text1"/>
        </w:rPr>
        <w:t>0</w:t>
      </w:r>
      <w:r w:rsidRPr="00374CBB">
        <w:rPr>
          <w:color w:val="000000" w:themeColor="text1"/>
        </w:rPr>
        <w:t xml:space="preserve">0 </w:t>
      </w:r>
      <w:proofErr w:type="spellStart"/>
      <w:r w:rsidRPr="00374CBB">
        <w:rPr>
          <w:color w:val="000000" w:themeColor="text1"/>
        </w:rPr>
        <w:t>mL</w:t>
      </w:r>
      <w:proofErr w:type="spellEnd"/>
      <w:r w:rsidRPr="00374CBB">
        <w:rPr>
          <w:color w:val="000000" w:themeColor="text1"/>
        </w:rPr>
        <w:t xml:space="preserve"> di una soluzione tampone a </w:t>
      </w:r>
      <w:proofErr w:type="spellStart"/>
      <w:r w:rsidRPr="00374CBB">
        <w:rPr>
          <w:color w:val="000000" w:themeColor="text1"/>
        </w:rPr>
        <w:t>pH</w:t>
      </w:r>
      <w:proofErr w:type="spellEnd"/>
      <w:r w:rsidRPr="00374CBB">
        <w:rPr>
          <w:color w:val="000000" w:themeColor="text1"/>
        </w:rPr>
        <w:t xml:space="preserve"> = 8.0</w:t>
      </w:r>
      <w:r w:rsidR="00FC1279" w:rsidRPr="00374CBB">
        <w:rPr>
          <w:color w:val="000000" w:themeColor="text1"/>
        </w:rPr>
        <w:t xml:space="preserve"> avente concentrazione di acido ipocloroso 0.</w:t>
      </w:r>
      <w:r w:rsidR="00107804" w:rsidRPr="00374CBB">
        <w:rPr>
          <w:color w:val="000000" w:themeColor="text1"/>
        </w:rPr>
        <w:t>2</w:t>
      </w:r>
      <w:r w:rsidR="00FC1279" w:rsidRPr="00374CBB">
        <w:rPr>
          <w:color w:val="000000" w:themeColor="text1"/>
        </w:rPr>
        <w:t>0 M.</w:t>
      </w:r>
    </w:p>
    <w:p w:rsidR="00833904" w:rsidRPr="00374CBB" w:rsidRDefault="00833904" w:rsidP="00374CBB">
      <w:pPr>
        <w:pStyle w:val="Paragrafoelenco"/>
        <w:numPr>
          <w:ilvl w:val="0"/>
          <w:numId w:val="12"/>
        </w:numPr>
        <w:spacing w:after="200" w:line="276" w:lineRule="auto"/>
        <w:jc w:val="both"/>
        <w:rPr>
          <w:color w:val="000000" w:themeColor="text1"/>
        </w:rPr>
      </w:pPr>
      <w:r w:rsidRPr="00374CBB">
        <w:rPr>
          <w:color w:val="000000" w:themeColor="text1"/>
        </w:rPr>
        <w:t>Calcolare la solubilità del solfuro di argento in acqua (</w:t>
      </w:r>
      <w:r w:rsidR="00374CBB">
        <w:rPr>
          <w:color w:val="000000" w:themeColor="text1"/>
        </w:rPr>
        <w:t>1°</w:t>
      </w:r>
      <w:r w:rsidRPr="00374CBB">
        <w:rPr>
          <w:color w:val="000000" w:themeColor="text1"/>
        </w:rPr>
        <w:t xml:space="preserve"> parte) e in una soluzione 0.0150 M di nitrato d’argento (</w:t>
      </w:r>
      <w:r w:rsidR="00374CBB">
        <w:rPr>
          <w:color w:val="000000" w:themeColor="text1"/>
        </w:rPr>
        <w:t>2°</w:t>
      </w:r>
      <w:r w:rsidRPr="00374CBB">
        <w:rPr>
          <w:color w:val="000000" w:themeColor="text1"/>
        </w:rPr>
        <w:t xml:space="preserve"> parte).  Il prodotto di solubilità del solfuro di argento è 2.26 x 10</w:t>
      </w:r>
      <w:r w:rsidRPr="00374CBB">
        <w:rPr>
          <w:color w:val="000000" w:themeColor="text1"/>
          <w:vertAlign w:val="superscript"/>
        </w:rPr>
        <w:t>-49</w:t>
      </w:r>
      <w:r w:rsidRPr="00374CBB">
        <w:rPr>
          <w:color w:val="000000" w:themeColor="text1"/>
        </w:rPr>
        <w:t xml:space="preserve">. </w:t>
      </w:r>
    </w:p>
    <w:p w:rsidR="00833904" w:rsidRDefault="00833904" w:rsidP="00577A83">
      <w:pPr>
        <w:spacing w:after="200" w:line="276" w:lineRule="auto"/>
        <w:jc w:val="both"/>
        <w:rPr>
          <w:color w:val="000000" w:themeColor="text1"/>
        </w:rPr>
      </w:pPr>
    </w:p>
    <w:p w:rsidR="00577A83" w:rsidRPr="00577A83" w:rsidRDefault="00577A83" w:rsidP="00577A83">
      <w:pPr>
        <w:spacing w:after="200" w:line="276" w:lineRule="auto"/>
        <w:jc w:val="both"/>
        <w:rPr>
          <w:color w:val="000000" w:themeColor="text1"/>
        </w:rPr>
      </w:pPr>
    </w:p>
    <w:p w:rsidR="00084353" w:rsidRPr="00374CBB" w:rsidRDefault="00084353" w:rsidP="00374CBB">
      <w:pPr>
        <w:spacing w:after="200" w:line="276" w:lineRule="auto"/>
        <w:jc w:val="both"/>
        <w:rPr>
          <w:color w:val="000000" w:themeColor="text1"/>
        </w:rPr>
      </w:pPr>
      <w:r w:rsidRPr="00374CBB">
        <w:rPr>
          <w:color w:val="000000" w:themeColor="text1"/>
        </w:rPr>
        <w:t>Chimica Generale – III provetta STB - 17.01.2022</w:t>
      </w:r>
      <w:r w:rsidRPr="00374CBB">
        <w:rPr>
          <w:color w:val="000000" w:themeColor="text1"/>
        </w:rPr>
        <w:tab/>
      </w:r>
      <w:r w:rsidRPr="00374CBB">
        <w:rPr>
          <w:color w:val="000000" w:themeColor="text1"/>
        </w:rPr>
        <w:tab/>
      </w:r>
      <w:r w:rsidRPr="00374CBB">
        <w:rPr>
          <w:color w:val="000000" w:themeColor="text1"/>
        </w:rPr>
        <w:tab/>
      </w:r>
      <w:r w:rsidRPr="00374CBB">
        <w:rPr>
          <w:b/>
          <w:color w:val="000000" w:themeColor="text1"/>
        </w:rPr>
        <w:t>TESTO B</w:t>
      </w:r>
    </w:p>
    <w:p w:rsidR="00084353" w:rsidRPr="00374CBB" w:rsidRDefault="00084353" w:rsidP="00374CBB">
      <w:pPr>
        <w:spacing w:after="200" w:line="276" w:lineRule="auto"/>
        <w:jc w:val="both"/>
        <w:rPr>
          <w:color w:val="000000" w:themeColor="text1"/>
        </w:rPr>
      </w:pPr>
    </w:p>
    <w:p w:rsidR="00084353" w:rsidRPr="00374CBB" w:rsidRDefault="00084353" w:rsidP="00374CBB">
      <w:pPr>
        <w:pStyle w:val="Paragrafoelenco"/>
        <w:numPr>
          <w:ilvl w:val="0"/>
          <w:numId w:val="14"/>
        </w:numPr>
        <w:spacing w:after="200" w:line="276" w:lineRule="auto"/>
        <w:jc w:val="both"/>
        <w:rPr>
          <w:color w:val="000000" w:themeColor="text1"/>
        </w:rPr>
      </w:pPr>
      <w:r w:rsidRPr="00374CBB">
        <w:rPr>
          <w:color w:val="000000" w:themeColor="text1"/>
        </w:rPr>
        <w:t xml:space="preserve">Calcolare quanti grammi di idrossido di calcio puro al 95% si debbono aggiungere a 100 </w:t>
      </w:r>
      <w:proofErr w:type="spellStart"/>
      <w:r w:rsidRPr="00374CBB">
        <w:rPr>
          <w:color w:val="000000" w:themeColor="text1"/>
        </w:rPr>
        <w:t>mL</w:t>
      </w:r>
      <w:proofErr w:type="spellEnd"/>
      <w:r w:rsidRPr="00374CBB">
        <w:rPr>
          <w:color w:val="000000" w:themeColor="text1"/>
        </w:rPr>
        <w:t xml:space="preserve"> di acido ipocloroso 1.50 molale (densità 1.22 g/ml) (</w:t>
      </w:r>
      <w:r w:rsidRPr="00374CBB">
        <w:rPr>
          <w:color w:val="000000" w:themeColor="text1"/>
          <w:szCs w:val="20"/>
        </w:rPr>
        <w:t>Ka = 3.0 *10</w:t>
      </w:r>
      <w:r w:rsidRPr="00374CBB">
        <w:rPr>
          <w:color w:val="000000" w:themeColor="text1"/>
          <w:szCs w:val="20"/>
          <w:vertAlign w:val="superscript"/>
        </w:rPr>
        <w:t>-8</w:t>
      </w:r>
      <w:r w:rsidRPr="00374CBB">
        <w:rPr>
          <w:color w:val="000000" w:themeColor="text1"/>
          <w:szCs w:val="20"/>
        </w:rPr>
        <w:t>)</w:t>
      </w:r>
      <w:r w:rsidRPr="00374CBB">
        <w:rPr>
          <w:color w:val="000000" w:themeColor="text1"/>
        </w:rPr>
        <w:t xml:space="preserve"> per preparare 500 </w:t>
      </w:r>
      <w:proofErr w:type="spellStart"/>
      <w:r w:rsidRPr="00374CBB">
        <w:rPr>
          <w:color w:val="000000" w:themeColor="text1"/>
        </w:rPr>
        <w:t>mL</w:t>
      </w:r>
      <w:proofErr w:type="spellEnd"/>
      <w:r w:rsidRPr="00374CBB">
        <w:rPr>
          <w:color w:val="000000" w:themeColor="text1"/>
        </w:rPr>
        <w:t xml:space="preserve"> di una soluzione tampone a </w:t>
      </w:r>
      <w:proofErr w:type="spellStart"/>
      <w:r w:rsidRPr="00374CBB">
        <w:rPr>
          <w:color w:val="000000" w:themeColor="text1"/>
        </w:rPr>
        <w:t>pH</w:t>
      </w:r>
      <w:proofErr w:type="spellEnd"/>
      <w:r w:rsidRPr="00374CBB">
        <w:rPr>
          <w:color w:val="000000" w:themeColor="text1"/>
        </w:rPr>
        <w:t xml:space="preserve"> = 8.0.</w:t>
      </w:r>
    </w:p>
    <w:p w:rsidR="00577A83" w:rsidRPr="002E3D29" w:rsidRDefault="00577A83" w:rsidP="00577A83">
      <w:pPr>
        <w:pStyle w:val="Paragrafoelenco"/>
        <w:numPr>
          <w:ilvl w:val="0"/>
          <w:numId w:val="14"/>
        </w:numPr>
        <w:rPr>
          <w:color w:val="000000" w:themeColor="text1"/>
        </w:rPr>
      </w:pPr>
      <w:r w:rsidRPr="002E3D29">
        <w:rPr>
          <w:color w:val="000000" w:themeColor="text1"/>
        </w:rPr>
        <w:t xml:space="preserve">Calcolare il </w:t>
      </w:r>
      <w:proofErr w:type="spellStart"/>
      <w:r w:rsidRPr="002E3D29">
        <w:rPr>
          <w:color w:val="000000" w:themeColor="text1"/>
        </w:rPr>
        <w:t>pH</w:t>
      </w:r>
      <w:proofErr w:type="spellEnd"/>
      <w:r w:rsidRPr="002E3D29">
        <w:rPr>
          <w:color w:val="000000" w:themeColor="text1"/>
        </w:rPr>
        <w:t xml:space="preserve"> di una soluzione del volume di 2.58 litri ottenuta sciogliendo 2.56 g di ipoclorito di sodio in acqua. (costante di acidità dell'acido ipocloroso è 2.8 10</w:t>
      </w:r>
      <w:r w:rsidRPr="00DD37B3">
        <w:rPr>
          <w:color w:val="000000" w:themeColor="text1"/>
          <w:vertAlign w:val="superscript"/>
        </w:rPr>
        <w:t>-8</w:t>
      </w:r>
      <w:r w:rsidRPr="002E3D29">
        <w:rPr>
          <w:color w:val="000000" w:themeColor="text1"/>
        </w:rPr>
        <w:t xml:space="preserve">) </w:t>
      </w:r>
    </w:p>
    <w:p w:rsidR="00374CBB" w:rsidRDefault="00374CBB" w:rsidP="00374CBB">
      <w:pPr>
        <w:pStyle w:val="Paragrafoelenco"/>
        <w:spacing w:after="200" w:line="276" w:lineRule="auto"/>
      </w:pPr>
    </w:p>
    <w:p w:rsidR="00084353" w:rsidRDefault="00084353" w:rsidP="00577A83">
      <w:pPr>
        <w:spacing w:after="200" w:line="276" w:lineRule="auto"/>
      </w:pPr>
    </w:p>
    <w:p w:rsidR="00577A83" w:rsidRPr="00084353" w:rsidRDefault="00577A83" w:rsidP="00577A83">
      <w:pPr>
        <w:spacing w:after="200" w:line="276" w:lineRule="auto"/>
      </w:pPr>
    </w:p>
    <w:p w:rsidR="00374CBB" w:rsidRPr="00374CBB" w:rsidRDefault="00374CBB" w:rsidP="00374CBB">
      <w:pPr>
        <w:spacing w:after="200" w:line="276" w:lineRule="auto"/>
        <w:jc w:val="both"/>
        <w:rPr>
          <w:color w:val="000000" w:themeColor="text1"/>
        </w:rPr>
      </w:pPr>
      <w:r w:rsidRPr="00374CBB">
        <w:rPr>
          <w:color w:val="000000" w:themeColor="text1"/>
        </w:rPr>
        <w:t>Chimica Generale – III provetta STB - 17.01.2022</w:t>
      </w:r>
      <w:r w:rsidRPr="00374CBB">
        <w:rPr>
          <w:color w:val="000000" w:themeColor="text1"/>
        </w:rPr>
        <w:tab/>
      </w:r>
      <w:r w:rsidRPr="00374CBB">
        <w:rPr>
          <w:color w:val="000000" w:themeColor="text1"/>
        </w:rPr>
        <w:tab/>
      </w:r>
      <w:r w:rsidRPr="00374CBB">
        <w:rPr>
          <w:color w:val="000000" w:themeColor="text1"/>
        </w:rPr>
        <w:tab/>
      </w:r>
      <w:r w:rsidRPr="00374CBB">
        <w:rPr>
          <w:b/>
          <w:color w:val="000000" w:themeColor="text1"/>
        </w:rPr>
        <w:t>TESTO A</w:t>
      </w:r>
    </w:p>
    <w:p w:rsidR="00374CBB" w:rsidRPr="00374CBB" w:rsidRDefault="00374CBB" w:rsidP="00374CBB">
      <w:pPr>
        <w:spacing w:after="200" w:line="276" w:lineRule="auto"/>
        <w:jc w:val="both"/>
        <w:rPr>
          <w:color w:val="000000" w:themeColor="text1"/>
        </w:rPr>
      </w:pPr>
    </w:p>
    <w:p w:rsidR="00374CBB" w:rsidRPr="00374CBB" w:rsidRDefault="00374CBB" w:rsidP="00DD37B3">
      <w:pPr>
        <w:pStyle w:val="Paragrafoelenco"/>
        <w:numPr>
          <w:ilvl w:val="0"/>
          <w:numId w:val="16"/>
        </w:numPr>
        <w:spacing w:after="200" w:line="276" w:lineRule="auto"/>
        <w:jc w:val="both"/>
        <w:rPr>
          <w:color w:val="000000" w:themeColor="text1"/>
        </w:rPr>
      </w:pPr>
      <w:r w:rsidRPr="00374CBB">
        <w:rPr>
          <w:color w:val="000000" w:themeColor="text1"/>
        </w:rPr>
        <w:t xml:space="preserve">Calcolare quanti grammi di idrossido di calcio puro al 95% e quanti </w:t>
      </w:r>
      <w:proofErr w:type="spellStart"/>
      <w:r w:rsidRPr="00374CBB">
        <w:rPr>
          <w:color w:val="000000" w:themeColor="text1"/>
        </w:rPr>
        <w:t>mL</w:t>
      </w:r>
      <w:proofErr w:type="spellEnd"/>
      <w:r w:rsidRPr="00374CBB">
        <w:rPr>
          <w:color w:val="000000" w:themeColor="text1"/>
        </w:rPr>
        <w:t xml:space="preserve"> di acido ipocloroso 1.50 molale (densità 1.22 g/ml) (</w:t>
      </w:r>
      <w:r w:rsidRPr="00374CBB">
        <w:rPr>
          <w:color w:val="000000" w:themeColor="text1"/>
          <w:szCs w:val="20"/>
        </w:rPr>
        <w:t>Ka = 3.0 *10</w:t>
      </w:r>
      <w:r w:rsidRPr="00374CBB">
        <w:rPr>
          <w:color w:val="000000" w:themeColor="text1"/>
          <w:szCs w:val="20"/>
          <w:vertAlign w:val="superscript"/>
        </w:rPr>
        <w:t>-8</w:t>
      </w:r>
      <w:r w:rsidRPr="00374CBB">
        <w:rPr>
          <w:color w:val="000000" w:themeColor="text1"/>
          <w:szCs w:val="20"/>
        </w:rPr>
        <w:t>)</w:t>
      </w:r>
      <w:r w:rsidRPr="00374CBB">
        <w:rPr>
          <w:color w:val="000000" w:themeColor="text1"/>
        </w:rPr>
        <w:t xml:space="preserve"> sono necessari per preparare 500 </w:t>
      </w:r>
      <w:proofErr w:type="spellStart"/>
      <w:r w:rsidRPr="00374CBB">
        <w:rPr>
          <w:color w:val="000000" w:themeColor="text1"/>
        </w:rPr>
        <w:t>mL</w:t>
      </w:r>
      <w:proofErr w:type="spellEnd"/>
      <w:r w:rsidRPr="00374CBB">
        <w:rPr>
          <w:color w:val="000000" w:themeColor="text1"/>
        </w:rPr>
        <w:t xml:space="preserve"> di una soluzione tampone a </w:t>
      </w:r>
      <w:proofErr w:type="spellStart"/>
      <w:r w:rsidRPr="00374CBB">
        <w:rPr>
          <w:color w:val="000000" w:themeColor="text1"/>
        </w:rPr>
        <w:t>pH</w:t>
      </w:r>
      <w:proofErr w:type="spellEnd"/>
      <w:r w:rsidRPr="00374CBB">
        <w:rPr>
          <w:color w:val="000000" w:themeColor="text1"/>
        </w:rPr>
        <w:t xml:space="preserve"> = 8.0 avente concentrazione di acido ipocloroso 0.20 M.</w:t>
      </w:r>
    </w:p>
    <w:p w:rsidR="00374CBB" w:rsidRPr="00374CBB" w:rsidRDefault="00374CBB" w:rsidP="00DD37B3">
      <w:pPr>
        <w:pStyle w:val="Paragrafoelenco"/>
        <w:numPr>
          <w:ilvl w:val="0"/>
          <w:numId w:val="16"/>
        </w:numPr>
        <w:spacing w:after="200" w:line="276" w:lineRule="auto"/>
        <w:jc w:val="both"/>
        <w:rPr>
          <w:color w:val="000000" w:themeColor="text1"/>
        </w:rPr>
      </w:pPr>
      <w:r w:rsidRPr="00374CBB">
        <w:rPr>
          <w:color w:val="000000" w:themeColor="text1"/>
        </w:rPr>
        <w:t>Calcolare la solubilità del solfuro di argento in acqua (</w:t>
      </w:r>
      <w:r>
        <w:rPr>
          <w:color w:val="000000" w:themeColor="text1"/>
        </w:rPr>
        <w:t>1°</w:t>
      </w:r>
      <w:r w:rsidRPr="00374CBB">
        <w:rPr>
          <w:color w:val="000000" w:themeColor="text1"/>
        </w:rPr>
        <w:t xml:space="preserve"> parte) e in una soluzione 0.0150 M di nitrato d’argento (</w:t>
      </w:r>
      <w:r>
        <w:rPr>
          <w:color w:val="000000" w:themeColor="text1"/>
        </w:rPr>
        <w:t>2°</w:t>
      </w:r>
      <w:r w:rsidRPr="00374CBB">
        <w:rPr>
          <w:color w:val="000000" w:themeColor="text1"/>
        </w:rPr>
        <w:t xml:space="preserve"> parte).  Il prodotto di solubilità del solfuro di argento è 2.26 x 10</w:t>
      </w:r>
      <w:r w:rsidRPr="00374CBB">
        <w:rPr>
          <w:color w:val="000000" w:themeColor="text1"/>
          <w:vertAlign w:val="superscript"/>
        </w:rPr>
        <w:t>-49</w:t>
      </w:r>
      <w:r w:rsidRPr="00374CBB">
        <w:rPr>
          <w:color w:val="000000" w:themeColor="text1"/>
        </w:rPr>
        <w:t xml:space="preserve">. </w:t>
      </w:r>
    </w:p>
    <w:p w:rsidR="00374CBB" w:rsidRDefault="00374CBB" w:rsidP="00374CBB">
      <w:pPr>
        <w:pStyle w:val="Paragrafoelenco"/>
        <w:spacing w:after="200" w:line="276" w:lineRule="auto"/>
        <w:ind w:left="420"/>
        <w:jc w:val="both"/>
        <w:rPr>
          <w:color w:val="000000" w:themeColor="text1"/>
        </w:rPr>
      </w:pPr>
    </w:p>
    <w:p w:rsidR="00374CBB" w:rsidRPr="00577A83" w:rsidRDefault="00374CBB" w:rsidP="00577A83">
      <w:pPr>
        <w:spacing w:after="200" w:line="276" w:lineRule="auto"/>
        <w:jc w:val="both"/>
        <w:rPr>
          <w:color w:val="000000" w:themeColor="text1"/>
        </w:rPr>
      </w:pPr>
    </w:p>
    <w:p w:rsidR="00374CBB" w:rsidRPr="00374CBB" w:rsidRDefault="00374CBB" w:rsidP="00374CBB">
      <w:pPr>
        <w:spacing w:after="200" w:line="276" w:lineRule="auto"/>
        <w:jc w:val="both"/>
        <w:rPr>
          <w:color w:val="000000" w:themeColor="text1"/>
        </w:rPr>
      </w:pPr>
      <w:r w:rsidRPr="00374CBB">
        <w:rPr>
          <w:color w:val="000000" w:themeColor="text1"/>
        </w:rPr>
        <w:t>Chimica Generale – III provetta STB - 17.01.2022</w:t>
      </w:r>
      <w:r w:rsidRPr="00374CBB">
        <w:rPr>
          <w:color w:val="000000" w:themeColor="text1"/>
        </w:rPr>
        <w:tab/>
      </w:r>
      <w:r w:rsidRPr="00374CBB">
        <w:rPr>
          <w:color w:val="000000" w:themeColor="text1"/>
        </w:rPr>
        <w:tab/>
      </w:r>
      <w:r w:rsidRPr="00374CBB">
        <w:rPr>
          <w:color w:val="000000" w:themeColor="text1"/>
        </w:rPr>
        <w:tab/>
      </w:r>
      <w:r w:rsidRPr="00374CBB">
        <w:rPr>
          <w:b/>
          <w:color w:val="000000" w:themeColor="text1"/>
        </w:rPr>
        <w:t>TESTO B</w:t>
      </w:r>
    </w:p>
    <w:p w:rsidR="00374CBB" w:rsidRPr="00374CBB" w:rsidRDefault="00374CBB" w:rsidP="00374CBB">
      <w:pPr>
        <w:spacing w:after="200" w:line="276" w:lineRule="auto"/>
        <w:jc w:val="both"/>
        <w:rPr>
          <w:color w:val="000000" w:themeColor="text1"/>
        </w:rPr>
      </w:pPr>
    </w:p>
    <w:p w:rsidR="00374CBB" w:rsidRPr="00374CBB" w:rsidRDefault="00374CBB" w:rsidP="00DD37B3">
      <w:pPr>
        <w:pStyle w:val="Paragrafoelenco"/>
        <w:numPr>
          <w:ilvl w:val="0"/>
          <w:numId w:val="17"/>
        </w:numPr>
        <w:spacing w:after="200" w:line="276" w:lineRule="auto"/>
        <w:jc w:val="both"/>
        <w:rPr>
          <w:color w:val="000000" w:themeColor="text1"/>
        </w:rPr>
      </w:pPr>
      <w:r w:rsidRPr="00374CBB">
        <w:rPr>
          <w:color w:val="000000" w:themeColor="text1"/>
        </w:rPr>
        <w:t xml:space="preserve">Calcolare quanti grammi di idrossido di calcio puro al 95% si debbono aggiungere a 100 </w:t>
      </w:r>
      <w:proofErr w:type="spellStart"/>
      <w:r w:rsidRPr="00374CBB">
        <w:rPr>
          <w:color w:val="000000" w:themeColor="text1"/>
        </w:rPr>
        <w:t>mL</w:t>
      </w:r>
      <w:proofErr w:type="spellEnd"/>
      <w:r w:rsidRPr="00374CBB">
        <w:rPr>
          <w:color w:val="000000" w:themeColor="text1"/>
        </w:rPr>
        <w:t xml:space="preserve"> di acido ipocloroso 1.50 molale (densità 1.22 g/ml) (</w:t>
      </w:r>
      <w:r w:rsidRPr="00374CBB">
        <w:rPr>
          <w:color w:val="000000" w:themeColor="text1"/>
          <w:szCs w:val="20"/>
        </w:rPr>
        <w:t>Ka = 3.0 *10</w:t>
      </w:r>
      <w:r w:rsidRPr="00374CBB">
        <w:rPr>
          <w:color w:val="000000" w:themeColor="text1"/>
          <w:szCs w:val="20"/>
          <w:vertAlign w:val="superscript"/>
        </w:rPr>
        <w:t>-8</w:t>
      </w:r>
      <w:r w:rsidRPr="00374CBB">
        <w:rPr>
          <w:color w:val="000000" w:themeColor="text1"/>
          <w:szCs w:val="20"/>
        </w:rPr>
        <w:t>)</w:t>
      </w:r>
      <w:r w:rsidRPr="00374CBB">
        <w:rPr>
          <w:color w:val="000000" w:themeColor="text1"/>
        </w:rPr>
        <w:t xml:space="preserve"> per preparare 500 </w:t>
      </w:r>
      <w:proofErr w:type="spellStart"/>
      <w:r w:rsidRPr="00374CBB">
        <w:rPr>
          <w:color w:val="000000" w:themeColor="text1"/>
        </w:rPr>
        <w:t>mL</w:t>
      </w:r>
      <w:proofErr w:type="spellEnd"/>
      <w:r w:rsidRPr="00374CBB">
        <w:rPr>
          <w:color w:val="000000" w:themeColor="text1"/>
        </w:rPr>
        <w:t xml:space="preserve"> di una soluzione tampone a </w:t>
      </w:r>
      <w:proofErr w:type="spellStart"/>
      <w:r w:rsidRPr="00374CBB">
        <w:rPr>
          <w:color w:val="000000" w:themeColor="text1"/>
        </w:rPr>
        <w:t>pH</w:t>
      </w:r>
      <w:proofErr w:type="spellEnd"/>
      <w:r w:rsidRPr="00374CBB">
        <w:rPr>
          <w:color w:val="000000" w:themeColor="text1"/>
        </w:rPr>
        <w:t xml:space="preserve"> = 8.0.</w:t>
      </w:r>
    </w:p>
    <w:p w:rsidR="00595E89" w:rsidRPr="00084353" w:rsidRDefault="002E3D29" w:rsidP="00DD37B3">
      <w:pPr>
        <w:pStyle w:val="Paragrafoelenco"/>
        <w:numPr>
          <w:ilvl w:val="0"/>
          <w:numId w:val="17"/>
        </w:numPr>
        <w:jc w:val="both"/>
      </w:pPr>
      <w:r w:rsidRPr="00577A83">
        <w:rPr>
          <w:color w:val="000000" w:themeColor="text1"/>
        </w:rPr>
        <w:t xml:space="preserve">Calcolare il </w:t>
      </w:r>
      <w:proofErr w:type="spellStart"/>
      <w:r w:rsidRPr="00577A83">
        <w:rPr>
          <w:color w:val="000000" w:themeColor="text1"/>
        </w:rPr>
        <w:t>pH</w:t>
      </w:r>
      <w:proofErr w:type="spellEnd"/>
      <w:r w:rsidRPr="00577A83">
        <w:rPr>
          <w:color w:val="000000" w:themeColor="text1"/>
        </w:rPr>
        <w:t xml:space="preserve"> di una soluzione del volume di 2.58 litri ottenuta sciogliendo 2.56 g di ipoclorito di sodio in acqua. (costante di acidità dell'acido ipocloroso è 2.8 10</w:t>
      </w:r>
      <w:r w:rsidRPr="00577A83">
        <w:rPr>
          <w:color w:val="000000" w:themeColor="text1"/>
          <w:vertAlign w:val="superscript"/>
        </w:rPr>
        <w:t>-8</w:t>
      </w:r>
      <w:r w:rsidRPr="00577A83">
        <w:rPr>
          <w:color w:val="000000" w:themeColor="text1"/>
        </w:rPr>
        <w:t xml:space="preserve">) </w:t>
      </w:r>
    </w:p>
    <w:sectPr w:rsidR="00595E89" w:rsidRPr="0008435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F096F"/>
    <w:multiLevelType w:val="hybridMultilevel"/>
    <w:tmpl w:val="707226BC"/>
    <w:lvl w:ilvl="0" w:tplc="5A9455C2">
      <w:start w:val="1"/>
      <w:numFmt w:val="decimal"/>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5A57DD"/>
    <w:multiLevelType w:val="multilevel"/>
    <w:tmpl w:val="B8CAC3AE"/>
    <w:lvl w:ilvl="0">
      <w:start w:val="1"/>
      <w:numFmt w:val="decimal"/>
      <w:lvlText w:val="%1."/>
      <w:lvlJc w:val="left"/>
      <w:pPr>
        <w:ind w:left="720" w:hanging="360"/>
      </w:pPr>
      <w:rPr>
        <w:rFonts w:hint="default"/>
      </w:rPr>
    </w:lvl>
    <w:lvl w:ilvl="1">
      <w:start w:val="50"/>
      <w:numFmt w:val="decimal"/>
      <w:isLgl/>
      <w:lvlText w:val="%1.%2"/>
      <w:lvlJc w:val="left"/>
      <w:pPr>
        <w:ind w:left="1896" w:hanging="48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2" w15:restartNumberingAfterBreak="0">
    <w:nsid w:val="16BB4254"/>
    <w:multiLevelType w:val="hybridMultilevel"/>
    <w:tmpl w:val="8E1C66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816681"/>
    <w:multiLevelType w:val="hybridMultilevel"/>
    <w:tmpl w:val="09BCCA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37A2D61"/>
    <w:multiLevelType w:val="multilevel"/>
    <w:tmpl w:val="B8CAC3AE"/>
    <w:lvl w:ilvl="0">
      <w:start w:val="1"/>
      <w:numFmt w:val="decimal"/>
      <w:lvlText w:val="%1."/>
      <w:lvlJc w:val="left"/>
      <w:pPr>
        <w:ind w:left="720" w:hanging="360"/>
      </w:pPr>
      <w:rPr>
        <w:rFonts w:hint="default"/>
      </w:rPr>
    </w:lvl>
    <w:lvl w:ilvl="1">
      <w:start w:val="50"/>
      <w:numFmt w:val="decimal"/>
      <w:isLgl/>
      <w:lvlText w:val="%1.%2"/>
      <w:lvlJc w:val="left"/>
      <w:pPr>
        <w:ind w:left="1896" w:hanging="48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5" w15:restartNumberingAfterBreak="0">
    <w:nsid w:val="23BC207B"/>
    <w:multiLevelType w:val="multilevel"/>
    <w:tmpl w:val="B8CAC3AE"/>
    <w:lvl w:ilvl="0">
      <w:start w:val="1"/>
      <w:numFmt w:val="decimal"/>
      <w:lvlText w:val="%1."/>
      <w:lvlJc w:val="left"/>
      <w:pPr>
        <w:ind w:left="720" w:hanging="360"/>
      </w:pPr>
      <w:rPr>
        <w:rFonts w:hint="default"/>
      </w:rPr>
    </w:lvl>
    <w:lvl w:ilvl="1">
      <w:start w:val="50"/>
      <w:numFmt w:val="decimal"/>
      <w:isLgl/>
      <w:lvlText w:val="%1.%2"/>
      <w:lvlJc w:val="left"/>
      <w:pPr>
        <w:ind w:left="1896" w:hanging="48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6" w15:restartNumberingAfterBreak="0">
    <w:nsid w:val="23CE57D2"/>
    <w:multiLevelType w:val="hybridMultilevel"/>
    <w:tmpl w:val="0DD63A42"/>
    <w:lvl w:ilvl="0" w:tplc="4A3AF6D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4E4C1A"/>
    <w:multiLevelType w:val="multilevel"/>
    <w:tmpl w:val="A0CC3E08"/>
    <w:lvl w:ilvl="0">
      <w:start w:val="1"/>
      <w:numFmt w:val="decimal"/>
      <w:lvlText w:val="%1"/>
      <w:lvlJc w:val="left"/>
      <w:pPr>
        <w:ind w:left="420" w:hanging="420"/>
      </w:pPr>
      <w:rPr>
        <w:rFonts w:hint="default"/>
      </w:rPr>
    </w:lvl>
    <w:lvl w:ilvl="1">
      <w:start w:val="50"/>
      <w:numFmt w:val="decimal"/>
      <w:lvlText w:val="%1.%2"/>
      <w:lvlJc w:val="left"/>
      <w:pPr>
        <w:ind w:left="1836" w:hanging="4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8" w15:restartNumberingAfterBreak="0">
    <w:nsid w:val="3A8C3D37"/>
    <w:multiLevelType w:val="hybridMultilevel"/>
    <w:tmpl w:val="8F2CFA12"/>
    <w:lvl w:ilvl="0" w:tplc="025E4294">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15:restartNumberingAfterBreak="0">
    <w:nsid w:val="3EBC7730"/>
    <w:multiLevelType w:val="hybridMultilevel"/>
    <w:tmpl w:val="66EE32A8"/>
    <w:lvl w:ilvl="0" w:tplc="CCE8634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469A37DD"/>
    <w:multiLevelType w:val="hybridMultilevel"/>
    <w:tmpl w:val="09BCCA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C6018C"/>
    <w:multiLevelType w:val="hybridMultilevel"/>
    <w:tmpl w:val="710EB858"/>
    <w:lvl w:ilvl="0" w:tplc="493C05EE">
      <w:start w:val="1"/>
      <w:numFmt w:val="lowerLetter"/>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12" w15:restartNumberingAfterBreak="0">
    <w:nsid w:val="5D0F62BF"/>
    <w:multiLevelType w:val="hybridMultilevel"/>
    <w:tmpl w:val="5110326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62DA20E3"/>
    <w:multiLevelType w:val="hybridMultilevel"/>
    <w:tmpl w:val="3A0AE238"/>
    <w:lvl w:ilvl="0" w:tplc="1FF4357E">
      <w:start w:val="1"/>
      <w:numFmt w:val="decimal"/>
      <w:lvlText w:val="%1."/>
      <w:lvlJc w:val="left"/>
      <w:pPr>
        <w:ind w:left="1440" w:hanging="360"/>
      </w:pPr>
      <w:rPr>
        <w:rFonts w:ascii="Times New Roman" w:eastAsia="Times New Roman" w:hAnsi="Times New Roman" w:cs="Times New Roman"/>
        <w:b/>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70C0482D"/>
    <w:multiLevelType w:val="multilevel"/>
    <w:tmpl w:val="B8CAC3AE"/>
    <w:lvl w:ilvl="0">
      <w:start w:val="1"/>
      <w:numFmt w:val="decimal"/>
      <w:lvlText w:val="%1."/>
      <w:lvlJc w:val="left"/>
      <w:pPr>
        <w:ind w:left="720" w:hanging="360"/>
      </w:pPr>
      <w:rPr>
        <w:rFonts w:hint="default"/>
      </w:rPr>
    </w:lvl>
    <w:lvl w:ilvl="1">
      <w:start w:val="50"/>
      <w:numFmt w:val="decimal"/>
      <w:isLgl/>
      <w:lvlText w:val="%1.%2"/>
      <w:lvlJc w:val="left"/>
      <w:pPr>
        <w:ind w:left="1896" w:hanging="48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15" w15:restartNumberingAfterBreak="0">
    <w:nsid w:val="77973B61"/>
    <w:multiLevelType w:val="hybridMultilevel"/>
    <w:tmpl w:val="8E4EBA6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7AED16AB"/>
    <w:multiLevelType w:val="hybridMultilevel"/>
    <w:tmpl w:val="3D266E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5"/>
  </w:num>
  <w:num w:numId="3">
    <w:abstractNumId w:val="12"/>
  </w:num>
  <w:num w:numId="4">
    <w:abstractNumId w:val="11"/>
  </w:num>
  <w:num w:numId="5">
    <w:abstractNumId w:val="16"/>
  </w:num>
  <w:num w:numId="6">
    <w:abstractNumId w:val="8"/>
  </w:num>
  <w:num w:numId="7">
    <w:abstractNumId w:val="6"/>
  </w:num>
  <w:num w:numId="8">
    <w:abstractNumId w:val="10"/>
  </w:num>
  <w:num w:numId="9">
    <w:abstractNumId w:val="9"/>
  </w:num>
  <w:num w:numId="10">
    <w:abstractNumId w:val="0"/>
  </w:num>
  <w:num w:numId="11">
    <w:abstractNumId w:val="3"/>
  </w:num>
  <w:num w:numId="12">
    <w:abstractNumId w:val="5"/>
  </w:num>
  <w:num w:numId="13">
    <w:abstractNumId w:val="7"/>
  </w:num>
  <w:num w:numId="14">
    <w:abstractNumId w:val="1"/>
  </w:num>
  <w:num w:numId="15">
    <w:abstractNumId w:val="13"/>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6B5"/>
    <w:rsid w:val="000667C4"/>
    <w:rsid w:val="00084353"/>
    <w:rsid w:val="000F709B"/>
    <w:rsid w:val="00107804"/>
    <w:rsid w:val="00215C76"/>
    <w:rsid w:val="00272629"/>
    <w:rsid w:val="00291C6A"/>
    <w:rsid w:val="00292301"/>
    <w:rsid w:val="002E3D29"/>
    <w:rsid w:val="002F55A7"/>
    <w:rsid w:val="00316C1B"/>
    <w:rsid w:val="00374CBB"/>
    <w:rsid w:val="003C1C59"/>
    <w:rsid w:val="003C6CD1"/>
    <w:rsid w:val="004E55B0"/>
    <w:rsid w:val="00511E58"/>
    <w:rsid w:val="00577A83"/>
    <w:rsid w:val="00595E89"/>
    <w:rsid w:val="005C5209"/>
    <w:rsid w:val="006678C6"/>
    <w:rsid w:val="006C0D56"/>
    <w:rsid w:val="00833904"/>
    <w:rsid w:val="00923D56"/>
    <w:rsid w:val="009C23F3"/>
    <w:rsid w:val="00A33FE3"/>
    <w:rsid w:val="00AB1346"/>
    <w:rsid w:val="00AE16B5"/>
    <w:rsid w:val="00C73372"/>
    <w:rsid w:val="00CB4E3F"/>
    <w:rsid w:val="00D159E7"/>
    <w:rsid w:val="00D41DD3"/>
    <w:rsid w:val="00D8466A"/>
    <w:rsid w:val="00D934FE"/>
    <w:rsid w:val="00DD37B3"/>
    <w:rsid w:val="00DF2A4D"/>
    <w:rsid w:val="00F7372E"/>
    <w:rsid w:val="00FC1279"/>
    <w:rsid w:val="00FD70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83F3EA"/>
  <w15:chartTrackingRefBased/>
  <w15:docId w15:val="{5AA9C112-A5C2-4769-BDC8-82D6D6BA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E16B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1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DE46A-6196-48C4-B489-25B0A333C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757</Words>
  <Characters>4317</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FORNASIERO PAOLO</dc:creator>
  <cp:keywords/>
  <dc:description/>
  <cp:lastModifiedBy>FORNASIERO PAOLO</cp:lastModifiedBy>
  <cp:revision>7</cp:revision>
  <cp:lastPrinted>2022-01-17T08:52:00Z</cp:lastPrinted>
  <dcterms:created xsi:type="dcterms:W3CDTF">2022-01-17T07:25:00Z</dcterms:created>
  <dcterms:modified xsi:type="dcterms:W3CDTF">2022-01-17T11:16:00Z</dcterms:modified>
</cp:coreProperties>
</file>