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C35A7" w14:textId="06725002" w:rsidR="00444DC2" w:rsidRPr="00831576" w:rsidRDefault="005F2A6C" w:rsidP="00504A2B">
      <w:pPr>
        <w:jc w:val="center"/>
        <w:rPr>
          <w:b/>
          <w:sz w:val="28"/>
          <w:u w:val="single"/>
          <w:lang w:val="fr-FR"/>
        </w:rPr>
      </w:pPr>
      <w:r w:rsidRPr="00831576">
        <w:rPr>
          <w:b/>
          <w:sz w:val="28"/>
          <w:u w:val="single"/>
          <w:lang w:val="fr-FR"/>
        </w:rPr>
        <w:t>Discours rapporté : l</w:t>
      </w:r>
      <w:r w:rsidR="006C0472" w:rsidRPr="00831576">
        <w:rPr>
          <w:b/>
          <w:sz w:val="28"/>
          <w:u w:val="single"/>
          <w:lang w:val="fr-FR"/>
        </w:rPr>
        <w:t>a concordance des temps</w:t>
      </w:r>
    </w:p>
    <w:p w14:paraId="70730CEF" w14:textId="10186611" w:rsidR="006C0472" w:rsidRDefault="006C0472">
      <w:pPr>
        <w:rPr>
          <w:lang w:val="fr-FR"/>
        </w:rPr>
      </w:pPr>
      <w:r>
        <w:rPr>
          <w:lang w:val="fr-FR"/>
        </w:rPr>
        <w:t xml:space="preserve">Il dit : «  </w:t>
      </w:r>
      <w:r w:rsidR="00915644">
        <w:rPr>
          <w:lang w:val="fr-FR"/>
        </w:rPr>
        <w:t>Marie</w:t>
      </w:r>
      <w:r>
        <w:rPr>
          <w:lang w:val="fr-FR"/>
        </w:rPr>
        <w:t xml:space="preserve"> accepte le marché ».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6C0472" w:rsidRPr="00BB55DA" w14:paraId="3CD4D010" w14:textId="77777777" w:rsidTr="52E64CBE">
        <w:tc>
          <w:tcPr>
            <w:tcW w:w="4889" w:type="dxa"/>
          </w:tcPr>
          <w:p w14:paraId="50598E55" w14:textId="77777777" w:rsidR="006C0472" w:rsidRDefault="006C0472" w:rsidP="006C0472">
            <w:pPr>
              <w:rPr>
                <w:lang w:val="fr-FR"/>
              </w:rPr>
            </w:pPr>
          </w:p>
          <w:p w14:paraId="3B2CDE4F" w14:textId="6A10DC07" w:rsidR="006C0472" w:rsidRDefault="005F2A6C" w:rsidP="006C0472">
            <w:pPr>
              <w:rPr>
                <w:lang w:val="fr-FR"/>
              </w:rPr>
            </w:pPr>
            <w:r>
              <w:rPr>
                <w:lang w:val="fr-FR"/>
              </w:rPr>
              <w:t>Il dit qu</w:t>
            </w:r>
            <w:r w:rsidR="00915644">
              <w:rPr>
                <w:lang w:val="fr-FR"/>
              </w:rPr>
              <w:t>e Marie</w:t>
            </w:r>
            <w:r>
              <w:rPr>
                <w:lang w:val="fr-FR"/>
              </w:rPr>
              <w:t xml:space="preserve"> </w:t>
            </w:r>
            <w:r w:rsidR="006C0472" w:rsidRPr="006C0472">
              <w:rPr>
                <w:i/>
                <w:lang w:val="fr-FR"/>
              </w:rPr>
              <w:t>accepte</w:t>
            </w:r>
            <w:r w:rsidR="006C0472">
              <w:rPr>
                <w:lang w:val="fr-FR"/>
              </w:rPr>
              <w:t xml:space="preserve"> le marché</w:t>
            </w:r>
          </w:p>
          <w:p w14:paraId="121EAE74" w14:textId="77777777" w:rsidR="006C0472" w:rsidRDefault="006C0472" w:rsidP="006C0472">
            <w:pPr>
              <w:rPr>
                <w:lang w:val="fr-FR"/>
              </w:rPr>
            </w:pPr>
            <w:r w:rsidRPr="006C0472">
              <w:rPr>
                <w:lang w:val="fr-FR"/>
              </w:rPr>
              <w:t>Il dit qu</w:t>
            </w:r>
            <w:r>
              <w:rPr>
                <w:lang w:val="fr-FR"/>
              </w:rPr>
              <w:t xml:space="preserve">e Marie </w:t>
            </w:r>
            <w:r w:rsidRPr="006C0472">
              <w:rPr>
                <w:i/>
                <w:lang w:val="fr-FR"/>
              </w:rPr>
              <w:t xml:space="preserve">a accepté </w:t>
            </w:r>
            <w:r>
              <w:rPr>
                <w:lang w:val="fr-FR"/>
              </w:rPr>
              <w:t>le</w:t>
            </w:r>
            <w:r w:rsidRPr="006C0472">
              <w:rPr>
                <w:lang w:val="fr-FR"/>
              </w:rPr>
              <w:t xml:space="preserve"> marché</w:t>
            </w:r>
            <w:r>
              <w:rPr>
                <w:lang w:val="fr-FR"/>
              </w:rPr>
              <w:t xml:space="preserve"> </w:t>
            </w:r>
          </w:p>
          <w:p w14:paraId="4A8B49FB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acceptait</w:t>
            </w:r>
            <w:r>
              <w:rPr>
                <w:lang w:val="fr-FR"/>
              </w:rPr>
              <w:t xml:space="preserve"> le marché</w:t>
            </w:r>
          </w:p>
          <w:p w14:paraId="58305D3D" w14:textId="77777777" w:rsidR="00A60640" w:rsidRDefault="00A60640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A60640">
              <w:rPr>
                <w:i/>
                <w:lang w:val="fr-FR"/>
              </w:rPr>
              <w:t>vient d’accepter</w:t>
            </w:r>
            <w:r>
              <w:rPr>
                <w:lang w:val="fr-FR"/>
              </w:rPr>
              <w:t xml:space="preserve"> le marché</w:t>
            </w:r>
          </w:p>
          <w:p w14:paraId="214F2ACB" w14:textId="77777777" w:rsidR="00A60640" w:rsidRDefault="00A60640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A60640">
              <w:rPr>
                <w:i/>
                <w:lang w:val="fr-FR"/>
              </w:rPr>
              <w:t>va accepter</w:t>
            </w:r>
            <w:r>
              <w:rPr>
                <w:lang w:val="fr-FR"/>
              </w:rPr>
              <w:t xml:space="preserve"> le marché</w:t>
            </w:r>
          </w:p>
          <w:p w14:paraId="7B7AFFA1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avait accepté</w:t>
            </w:r>
            <w:r>
              <w:rPr>
                <w:lang w:val="fr-FR"/>
              </w:rPr>
              <w:t xml:space="preserve"> le marché</w:t>
            </w:r>
          </w:p>
          <w:p w14:paraId="1EB16A92" w14:textId="778C174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acceptera</w:t>
            </w:r>
            <w:r>
              <w:rPr>
                <w:lang w:val="fr-FR"/>
              </w:rPr>
              <w:t xml:space="preserve"> le marché</w:t>
            </w:r>
            <w:r w:rsidR="00CC176E">
              <w:rPr>
                <w:lang w:val="fr-FR"/>
              </w:rPr>
              <w:t xml:space="preserve"> demain</w:t>
            </w:r>
          </w:p>
          <w:p w14:paraId="0D69D1D5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dit que Marie </w:t>
            </w:r>
            <w:r w:rsidRPr="006C0472">
              <w:rPr>
                <w:i/>
                <w:lang w:val="fr-FR"/>
              </w:rPr>
              <w:t>accepterait</w:t>
            </w:r>
            <w:r>
              <w:rPr>
                <w:lang w:val="fr-FR"/>
              </w:rPr>
              <w:t xml:space="preserve"> le marché</w:t>
            </w:r>
          </w:p>
          <w:p w14:paraId="17ACC986" w14:textId="77777777" w:rsidR="006C0472" w:rsidRDefault="006C0472" w:rsidP="006C0472">
            <w:pPr>
              <w:rPr>
                <w:lang w:val="fr-FR"/>
              </w:rPr>
            </w:pPr>
          </w:p>
          <w:p w14:paraId="041C3988" w14:textId="77777777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doute que Marie </w:t>
            </w:r>
            <w:r w:rsidRPr="006C0472">
              <w:rPr>
                <w:i/>
                <w:lang w:val="fr-FR"/>
              </w:rPr>
              <w:t>accepte</w:t>
            </w:r>
            <w:r>
              <w:rPr>
                <w:lang w:val="fr-FR"/>
              </w:rPr>
              <w:t xml:space="preserve"> le marché</w:t>
            </w:r>
          </w:p>
          <w:p w14:paraId="43D9E640" w14:textId="082CE8EF" w:rsidR="006C0472" w:rsidRDefault="006C0472" w:rsidP="006C0472">
            <w:pPr>
              <w:rPr>
                <w:lang w:val="fr-FR"/>
              </w:rPr>
            </w:pPr>
            <w:r>
              <w:rPr>
                <w:lang w:val="fr-FR"/>
              </w:rPr>
              <w:t xml:space="preserve">Il doute que Marie </w:t>
            </w:r>
            <w:r w:rsidRPr="006C0472">
              <w:rPr>
                <w:i/>
                <w:lang w:val="fr-FR"/>
              </w:rPr>
              <w:t>ait accepté</w:t>
            </w:r>
            <w:r>
              <w:rPr>
                <w:lang w:val="fr-FR"/>
              </w:rPr>
              <w:t xml:space="preserve"> le marché</w:t>
            </w:r>
          </w:p>
          <w:p w14:paraId="6541C096" w14:textId="3DF0DD89" w:rsidR="006C0472" w:rsidRDefault="006C0472" w:rsidP="006C0472">
            <w:pPr>
              <w:rPr>
                <w:lang w:val="fr-FR"/>
              </w:rPr>
            </w:pPr>
          </w:p>
        </w:tc>
        <w:tc>
          <w:tcPr>
            <w:tcW w:w="4889" w:type="dxa"/>
          </w:tcPr>
          <w:p w14:paraId="33393687" w14:textId="77777777" w:rsidR="006C0472" w:rsidRPr="00831576" w:rsidRDefault="003C1582">
            <w:pPr>
              <w:rPr>
                <w:b/>
                <w:i/>
                <w:lang w:val="fr-FR"/>
              </w:rPr>
            </w:pPr>
            <w:r w:rsidRPr="00831576">
              <w:rPr>
                <w:b/>
                <w:i/>
                <w:lang w:val="fr-FR"/>
              </w:rPr>
              <w:t>Il a dit/ il disait que</w:t>
            </w:r>
            <w:r w:rsidR="003158DF" w:rsidRPr="00831576">
              <w:rPr>
                <w:b/>
                <w:i/>
                <w:lang w:val="fr-FR"/>
              </w:rPr>
              <w:t xml:space="preserve"> Marie</w:t>
            </w:r>
          </w:p>
          <w:p w14:paraId="01996FAD" w14:textId="4C469F5B" w:rsidR="00187143" w:rsidRPr="00CC176E" w:rsidRDefault="0022215A" w:rsidP="00187143">
            <w:pPr>
              <w:rPr>
                <w:color w:val="FF0000"/>
                <w:lang w:val="fr-FR"/>
              </w:rPr>
            </w:pPr>
            <w:bookmarkStart w:id="0" w:name="_GoBack"/>
            <w:bookmarkEnd w:id="0"/>
            <w:proofErr w:type="gramStart"/>
            <w:r w:rsidRPr="00CC176E">
              <w:rPr>
                <w:color w:val="FF0000"/>
                <w:lang w:val="fr-FR"/>
              </w:rPr>
              <w:t>acceptait</w:t>
            </w:r>
            <w:proofErr w:type="gramEnd"/>
          </w:p>
          <w:p w14:paraId="035875C7" w14:textId="353A31FE" w:rsidR="00C50547" w:rsidRPr="00CC176E" w:rsidRDefault="0022215A" w:rsidP="00C50547">
            <w:pPr>
              <w:rPr>
                <w:color w:val="FF0000"/>
                <w:lang w:val="fr-FR"/>
              </w:rPr>
            </w:pPr>
            <w:proofErr w:type="gramStart"/>
            <w:r w:rsidRPr="00CC176E">
              <w:rPr>
                <w:color w:val="FF0000"/>
                <w:lang w:val="fr-FR"/>
              </w:rPr>
              <w:t>avait</w:t>
            </w:r>
            <w:proofErr w:type="gramEnd"/>
            <w:r w:rsidRPr="00CC176E">
              <w:rPr>
                <w:color w:val="FF0000"/>
                <w:lang w:val="fr-FR"/>
              </w:rPr>
              <w:t xml:space="preserve"> accepté</w:t>
            </w:r>
          </w:p>
          <w:p w14:paraId="03468435" w14:textId="1D00B0CA" w:rsidR="00C50547" w:rsidRDefault="00CC176E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acceptait</w:t>
            </w:r>
            <w:proofErr w:type="gramEnd"/>
          </w:p>
          <w:p w14:paraId="209586D1" w14:textId="32EE02EF" w:rsidR="00C50547" w:rsidRPr="00CC176E" w:rsidRDefault="0022215A" w:rsidP="00C50547">
            <w:pPr>
              <w:rPr>
                <w:color w:val="FF0000"/>
                <w:lang w:val="fr-FR"/>
              </w:rPr>
            </w:pPr>
            <w:proofErr w:type="gramStart"/>
            <w:r w:rsidRPr="00CC176E">
              <w:rPr>
                <w:color w:val="FF0000"/>
                <w:lang w:val="fr-FR"/>
              </w:rPr>
              <w:t>venait</w:t>
            </w:r>
            <w:proofErr w:type="gramEnd"/>
            <w:r w:rsidRPr="00CC176E">
              <w:rPr>
                <w:color w:val="FF0000"/>
                <w:lang w:val="fr-FR"/>
              </w:rPr>
              <w:t xml:space="preserve"> d’accepter</w:t>
            </w:r>
          </w:p>
          <w:p w14:paraId="77CD1556" w14:textId="433B3676" w:rsidR="00C50547" w:rsidRPr="00CC176E" w:rsidRDefault="0022215A" w:rsidP="00C50547">
            <w:pPr>
              <w:rPr>
                <w:color w:val="FF0000"/>
                <w:lang w:val="fr-FR"/>
              </w:rPr>
            </w:pPr>
            <w:proofErr w:type="gramStart"/>
            <w:r w:rsidRPr="00CC176E">
              <w:rPr>
                <w:color w:val="FF0000"/>
                <w:lang w:val="fr-FR"/>
              </w:rPr>
              <w:t>allait</w:t>
            </w:r>
            <w:proofErr w:type="gramEnd"/>
            <w:r w:rsidRPr="00CC176E">
              <w:rPr>
                <w:color w:val="FF0000"/>
                <w:lang w:val="fr-FR"/>
              </w:rPr>
              <w:t xml:space="preserve"> accepter</w:t>
            </w:r>
          </w:p>
          <w:p w14:paraId="6B5CA229" w14:textId="324A5677" w:rsidR="00C50547" w:rsidRDefault="00CC176E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avait</w:t>
            </w:r>
            <w:proofErr w:type="gramEnd"/>
            <w:r>
              <w:rPr>
                <w:lang w:val="fr-FR"/>
              </w:rPr>
              <w:t xml:space="preserve"> accepté</w:t>
            </w:r>
          </w:p>
          <w:p w14:paraId="540968B9" w14:textId="7BA27C61" w:rsidR="00C50547" w:rsidRDefault="0022215A" w:rsidP="00C50547">
            <w:pPr>
              <w:rPr>
                <w:lang w:val="fr-FR"/>
              </w:rPr>
            </w:pPr>
            <w:proofErr w:type="gramStart"/>
            <w:r w:rsidRPr="00CC176E">
              <w:rPr>
                <w:color w:val="FF0000"/>
                <w:lang w:val="fr-FR"/>
              </w:rPr>
              <w:t>accepterait</w:t>
            </w:r>
            <w:proofErr w:type="gramEnd"/>
            <w:r>
              <w:rPr>
                <w:lang w:val="fr-FR"/>
              </w:rPr>
              <w:t xml:space="preserve"> </w:t>
            </w:r>
            <w:r w:rsidR="00CC176E">
              <w:rPr>
                <w:lang w:val="fr-FR"/>
              </w:rPr>
              <w:t>le lendemain</w:t>
            </w:r>
            <w:r>
              <w:rPr>
                <w:lang w:val="fr-FR"/>
              </w:rPr>
              <w:t xml:space="preserve">   il a dit : </w:t>
            </w:r>
            <w:r>
              <w:rPr>
                <w:lang w:val="fr-FR"/>
              </w:rPr>
              <w:t xml:space="preserve">Marie </w:t>
            </w:r>
            <w:r w:rsidRPr="006C0472">
              <w:rPr>
                <w:i/>
                <w:lang w:val="fr-FR"/>
              </w:rPr>
              <w:t>acceptera</w:t>
            </w:r>
            <w:r>
              <w:rPr>
                <w:lang w:val="fr-FR"/>
              </w:rPr>
              <w:t xml:space="preserve"> le marché</w:t>
            </w:r>
          </w:p>
          <w:p w14:paraId="0780223A" w14:textId="5131FD35" w:rsidR="00C50547" w:rsidRDefault="00CC176E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accepterait</w:t>
            </w:r>
            <w:proofErr w:type="gramEnd"/>
            <w:r>
              <w:rPr>
                <w:lang w:val="fr-FR"/>
              </w:rPr>
              <w:t xml:space="preserve"> </w:t>
            </w:r>
          </w:p>
          <w:p w14:paraId="7BEF15F2" w14:textId="77777777" w:rsidR="00C50547" w:rsidRDefault="00C50547" w:rsidP="00C50547">
            <w:pPr>
              <w:rPr>
                <w:lang w:val="fr-FR"/>
              </w:rPr>
            </w:pPr>
          </w:p>
          <w:p w14:paraId="66051411" w14:textId="3A4D13EB" w:rsidR="00C50547" w:rsidRDefault="00187143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il</w:t>
            </w:r>
            <w:proofErr w:type="gramEnd"/>
            <w:r>
              <w:rPr>
                <w:lang w:val="fr-FR"/>
              </w:rPr>
              <w:t xml:space="preserve"> doutait que Marie </w:t>
            </w:r>
            <w:r w:rsidR="00CC176E">
              <w:rPr>
                <w:lang w:val="fr-FR"/>
              </w:rPr>
              <w:t xml:space="preserve">acceptât </w:t>
            </w:r>
          </w:p>
          <w:p w14:paraId="0B60FEF2" w14:textId="67D9D640" w:rsidR="00187143" w:rsidRPr="00187143" w:rsidRDefault="00187143" w:rsidP="00C50547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il</w:t>
            </w:r>
            <w:proofErr w:type="gramEnd"/>
            <w:r>
              <w:rPr>
                <w:lang w:val="fr-FR"/>
              </w:rPr>
              <w:t xml:space="preserve"> doutait que M. </w:t>
            </w:r>
            <w:r w:rsidR="00EF3C1D">
              <w:rPr>
                <w:lang w:val="fr-FR"/>
              </w:rPr>
              <w:t>eût accepté</w:t>
            </w:r>
          </w:p>
        </w:tc>
      </w:tr>
    </w:tbl>
    <w:p w14:paraId="76723A70" w14:textId="61275C8E" w:rsidR="006E69BB" w:rsidRPr="00BB55DA" w:rsidRDefault="005F2A6C" w:rsidP="52E64CBE">
      <w:pPr>
        <w:spacing w:line="240" w:lineRule="auto"/>
        <w:rPr>
          <w:b/>
          <w:lang w:val="fr-FR"/>
        </w:rPr>
      </w:pPr>
      <w:proofErr w:type="gramStart"/>
      <w:r w:rsidRPr="00BB55DA">
        <w:rPr>
          <w:b/>
          <w:lang w:val="fr-FR"/>
        </w:rPr>
        <w:t>AINSI:</w:t>
      </w:r>
      <w:proofErr w:type="gramEnd"/>
    </w:p>
    <w:p w14:paraId="0CCFF612" w14:textId="77777777" w:rsidR="00A60640" w:rsidRDefault="006C0472" w:rsidP="00831576">
      <w:pPr>
        <w:spacing w:after="120" w:line="240" w:lineRule="auto"/>
        <w:rPr>
          <w:i/>
          <w:lang w:val="fr-FR"/>
        </w:rPr>
      </w:pPr>
      <w:r>
        <w:rPr>
          <w:lang w:val="fr-FR"/>
        </w:rPr>
        <w:t xml:space="preserve">Tout verbe ou auxiliaire au </w:t>
      </w:r>
      <w:r w:rsidRPr="004B1C4E">
        <w:rPr>
          <w:i/>
          <w:lang w:val="fr-FR"/>
        </w:rPr>
        <w:t>présent</w:t>
      </w:r>
      <w:r>
        <w:rPr>
          <w:lang w:val="fr-FR"/>
        </w:rPr>
        <w:t xml:space="preserve"> se met à </w:t>
      </w:r>
      <w:r w:rsidRPr="006C0472">
        <w:rPr>
          <w:i/>
          <w:lang w:val="fr-FR"/>
        </w:rPr>
        <w:t>l’imparfait</w:t>
      </w:r>
      <w:r>
        <w:rPr>
          <w:i/>
          <w:lang w:val="fr-FR"/>
        </w:rPr>
        <w:t xml:space="preserve">. </w:t>
      </w:r>
    </w:p>
    <w:p w14:paraId="53887FBE" w14:textId="77777777" w:rsidR="00A60640" w:rsidRDefault="006C0472" w:rsidP="00831576">
      <w:pPr>
        <w:spacing w:after="120" w:line="240" w:lineRule="auto"/>
        <w:rPr>
          <w:lang w:val="fr-FR"/>
        </w:rPr>
      </w:pPr>
      <w:r w:rsidRPr="00444DC2">
        <w:rPr>
          <w:lang w:val="fr-FR"/>
        </w:rPr>
        <w:t xml:space="preserve">Le </w:t>
      </w:r>
      <w:r w:rsidRPr="00444DC2">
        <w:rPr>
          <w:i/>
          <w:lang w:val="fr-FR"/>
        </w:rPr>
        <w:t>futur</w:t>
      </w:r>
      <w:r w:rsidRPr="00444DC2">
        <w:rPr>
          <w:lang w:val="fr-FR"/>
        </w:rPr>
        <w:t xml:space="preserve"> devient futur du passé c’est-à</w:t>
      </w:r>
      <w:r w:rsidR="006E69BB">
        <w:rPr>
          <w:lang w:val="fr-FR"/>
        </w:rPr>
        <w:t>-</w:t>
      </w:r>
      <w:r w:rsidRPr="00444DC2">
        <w:rPr>
          <w:lang w:val="fr-FR"/>
        </w:rPr>
        <w:t xml:space="preserve">dire </w:t>
      </w:r>
      <w:r w:rsidRPr="00444DC2">
        <w:rPr>
          <w:i/>
          <w:lang w:val="fr-FR"/>
        </w:rPr>
        <w:t>conditionnel</w:t>
      </w:r>
      <w:r w:rsidR="00504A2B">
        <w:rPr>
          <w:i/>
          <w:lang w:val="fr-FR"/>
        </w:rPr>
        <w:t xml:space="preserve"> présent</w:t>
      </w:r>
      <w:r w:rsidR="006E69BB">
        <w:rPr>
          <w:lang w:val="fr-FR"/>
        </w:rPr>
        <w:t xml:space="preserve"> (</w:t>
      </w:r>
      <w:r w:rsidR="006E69BB" w:rsidRPr="006E69BB">
        <w:rPr>
          <w:i/>
          <w:lang w:val="fr-FR"/>
        </w:rPr>
        <w:t>vs</w:t>
      </w:r>
      <w:r w:rsidR="006E69BB">
        <w:rPr>
          <w:lang w:val="fr-FR"/>
        </w:rPr>
        <w:t xml:space="preserve"> conditionnel passé en IT !)</w:t>
      </w:r>
    </w:p>
    <w:p w14:paraId="07A200C8" w14:textId="77777777" w:rsidR="006C0472" w:rsidRDefault="006C0472" w:rsidP="00831576">
      <w:pPr>
        <w:spacing w:after="120" w:line="240" w:lineRule="auto"/>
        <w:rPr>
          <w:lang w:val="fr-FR"/>
        </w:rPr>
      </w:pPr>
      <w:r w:rsidRPr="00444DC2">
        <w:rPr>
          <w:lang w:val="fr-FR"/>
        </w:rPr>
        <w:t xml:space="preserve">Les </w:t>
      </w:r>
      <w:r w:rsidRPr="006E69BB">
        <w:rPr>
          <w:i/>
          <w:lang w:val="fr-FR"/>
        </w:rPr>
        <w:t>autres</w:t>
      </w:r>
      <w:r w:rsidRPr="00444DC2">
        <w:rPr>
          <w:lang w:val="fr-FR"/>
        </w:rPr>
        <w:t xml:space="preserve"> temps et modes restent </w:t>
      </w:r>
      <w:r w:rsidRPr="00444DC2">
        <w:rPr>
          <w:u w:val="single"/>
          <w:lang w:val="fr-FR"/>
        </w:rPr>
        <w:t>tels quels</w:t>
      </w:r>
      <w:r w:rsidRPr="00444DC2">
        <w:rPr>
          <w:lang w:val="fr-FR"/>
        </w:rPr>
        <w:t>.</w:t>
      </w:r>
    </w:p>
    <w:p w14:paraId="3ACE9350" w14:textId="4801E16A" w:rsidR="006E69BB" w:rsidRDefault="006E69BB" w:rsidP="00831576">
      <w:pPr>
        <w:spacing w:after="120" w:line="240" w:lineRule="auto"/>
        <w:rPr>
          <w:lang w:val="fr-FR"/>
        </w:rPr>
      </w:pPr>
      <w:r w:rsidRPr="004B1C4E">
        <w:rPr>
          <w:i/>
          <w:lang w:val="fr-FR"/>
        </w:rPr>
        <w:t>L’impératif</w:t>
      </w:r>
      <w:r>
        <w:rPr>
          <w:lang w:val="fr-FR"/>
        </w:rPr>
        <w:t xml:space="preserve"> devient </w:t>
      </w:r>
      <w:r w:rsidRPr="004B1C4E">
        <w:rPr>
          <w:i/>
          <w:lang w:val="fr-FR"/>
        </w:rPr>
        <w:t>infinitif</w:t>
      </w:r>
      <w:r>
        <w:rPr>
          <w:lang w:val="fr-FR"/>
        </w:rPr>
        <w:t xml:space="preserve"> : il lui ordonne : « Accepte le marché !» </w:t>
      </w:r>
      <w:r w:rsidRPr="006E69BB">
        <w:rPr>
          <w:lang w:val="fr-FR"/>
        </w:rPr>
        <w:sym w:font="Wingdings" w:char="F0E0"/>
      </w:r>
      <w:r>
        <w:rPr>
          <w:lang w:val="fr-FR"/>
        </w:rPr>
        <w:t xml:space="preserve"> </w:t>
      </w: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lui ordonne </w:t>
      </w:r>
      <w:r w:rsidRPr="006E69BB">
        <w:rPr>
          <w:b/>
          <w:i/>
          <w:lang w:val="fr-FR"/>
        </w:rPr>
        <w:t>d’accepter</w:t>
      </w:r>
      <w:r>
        <w:rPr>
          <w:lang w:val="fr-FR"/>
        </w:rPr>
        <w:t xml:space="preserve"> le marché.</w:t>
      </w:r>
      <w:r w:rsidR="00CC176E">
        <w:rPr>
          <w:lang w:val="fr-FR"/>
        </w:rPr>
        <w:t xml:space="preserve">  Il lui a ordonné d’accepter le marché</w:t>
      </w:r>
    </w:p>
    <w:p w14:paraId="5865BC71" w14:textId="22BEA127" w:rsidR="004B1C4E" w:rsidRDefault="00831576" w:rsidP="006C0472">
      <w:pPr>
        <w:rPr>
          <w:lang w:val="fr-FR"/>
        </w:rPr>
      </w:pPr>
      <w:r w:rsidRPr="00831576">
        <w:rPr>
          <w:b/>
          <w:lang w:val="fr-FR"/>
        </w:rPr>
        <w:t>EX.</w:t>
      </w:r>
      <w:r>
        <w:rPr>
          <w:lang w:val="fr-FR"/>
        </w:rPr>
        <w:t xml:space="preserve"> </w:t>
      </w:r>
      <w:r w:rsidR="00F350AE">
        <w:rPr>
          <w:lang w:val="fr-FR"/>
        </w:rPr>
        <w:t xml:space="preserve">il m’a dit </w:t>
      </w:r>
      <w:r w:rsidR="00982814">
        <w:rPr>
          <w:lang w:val="fr-FR"/>
        </w:rPr>
        <w:t xml:space="preserve">« jusqu’à </w:t>
      </w:r>
      <w:proofErr w:type="gramStart"/>
      <w:r w:rsidR="00982814">
        <w:rPr>
          <w:lang w:val="fr-FR"/>
        </w:rPr>
        <w:t>présent</w:t>
      </w:r>
      <w:r w:rsidR="007B7B25">
        <w:rPr>
          <w:lang w:val="fr-FR"/>
        </w:rPr>
        <w:t xml:space="preserve"> </w:t>
      </w:r>
      <w:r w:rsidR="00F350AE">
        <w:rPr>
          <w:lang w:val="fr-FR"/>
        </w:rPr>
        <w:t xml:space="preserve"> </w:t>
      </w:r>
      <w:r w:rsidR="007B7B25">
        <w:rPr>
          <w:lang w:val="fr-FR"/>
        </w:rPr>
        <w:t>je</w:t>
      </w:r>
      <w:proofErr w:type="gramEnd"/>
      <w:r w:rsidR="00982814">
        <w:rPr>
          <w:lang w:val="fr-FR"/>
        </w:rPr>
        <w:t xml:space="preserve"> ne me suis pas reposé </w:t>
      </w:r>
      <w:r w:rsidR="00F350AE">
        <w:rPr>
          <w:lang w:val="fr-FR"/>
        </w:rPr>
        <w:t>»-</w:t>
      </w:r>
      <w:r>
        <w:rPr>
          <w:lang w:val="fr-FR"/>
        </w:rPr>
        <w:t xml:space="preserve"> </w:t>
      </w:r>
      <w:r w:rsidR="00F350AE">
        <w:rPr>
          <w:lang w:val="fr-FR"/>
        </w:rPr>
        <w:t>&gt; il m’a dit</w:t>
      </w:r>
      <w:r w:rsidR="00982814">
        <w:rPr>
          <w:lang w:val="fr-FR"/>
        </w:rPr>
        <w:t xml:space="preserve"> que </w:t>
      </w:r>
      <w:r w:rsidR="00F350AE">
        <w:rPr>
          <w:lang w:val="fr-FR"/>
        </w:rPr>
        <w:t xml:space="preserve"> </w:t>
      </w:r>
      <w:r w:rsidR="00982814">
        <w:rPr>
          <w:lang w:val="fr-FR"/>
        </w:rPr>
        <w:t xml:space="preserve">jusqu’alors/ jusqu’à ce moment-là / </w:t>
      </w:r>
      <w:proofErr w:type="spellStart"/>
      <w:r w:rsidR="00982814">
        <w:rPr>
          <w:lang w:val="fr-FR"/>
        </w:rPr>
        <w:t>jusque là</w:t>
      </w:r>
      <w:proofErr w:type="spellEnd"/>
      <w:r w:rsidR="00982814">
        <w:rPr>
          <w:lang w:val="fr-FR"/>
        </w:rPr>
        <w:t xml:space="preserve">/ </w:t>
      </w:r>
      <w:r w:rsidR="00E870B1">
        <w:rPr>
          <w:lang w:val="fr-FR"/>
        </w:rPr>
        <w:t>il ne s’était pas reposé.</w:t>
      </w:r>
    </w:p>
    <w:p w14:paraId="3981DDA5" w14:textId="5388FC55" w:rsidR="000970FC" w:rsidRPr="00641A40" w:rsidRDefault="004B1C4E" w:rsidP="006C0472">
      <w:pPr>
        <w:rPr>
          <w:b/>
          <w:i/>
          <w:lang w:val="fr-FR"/>
        </w:rPr>
      </w:pPr>
      <w:r w:rsidRPr="00641A40">
        <w:rPr>
          <w:b/>
          <w:i/>
          <w:lang w:val="fr-FR"/>
        </w:rPr>
        <w:t>NB : attention aux déictiques de temps</w:t>
      </w:r>
      <w:r w:rsidR="00831576">
        <w:rPr>
          <w:b/>
          <w:i/>
          <w:lang w:val="fr-FR"/>
        </w:rPr>
        <w:t xml:space="preserve"> (liés au moment de l’énonciation) !</w:t>
      </w:r>
    </w:p>
    <w:p w14:paraId="41FAB54D" w14:textId="5D0CE115" w:rsidR="005F2A6C" w:rsidRDefault="005F2A6C" w:rsidP="005F2A6C">
      <w:pPr>
        <w:rPr>
          <w:lang w:val="fr-FR"/>
        </w:rPr>
      </w:pPr>
      <w:r>
        <w:rPr>
          <w:lang w:val="fr-FR"/>
        </w:rPr>
        <w:t xml:space="preserve">Aujourd’hui </w:t>
      </w:r>
      <w:r>
        <w:rPr>
          <w:lang w:val="fr-FR"/>
        </w:rPr>
        <w:tab/>
      </w:r>
      <w:r w:rsidRPr="52E64CBE">
        <w:rPr>
          <w:lang w:val="fr-FR"/>
        </w:rPr>
        <w:t>-&gt;</w:t>
      </w:r>
      <w:r>
        <w:rPr>
          <w:lang w:val="fr-FR"/>
        </w:rPr>
        <w:tab/>
      </w:r>
      <w:r w:rsidR="00F350AE">
        <w:rPr>
          <w:lang w:val="fr-FR"/>
        </w:rPr>
        <w:t>ce jour-là</w:t>
      </w:r>
    </w:p>
    <w:p w14:paraId="5921BFF5" w14:textId="6428F2E4" w:rsidR="004B1C4E" w:rsidRDefault="004B1C4E" w:rsidP="006C0472">
      <w:pPr>
        <w:rPr>
          <w:lang w:val="fr-FR"/>
        </w:rPr>
      </w:pPr>
      <w:r>
        <w:rPr>
          <w:lang w:val="fr-FR"/>
        </w:rPr>
        <w:t>Demain</w:t>
      </w:r>
      <w:r>
        <w:rPr>
          <w:lang w:val="fr-FR"/>
        </w:rPr>
        <w:tab/>
      </w:r>
      <w:r>
        <w:rPr>
          <w:lang w:val="fr-FR"/>
        </w:rPr>
        <w:tab/>
      </w:r>
      <w:r w:rsidR="52E64CBE" w:rsidRPr="52E64CBE">
        <w:rPr>
          <w:lang w:val="fr-FR"/>
        </w:rPr>
        <w:t xml:space="preserve"> -&gt;</w:t>
      </w:r>
      <w:r>
        <w:rPr>
          <w:lang w:val="fr-FR"/>
        </w:rPr>
        <w:tab/>
      </w:r>
      <w:r w:rsidR="00F350AE">
        <w:rPr>
          <w:lang w:val="fr-FR"/>
        </w:rPr>
        <w:t>le lendemain</w:t>
      </w:r>
    </w:p>
    <w:p w14:paraId="0318B7CF" w14:textId="43717303" w:rsidR="005F2A6C" w:rsidRDefault="005F2A6C" w:rsidP="006C0472">
      <w:pPr>
        <w:rPr>
          <w:lang w:val="fr-FR"/>
        </w:rPr>
      </w:pPr>
      <w:r>
        <w:rPr>
          <w:lang w:val="fr-FR"/>
        </w:rPr>
        <w:t>Après-demain   -&gt;</w:t>
      </w:r>
      <w:r w:rsidR="00726B77">
        <w:rPr>
          <w:lang w:val="fr-FR"/>
        </w:rPr>
        <w:t xml:space="preserve">   deux jours plus tard,   le surlendemain</w:t>
      </w:r>
    </w:p>
    <w:p w14:paraId="6C47811F" w14:textId="0D74057E" w:rsidR="004B1C4E" w:rsidRDefault="004B1C4E" w:rsidP="006C0472">
      <w:pPr>
        <w:rPr>
          <w:lang w:val="fr-FR"/>
        </w:rPr>
      </w:pPr>
      <w:r>
        <w:rPr>
          <w:lang w:val="fr-FR"/>
        </w:rPr>
        <w:t>Hier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>
        <w:rPr>
          <w:lang w:val="fr-FR"/>
        </w:rPr>
        <w:tab/>
      </w:r>
      <w:r w:rsidR="52E64CBE" w:rsidRPr="52E64CBE">
        <w:rPr>
          <w:lang w:val="fr-FR"/>
        </w:rPr>
        <w:t xml:space="preserve"> </w:t>
      </w:r>
      <w:r>
        <w:rPr>
          <w:lang w:val="fr-FR"/>
        </w:rPr>
        <w:tab/>
      </w:r>
      <w:r w:rsidR="00726B77">
        <w:rPr>
          <w:lang w:val="fr-FR"/>
        </w:rPr>
        <w:t>la veille</w:t>
      </w:r>
    </w:p>
    <w:p w14:paraId="1AA5F100" w14:textId="7719E24E" w:rsidR="004B1C4E" w:rsidRDefault="004B1C4E" w:rsidP="006C0472">
      <w:pPr>
        <w:rPr>
          <w:lang w:val="fr-FR"/>
        </w:rPr>
      </w:pPr>
      <w:r>
        <w:rPr>
          <w:lang w:val="fr-FR"/>
        </w:rPr>
        <w:t>Avant-hier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>
        <w:rPr>
          <w:lang w:val="fr-FR"/>
        </w:rPr>
        <w:tab/>
      </w:r>
      <w:r w:rsidR="007B7B25">
        <w:rPr>
          <w:lang w:val="fr-FR"/>
        </w:rPr>
        <w:t>deux jours avant/ auparavant/ l’avant-veille</w:t>
      </w:r>
    </w:p>
    <w:p w14:paraId="2741CDA6" w14:textId="620FF03D" w:rsidR="004B1C4E" w:rsidRDefault="004B1C4E" w:rsidP="006C0472">
      <w:pPr>
        <w:rPr>
          <w:lang w:val="fr-FR"/>
        </w:rPr>
      </w:pPr>
      <w:r>
        <w:rPr>
          <w:lang w:val="fr-FR"/>
        </w:rPr>
        <w:t xml:space="preserve">La semaine </w:t>
      </w:r>
      <w:r w:rsidR="005F2A6C">
        <w:rPr>
          <w:lang w:val="fr-FR"/>
        </w:rPr>
        <w:t>dernière</w:t>
      </w:r>
      <w:r w:rsidR="007B7B25">
        <w:rPr>
          <w:lang w:val="fr-FR"/>
        </w:rPr>
        <w:t>, passée</w:t>
      </w:r>
      <w:r>
        <w:rPr>
          <w:lang w:val="fr-FR"/>
        </w:rPr>
        <w:tab/>
      </w:r>
      <w:r w:rsidR="005F2A6C" w:rsidRPr="52E64CBE">
        <w:rPr>
          <w:lang w:val="fr-FR"/>
        </w:rPr>
        <w:t>-&gt;</w:t>
      </w:r>
      <w:r w:rsidR="007B7B25">
        <w:rPr>
          <w:lang w:val="fr-FR"/>
        </w:rPr>
        <w:t xml:space="preserve">  la semaine précédente/ le mois précédent</w:t>
      </w:r>
    </w:p>
    <w:p w14:paraId="26414AF0" w14:textId="0205B07F" w:rsidR="004B1C4E" w:rsidRDefault="004B1C4E" w:rsidP="006C0472">
      <w:pPr>
        <w:rPr>
          <w:lang w:val="fr-FR"/>
        </w:rPr>
      </w:pPr>
      <w:r>
        <w:rPr>
          <w:lang w:val="fr-FR"/>
        </w:rPr>
        <w:t>La semaine</w:t>
      </w:r>
      <w:r w:rsidR="005F2A6C">
        <w:rPr>
          <w:lang w:val="fr-FR"/>
        </w:rPr>
        <w:t xml:space="preserve"> prochaine</w:t>
      </w:r>
      <w:r>
        <w:rPr>
          <w:lang w:val="fr-FR"/>
        </w:rPr>
        <w:t xml:space="preserve"> </w:t>
      </w:r>
      <w:r>
        <w:rPr>
          <w:lang w:val="fr-FR"/>
        </w:rPr>
        <w:tab/>
      </w:r>
      <w:r w:rsidR="005F2A6C">
        <w:rPr>
          <w:lang w:val="fr-FR"/>
        </w:rPr>
        <w:t>-&gt;</w:t>
      </w:r>
      <w:r w:rsidR="007B7B25">
        <w:rPr>
          <w:lang w:val="fr-FR"/>
        </w:rPr>
        <w:t xml:space="preserve">  la semaine suivante </w:t>
      </w:r>
    </w:p>
    <w:p w14:paraId="30C7B24B" w14:textId="5BF83C3F" w:rsidR="004B1C4E" w:rsidRDefault="004B1C4E" w:rsidP="006C0472">
      <w:pPr>
        <w:rPr>
          <w:lang w:val="fr-FR"/>
        </w:rPr>
      </w:pPr>
      <w:r>
        <w:rPr>
          <w:lang w:val="fr-FR"/>
        </w:rPr>
        <w:t>Maintenant</w:t>
      </w:r>
      <w:r>
        <w:rPr>
          <w:lang w:val="fr-FR"/>
        </w:rPr>
        <w:tab/>
      </w:r>
      <w:r w:rsidR="005F2A6C">
        <w:rPr>
          <w:lang w:val="fr-FR"/>
        </w:rPr>
        <w:t>-&gt;</w:t>
      </w:r>
      <w:r w:rsidR="007B7B25">
        <w:rPr>
          <w:lang w:val="fr-FR"/>
        </w:rPr>
        <w:t xml:space="preserve"> </w:t>
      </w:r>
      <w:r>
        <w:rPr>
          <w:lang w:val="fr-FR"/>
        </w:rPr>
        <w:tab/>
      </w:r>
      <w:r w:rsidR="007B7B25">
        <w:rPr>
          <w:lang w:val="fr-FR"/>
        </w:rPr>
        <w:t>à ce moment-là</w:t>
      </w:r>
    </w:p>
    <w:p w14:paraId="42C83825" w14:textId="70266DB2" w:rsidR="004B1C4E" w:rsidRDefault="004B1C4E" w:rsidP="006C0472">
      <w:pPr>
        <w:rPr>
          <w:lang w:val="fr-FR"/>
        </w:rPr>
      </w:pPr>
      <w:r>
        <w:rPr>
          <w:lang w:val="fr-FR"/>
        </w:rPr>
        <w:t xml:space="preserve">Dans 3 jours 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  <w:r w:rsidR="007B7B25">
        <w:rPr>
          <w:lang w:val="fr-FR"/>
        </w:rPr>
        <w:t>trois jours plus tard</w:t>
      </w:r>
    </w:p>
    <w:p w14:paraId="0D4B4785" w14:textId="59AB2863" w:rsidR="007B7B25" w:rsidRDefault="007B7B25" w:rsidP="006C0472">
      <w:pPr>
        <w:rPr>
          <w:lang w:val="fr-FR"/>
        </w:rPr>
      </w:pPr>
      <w:proofErr w:type="gramStart"/>
      <w:r>
        <w:rPr>
          <w:lang w:val="fr-FR"/>
        </w:rPr>
        <w:t>il</w:t>
      </w:r>
      <w:proofErr w:type="gramEnd"/>
      <w:r>
        <w:rPr>
          <w:lang w:val="fr-FR"/>
        </w:rPr>
        <w:t xml:space="preserve"> y a trois jours -&gt;</w:t>
      </w:r>
      <w:r w:rsidR="00982814" w:rsidRPr="00982814">
        <w:rPr>
          <w:lang w:val="fr-FR"/>
        </w:rPr>
        <w:t xml:space="preserve"> </w:t>
      </w:r>
      <w:r w:rsidR="00982814">
        <w:rPr>
          <w:lang w:val="fr-FR"/>
        </w:rPr>
        <w:t xml:space="preserve">      trois jours</w:t>
      </w:r>
      <w:r w:rsidR="00EF3C1D">
        <w:rPr>
          <w:lang w:val="fr-FR"/>
        </w:rPr>
        <w:t xml:space="preserve"> </w:t>
      </w:r>
      <w:r w:rsidR="00982814">
        <w:rPr>
          <w:lang w:val="fr-FR"/>
        </w:rPr>
        <w:t xml:space="preserve">plus tôt </w:t>
      </w:r>
      <w:r w:rsidR="00831576">
        <w:rPr>
          <w:lang w:val="fr-FR"/>
        </w:rPr>
        <w:t>/</w:t>
      </w:r>
      <w:r w:rsidR="00831576" w:rsidRPr="00831576">
        <w:rPr>
          <w:lang w:val="fr-FR"/>
        </w:rPr>
        <w:t xml:space="preserve"> </w:t>
      </w:r>
      <w:r w:rsidR="00831576">
        <w:rPr>
          <w:lang w:val="fr-FR"/>
        </w:rPr>
        <w:t>auparavant</w:t>
      </w:r>
    </w:p>
    <w:p w14:paraId="37A151BC" w14:textId="2C4F8950" w:rsidR="005F2A6C" w:rsidRDefault="004B1C4E" w:rsidP="006C0472">
      <w:pPr>
        <w:rPr>
          <w:lang w:val="fr-FR"/>
        </w:rPr>
      </w:pPr>
      <w:r>
        <w:rPr>
          <w:lang w:val="fr-FR"/>
        </w:rPr>
        <w:t xml:space="preserve">Il y a un mois </w:t>
      </w:r>
      <w:r>
        <w:rPr>
          <w:lang w:val="fr-FR"/>
        </w:rPr>
        <w:tab/>
      </w:r>
      <w:r w:rsidR="005F2A6C">
        <w:rPr>
          <w:lang w:val="fr-FR"/>
        </w:rPr>
        <w:t>-&gt;</w:t>
      </w:r>
      <w:r>
        <w:rPr>
          <w:lang w:val="fr-FR"/>
        </w:rPr>
        <w:tab/>
      </w:r>
      <w:r w:rsidR="00831576">
        <w:rPr>
          <w:lang w:val="fr-FR"/>
        </w:rPr>
        <w:t>un mois plus tôt /</w:t>
      </w:r>
      <w:r w:rsidR="00831576" w:rsidRPr="00831576">
        <w:rPr>
          <w:lang w:val="fr-FR"/>
        </w:rPr>
        <w:t xml:space="preserve"> </w:t>
      </w:r>
      <w:r w:rsidR="00831576">
        <w:rPr>
          <w:lang w:val="fr-FR"/>
        </w:rPr>
        <w:t>auparavant</w:t>
      </w:r>
    </w:p>
    <w:p w14:paraId="2F83F6D7" w14:textId="689325D2" w:rsidR="005F2A6C" w:rsidRDefault="005F2A6C" w:rsidP="006C0472">
      <w:pPr>
        <w:rPr>
          <w:lang w:val="fr-FR"/>
        </w:rPr>
      </w:pPr>
      <w:proofErr w:type="gramStart"/>
      <w:r>
        <w:rPr>
          <w:lang w:val="fr-FR"/>
        </w:rPr>
        <w:t>Prochainement  -</w:t>
      </w:r>
      <w:proofErr w:type="gramEnd"/>
      <w:r>
        <w:rPr>
          <w:lang w:val="fr-FR"/>
        </w:rPr>
        <w:t>&gt;</w:t>
      </w:r>
      <w:r w:rsidR="00982814">
        <w:rPr>
          <w:lang w:val="fr-FR"/>
        </w:rPr>
        <w:t xml:space="preserve">  peu après, ensuite, bientôt</w:t>
      </w:r>
    </w:p>
    <w:p w14:paraId="701EC9F2" w14:textId="79F5B05F" w:rsidR="00982814" w:rsidRDefault="00982814" w:rsidP="006C0472">
      <w:pPr>
        <w:rPr>
          <w:lang w:val="fr-FR"/>
        </w:rPr>
      </w:pPr>
      <w:proofErr w:type="gramStart"/>
      <w:r>
        <w:rPr>
          <w:lang w:val="fr-FR"/>
        </w:rPr>
        <w:t>jusqu’à</w:t>
      </w:r>
      <w:proofErr w:type="gramEnd"/>
      <w:r>
        <w:rPr>
          <w:lang w:val="fr-FR"/>
        </w:rPr>
        <w:t xml:space="preserve"> présent -&gt;  jusqu’ alors</w:t>
      </w:r>
    </w:p>
    <w:p w14:paraId="119B5306" w14:textId="640C06A8" w:rsidR="008B196F" w:rsidRPr="00BB55DA" w:rsidRDefault="009844F4" w:rsidP="006C0472">
      <w:pPr>
        <w:rPr>
          <w:lang w:val="fr-FR"/>
        </w:rPr>
      </w:pPr>
      <w:hyperlink r:id="rId8" w:history="1">
        <w:r w:rsidR="008B196F" w:rsidRPr="00BB55DA">
          <w:rPr>
            <w:rStyle w:val="Collegamentoipertestuale"/>
            <w:lang w:val="fr-FR"/>
          </w:rPr>
          <w:t>Le discours indirect - Apprendre le français (lepointdufle.net)</w:t>
        </w:r>
      </w:hyperlink>
    </w:p>
    <w:p w14:paraId="1EF6C3D8" w14:textId="77777777" w:rsidR="008B196F" w:rsidRDefault="008B196F" w:rsidP="006C0472">
      <w:pPr>
        <w:rPr>
          <w:lang w:val="fr-FR"/>
        </w:rPr>
      </w:pPr>
    </w:p>
    <w:p w14:paraId="0DBC0C0B" w14:textId="0E514D77" w:rsidR="00915644" w:rsidRDefault="009844F4" w:rsidP="006C0472">
      <w:pPr>
        <w:rPr>
          <w:rStyle w:val="Collegamentoipertestuale"/>
          <w:lang w:val="fr-FR"/>
        </w:rPr>
      </w:pPr>
      <w:hyperlink r:id="rId9" w:history="1">
        <w:r w:rsidR="00915644" w:rsidRPr="00831576">
          <w:rPr>
            <w:rStyle w:val="Collegamentoipertestuale"/>
            <w:lang w:val="fr-FR"/>
          </w:rPr>
          <w:t>https://www.lepointdufle.net/ressources_fle/d</w:t>
        </w:r>
        <w:r w:rsidR="00915644" w:rsidRPr="00831576">
          <w:rPr>
            <w:rStyle w:val="Collegamentoipertestuale"/>
            <w:lang w:val="fr-FR"/>
          </w:rPr>
          <w:t>i</w:t>
        </w:r>
        <w:r w:rsidR="00915644" w:rsidRPr="00831576">
          <w:rPr>
            <w:rStyle w:val="Collegamentoipertestuale"/>
            <w:lang w:val="fr-FR"/>
          </w:rPr>
          <w:t>scours_indirect3.htm</w:t>
        </w:r>
      </w:hyperlink>
    </w:p>
    <w:p w14:paraId="2AB1A534" w14:textId="11D47094" w:rsidR="008B196F" w:rsidRDefault="008B196F" w:rsidP="006C0472">
      <w:pPr>
        <w:rPr>
          <w:rStyle w:val="Collegamentoipertestuale"/>
          <w:lang w:val="fr-FR"/>
        </w:rPr>
      </w:pPr>
      <w:r>
        <w:rPr>
          <w:rStyle w:val="Collegamentoipertestuale"/>
          <w:lang w:val="fr-FR"/>
        </w:rPr>
        <w:t>Interrogation indirecte</w:t>
      </w:r>
    </w:p>
    <w:p w14:paraId="260CE41D" w14:textId="5976C0B4" w:rsidR="008B196F" w:rsidRDefault="00BB55DA" w:rsidP="006C0472">
      <w:pPr>
        <w:rPr>
          <w:rStyle w:val="Collegamentoipertestuale"/>
          <w:lang w:val="fr-FR"/>
        </w:rPr>
      </w:pPr>
      <w:hyperlink r:id="rId10" w:history="1">
        <w:r w:rsidRPr="00BD4659">
          <w:rPr>
            <w:rStyle w:val="Collegamentoipertestuale"/>
            <w:lang w:val="fr-FR"/>
          </w:rPr>
          <w:t>https://www.lepoin</w:t>
        </w:r>
        <w:r w:rsidRPr="00BD4659">
          <w:rPr>
            <w:rStyle w:val="Collegamentoipertestuale"/>
            <w:lang w:val="fr-FR"/>
          </w:rPr>
          <w:t>t</w:t>
        </w:r>
        <w:r w:rsidRPr="00BD4659">
          <w:rPr>
            <w:rStyle w:val="Collegamentoipertestuale"/>
            <w:lang w:val="fr-FR"/>
          </w:rPr>
          <w:t>dufle.net/ressources_fle/discours_indirect2.htm</w:t>
        </w:r>
      </w:hyperlink>
    </w:p>
    <w:p w14:paraId="55036636" w14:textId="77777777" w:rsidR="00BB55DA" w:rsidRDefault="00BB55DA" w:rsidP="006C0472">
      <w:pPr>
        <w:rPr>
          <w:rStyle w:val="Collegamentoipertestuale"/>
          <w:lang w:val="fr-FR"/>
        </w:rPr>
      </w:pPr>
    </w:p>
    <w:p w14:paraId="7451C9DF" w14:textId="77777777" w:rsidR="008B196F" w:rsidRPr="00BB55DA" w:rsidRDefault="008B196F" w:rsidP="008B196F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L’interrogation indirecte permet d’introduire une question dans une phrase, de rapporter des propos </w:t>
      </w:r>
      <w:proofErr w:type="gramStart"/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interrogatifs</w:t>
      </w:r>
      <w:proofErr w:type="gramEnd"/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. Elle est souvent introduite, entre autres, par les formules suivantes :</w:t>
      </w:r>
    </w:p>
    <w:p w14:paraId="00BA6B0C" w14:textId="77777777" w:rsidR="008B196F" w:rsidRPr="00BB55DA" w:rsidRDefault="008B196F" w:rsidP="008B196F">
      <w:pPr>
        <w:shd w:val="clear" w:color="auto" w:fill="FAFAFF"/>
        <w:spacing w:after="0" w:line="384" w:lineRule="atLeast"/>
        <w:ind w:left="75"/>
        <w:jc w:val="right"/>
        <w:rPr>
          <w:rFonts w:ascii="Arial" w:eastAsia="Times New Roman" w:hAnsi="Arial" w:cs="Arial"/>
          <w:i/>
          <w:iCs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i/>
          <w:iCs/>
          <w:color w:val="0F578A"/>
          <w:sz w:val="24"/>
          <w:szCs w:val="24"/>
          <w:lang w:val="fr-FR" w:eastAsia="it-IT"/>
        </w:rPr>
        <w:t>Exemples :</w:t>
      </w:r>
    </w:p>
    <w:p w14:paraId="0AA968BB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Je ne sais pas …</w:t>
      </w:r>
    </w:p>
    <w:p w14:paraId="20237859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Il demande …</w:t>
      </w:r>
    </w:p>
    <w:p w14:paraId="0BCCA5F8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Je ne comprends pas …</w:t>
      </w:r>
    </w:p>
    <w:p w14:paraId="4507DCB2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Elle voudrait savoir …</w:t>
      </w:r>
    </w:p>
    <w:p w14:paraId="59AA6055" w14:textId="77777777" w:rsidR="008B196F" w:rsidRPr="00BB55DA" w:rsidRDefault="008B196F" w:rsidP="008B196F">
      <w:pPr>
        <w:shd w:val="clear" w:color="auto" w:fill="FAFAFF"/>
        <w:spacing w:before="72" w:after="0" w:line="384" w:lineRule="atLeast"/>
        <w:ind w:left="720"/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</w:pPr>
      <w:r w:rsidRPr="00BB55DA">
        <w:rPr>
          <w:rFonts w:ascii="Arial" w:eastAsia="Times New Roman" w:hAnsi="Arial" w:cs="Arial"/>
          <w:color w:val="0F578A"/>
          <w:sz w:val="24"/>
          <w:szCs w:val="24"/>
          <w:lang w:val="fr-FR" w:eastAsia="it-IT"/>
        </w:rPr>
        <w:t>Pouvez-vous me dire … ?</w:t>
      </w:r>
    </w:p>
    <w:p w14:paraId="752F17AD" w14:textId="5F76978B" w:rsidR="009844F4" w:rsidRDefault="008B196F" w:rsidP="008B196F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Passer de l’interrogation directe à l’interrogation indirecte provoque des changements grammaticaux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: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>- la subordination par la conjonction </w:t>
      </w:r>
      <w:proofErr w:type="gramStart"/>
      <w:r w:rsidRPr="009844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fr-FR" w:eastAsia="it-IT"/>
        </w:rPr>
        <w:t>si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(</w:t>
      </w:r>
      <w:proofErr w:type="gramEnd"/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question totale) 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ou par un mot interrogatif (</w:t>
      </w:r>
      <w:r w:rsidRPr="009844F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fr-FR" w:eastAsia="it-IT"/>
        </w:rPr>
        <w:t>quand, pourquoi, comment</w:t>
      </w:r>
      <w:r w:rsidRPr="00984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,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ce </w:t>
      </w:r>
      <w:r w:rsidR="009844F4" w:rsidRPr="00984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que</w:t>
      </w:r>
      <w:r w:rsidR="009844F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FR" w:eastAsia="it-IT"/>
        </w:rPr>
        <w:t>*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)</w:t>
      </w: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br/>
        <w:t xml:space="preserve">- la suppression de la forme interrogative 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(pas d’inversion, pas de « est-ce que »</w:t>
      </w:r>
    </w:p>
    <w:p w14:paraId="0B7AB602" w14:textId="06B0EB7C" w:rsidR="008B196F" w:rsidRPr="009844F4" w:rsidRDefault="008B196F" w:rsidP="008B196F">
      <w:pPr>
        <w:shd w:val="clear" w:color="auto" w:fill="FAFA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</w:pPr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- des changements de </w:t>
      </w:r>
      <w:hyperlink r:id="rId11" w:history="1">
        <w:r w:rsidRPr="00BB55DA">
          <w:rPr>
            <w:rFonts w:ascii="Times New Roman" w:eastAsia="Times New Roman" w:hAnsi="Times New Roman" w:cs="Times New Roman"/>
            <w:color w:val="0F578A"/>
            <w:sz w:val="24"/>
            <w:szCs w:val="24"/>
            <w:u w:val="single"/>
            <w:lang w:val="fr-FR" w:eastAsia="it-IT"/>
          </w:rPr>
          <w:t>temps</w:t>
        </w:r>
      </w:hyperlink>
      <w:r w:rsidRPr="00BB55DA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 et de </w:t>
      </w:r>
      <w:hyperlink r:id="rId12" w:history="1">
        <w:r w:rsidRPr="00BB55DA">
          <w:rPr>
            <w:rFonts w:ascii="Times New Roman" w:eastAsia="Times New Roman" w:hAnsi="Times New Roman" w:cs="Times New Roman"/>
            <w:color w:val="0F578A"/>
            <w:sz w:val="24"/>
            <w:szCs w:val="24"/>
            <w:u w:val="single"/>
            <w:lang w:val="fr-FR" w:eastAsia="it-IT"/>
          </w:rPr>
          <w:t>pronoms personnels</w:t>
        </w:r>
      </w:hyperlink>
      <w:r w:rsidR="009844F4" w:rsidRP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>,</w:t>
      </w:r>
      <w:r w:rsidR="009844F4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it-IT"/>
        </w:rPr>
        <w:t xml:space="preserve"> + déictiques de temps</w:t>
      </w:r>
    </w:p>
    <w:p w14:paraId="0947F8D9" w14:textId="77777777" w:rsidR="008B196F" w:rsidRDefault="008B196F" w:rsidP="006C0472">
      <w:pPr>
        <w:rPr>
          <w:lang w:val="fr-FR"/>
        </w:rPr>
      </w:pPr>
    </w:p>
    <w:sectPr w:rsidR="008B196F" w:rsidSect="005F2A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36422" w14:textId="77777777" w:rsidR="005E5A61" w:rsidRDefault="005E5A61" w:rsidP="001C4C4B">
      <w:pPr>
        <w:spacing w:after="0" w:line="240" w:lineRule="auto"/>
      </w:pPr>
      <w:r>
        <w:separator/>
      </w:r>
    </w:p>
  </w:endnote>
  <w:endnote w:type="continuationSeparator" w:id="0">
    <w:p w14:paraId="5F4364B8" w14:textId="77777777" w:rsidR="005E5A61" w:rsidRDefault="005E5A61" w:rsidP="001C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0C749" w14:textId="77777777" w:rsidR="00083AEA" w:rsidRDefault="00083A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55E2D" w14:textId="77777777" w:rsidR="00083AEA" w:rsidRDefault="00083AE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691C4" w14:textId="77777777" w:rsidR="00083AEA" w:rsidRDefault="00083A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F5C93" w14:textId="77777777" w:rsidR="005E5A61" w:rsidRDefault="005E5A61" w:rsidP="001C4C4B">
      <w:pPr>
        <w:spacing w:after="0" w:line="240" w:lineRule="auto"/>
      </w:pPr>
      <w:r>
        <w:separator/>
      </w:r>
    </w:p>
  </w:footnote>
  <w:footnote w:type="continuationSeparator" w:id="0">
    <w:p w14:paraId="4F925CC1" w14:textId="77777777" w:rsidR="005E5A61" w:rsidRDefault="005E5A61" w:rsidP="001C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29AF34" w14:textId="77777777" w:rsidR="00083AEA" w:rsidRDefault="00083A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5E1A1" w14:textId="07C09464" w:rsidR="001C4C4B" w:rsidRDefault="001C4C4B">
    <w:pPr>
      <w:pStyle w:val="Intestazione"/>
    </w:pPr>
    <w:r>
      <w:t xml:space="preserve">GRAMMAIRE – LECTORAT </w:t>
    </w:r>
    <w:r w:rsidR="00083AEA">
      <w:t>STABARIN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F6EEF" w14:textId="77777777" w:rsidR="00083AEA" w:rsidRDefault="00083A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536E6"/>
    <w:multiLevelType w:val="hybridMultilevel"/>
    <w:tmpl w:val="83F000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472"/>
    <w:rsid w:val="00075573"/>
    <w:rsid w:val="00083AEA"/>
    <w:rsid w:val="000970FC"/>
    <w:rsid w:val="000B07C3"/>
    <w:rsid w:val="000B41FB"/>
    <w:rsid w:val="00116EDC"/>
    <w:rsid w:val="00187143"/>
    <w:rsid w:val="001C4C4B"/>
    <w:rsid w:val="0022215A"/>
    <w:rsid w:val="002627DD"/>
    <w:rsid w:val="002675CC"/>
    <w:rsid w:val="00294797"/>
    <w:rsid w:val="003158DF"/>
    <w:rsid w:val="00334A1E"/>
    <w:rsid w:val="0036671F"/>
    <w:rsid w:val="003C1582"/>
    <w:rsid w:val="003C7C88"/>
    <w:rsid w:val="00444DC2"/>
    <w:rsid w:val="004B1C4E"/>
    <w:rsid w:val="00504A2B"/>
    <w:rsid w:val="005E5A61"/>
    <w:rsid w:val="005F2A6C"/>
    <w:rsid w:val="00641A40"/>
    <w:rsid w:val="006B2448"/>
    <w:rsid w:val="006C0472"/>
    <w:rsid w:val="006E69BB"/>
    <w:rsid w:val="00726B77"/>
    <w:rsid w:val="007B7B25"/>
    <w:rsid w:val="00831576"/>
    <w:rsid w:val="00832C3D"/>
    <w:rsid w:val="00897C6E"/>
    <w:rsid w:val="008B196F"/>
    <w:rsid w:val="008E5700"/>
    <w:rsid w:val="00915644"/>
    <w:rsid w:val="00982814"/>
    <w:rsid w:val="00984273"/>
    <w:rsid w:val="009844F4"/>
    <w:rsid w:val="00A55152"/>
    <w:rsid w:val="00A60640"/>
    <w:rsid w:val="00A91759"/>
    <w:rsid w:val="00B13C5C"/>
    <w:rsid w:val="00B16FE7"/>
    <w:rsid w:val="00BB55DA"/>
    <w:rsid w:val="00C50547"/>
    <w:rsid w:val="00C91154"/>
    <w:rsid w:val="00CC176E"/>
    <w:rsid w:val="00CD62D6"/>
    <w:rsid w:val="00DE708C"/>
    <w:rsid w:val="00E870B1"/>
    <w:rsid w:val="00EF3C1D"/>
    <w:rsid w:val="00F350AE"/>
    <w:rsid w:val="52E6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C35A7"/>
  <w15:docId w15:val="{1023D83E-4F54-4154-AEC5-84F51F0C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C0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970F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C4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4C4B"/>
  </w:style>
  <w:style w:type="paragraph" w:styleId="Pidipagina">
    <w:name w:val="footer"/>
    <w:basedOn w:val="Normale"/>
    <w:link w:val="PidipaginaCarattere"/>
    <w:uiPriority w:val="99"/>
    <w:unhideWhenUsed/>
    <w:rsid w:val="001C4C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4C4B"/>
  </w:style>
  <w:style w:type="character" w:styleId="Collegamentoipertestuale">
    <w:name w:val="Hyperlink"/>
    <w:basedOn w:val="Carpredefinitoparagrafo"/>
    <w:uiPriority w:val="99"/>
    <w:unhideWhenUsed/>
    <w:rsid w:val="00915644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70B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5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28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ointdufle.net/ressources_fle/discours_indirect.ht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ancais.lingolia.com/fr/grammaire/les-pronoms/pronoms-personnel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ancais.lingolia.com/fr/grammaire/les-temp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pointdufle.net/ressources_fle/discours_indirect2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pointdufle.net/ressources_fle/discours_indirect3.ht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B5ECC-F6AB-4AD8-A410-9270BED7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STABARIN ISABELLE</cp:lastModifiedBy>
  <cp:revision>2</cp:revision>
  <cp:lastPrinted>2023-04-21T08:06:00Z</cp:lastPrinted>
  <dcterms:created xsi:type="dcterms:W3CDTF">2024-03-01T11:55:00Z</dcterms:created>
  <dcterms:modified xsi:type="dcterms:W3CDTF">2024-03-01T11:55:00Z</dcterms:modified>
</cp:coreProperties>
</file>