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2F9" w:rsidRPr="00C552F9" w:rsidRDefault="00C552F9" w:rsidP="002B44B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</w:p>
    <w:p w:rsidR="00CA3821" w:rsidRPr="00F81683" w:rsidRDefault="002471CF" w:rsidP="00F81683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F81683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PRATICHE STUDENTI</w:t>
      </w:r>
    </w:p>
    <w:p w:rsidR="002471CF" w:rsidRPr="00FA53FB" w:rsidRDefault="002471CF" w:rsidP="002B44BC">
      <w:pPr>
        <w:pStyle w:val="ListParagraph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</w:p>
    <w:p w:rsidR="00C07FEE" w:rsidRPr="00FA53FB" w:rsidRDefault="00343DC0" w:rsidP="002B44BC">
      <w:pPr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5</w:t>
      </w:r>
      <w:r w:rsidR="002471CF" w:rsidRPr="00FA53F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.1 INTERNATI</w:t>
      </w:r>
    </w:p>
    <w:p w:rsidR="00C07FEE" w:rsidRPr="00FA53FB" w:rsidRDefault="00C07FEE" w:rsidP="002B44B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C25C1" w:rsidRPr="00FA53FB" w:rsidRDefault="009C25C1" w:rsidP="002B44BC">
      <w:pPr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FA53FB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Vengono poste in approvazione le seguenti </w:t>
      </w:r>
      <w:r w:rsidRPr="00FA53F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DOMANDE DI INTERNATO</w:t>
      </w:r>
      <w:r w:rsidRPr="00FA53FB">
        <w:rPr>
          <w:rFonts w:ascii="Arial" w:hAnsi="Arial" w:cs="Arial"/>
          <w:color w:val="000000" w:themeColor="text1"/>
          <w:sz w:val="22"/>
          <w:szCs w:val="22"/>
          <w:lang w:val="it-IT"/>
        </w:rPr>
        <w:t>:</w:t>
      </w:r>
    </w:p>
    <w:p w:rsidR="00EB46C2" w:rsidRPr="00FA53FB" w:rsidRDefault="00EB46C2" w:rsidP="002B44BC">
      <w:pPr>
        <w:jc w:val="both"/>
        <w:rPr>
          <w:rFonts w:ascii="Arial" w:hAnsi="Arial" w:cs="Arial"/>
          <w:sz w:val="22"/>
          <w:szCs w:val="22"/>
        </w:rPr>
      </w:pP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Studente/ssa</w:t>
      </w:r>
      <w:r>
        <w:rPr>
          <w:rFonts w:ascii="Arial-BoldMT" w:hAnsi="Arial-BoldMT"/>
          <w:b/>
          <w:sz w:val="22"/>
          <w:szCs w:val="22"/>
        </w:rPr>
        <w:t>: BERETTA JURI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Dipartimento/ente ospitante: Dipartimento di Scienze della Vita (UniTs)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Relatore: prof. Marco Gerdol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Data presentazione: 08/10/2024</w:t>
      </w: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 xml:space="preserve">Data inizio: </w:t>
      </w:r>
      <w:r>
        <w:rPr>
          <w:rFonts w:ascii="Arial-BoldMT" w:hAnsi="Arial-BoldMT"/>
          <w:b/>
          <w:sz w:val="22"/>
          <w:szCs w:val="22"/>
        </w:rPr>
        <w:t>01/02/2025</w:t>
      </w: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</w:p>
    <w:p w:rsidR="000C1666" w:rsidRDefault="000C1666" w:rsidP="002B44BC">
      <w:pPr>
        <w:jc w:val="both"/>
        <w:rPr>
          <w:rFonts w:ascii="Arial-BoldMT" w:hAnsi="Arial-BoldMT"/>
          <w:sz w:val="22"/>
          <w:szCs w:val="22"/>
        </w:rPr>
      </w:pP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Studente/ssa</w:t>
      </w:r>
      <w:r>
        <w:rPr>
          <w:rFonts w:ascii="Arial-BoldMT" w:hAnsi="Arial-BoldMT"/>
          <w:b/>
          <w:sz w:val="22"/>
          <w:szCs w:val="22"/>
        </w:rPr>
        <w:t>: CESCUTTI GABRIELE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Dipartimento/ente ospitante: Dipartimento di Scienze della Vita (UniTs)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Relatore: prof. Stefan Schoeftner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Correlatore: prof. Michele Giaquinto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Data presentazione: 21/11/2024</w:t>
      </w: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 xml:space="preserve">Data inizio: </w:t>
      </w:r>
      <w:r>
        <w:rPr>
          <w:rFonts w:ascii="Arial-BoldMT" w:hAnsi="Arial-BoldMT"/>
          <w:b/>
          <w:sz w:val="22"/>
          <w:szCs w:val="22"/>
        </w:rPr>
        <w:t>03/03/2025</w:t>
      </w: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Studente/ssa</w:t>
      </w:r>
      <w:r>
        <w:rPr>
          <w:rFonts w:ascii="Arial-BoldMT" w:hAnsi="Arial-BoldMT"/>
          <w:b/>
          <w:sz w:val="22"/>
          <w:szCs w:val="22"/>
        </w:rPr>
        <w:t>: GALLINO LETIZIA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Dipartimento/ente ospitante: Dipartimento di Scienze della Vita (UniTs)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Relatore: prof. Guidalberto Manfioletti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Data presentazione: 13/11/2024</w:t>
      </w: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 xml:space="preserve">Data inizio: </w:t>
      </w:r>
      <w:r>
        <w:rPr>
          <w:rFonts w:ascii="Arial-BoldMT" w:hAnsi="Arial-BoldMT"/>
          <w:b/>
          <w:sz w:val="22"/>
          <w:szCs w:val="22"/>
        </w:rPr>
        <w:t>15/02/2025</w:t>
      </w: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</w:p>
    <w:p w:rsidR="003146A0" w:rsidRPr="00E20675" w:rsidRDefault="003146A0" w:rsidP="003146A0">
      <w:pPr>
        <w:jc w:val="both"/>
        <w:rPr>
          <w:rFonts w:ascii="Arial-BoldMT" w:hAnsi="Arial-BoldMT"/>
          <w:b/>
          <w:sz w:val="22"/>
          <w:szCs w:val="22"/>
          <w:lang w:val="it-IT"/>
        </w:rPr>
      </w:pPr>
      <w:r>
        <w:rPr>
          <w:rFonts w:ascii="Arial-BoldMT" w:hAnsi="Arial-BoldMT"/>
          <w:sz w:val="22"/>
          <w:szCs w:val="22"/>
        </w:rPr>
        <w:t>Studente/ssa</w:t>
      </w:r>
      <w:r>
        <w:rPr>
          <w:rFonts w:ascii="Arial-BoldMT" w:hAnsi="Arial-BoldMT"/>
          <w:b/>
          <w:sz w:val="22"/>
          <w:szCs w:val="22"/>
        </w:rPr>
        <w:t xml:space="preserve">: </w:t>
      </w:r>
      <w:r>
        <w:rPr>
          <w:rFonts w:ascii="Arial-BoldMT" w:hAnsi="Arial-BoldMT"/>
          <w:b/>
          <w:sz w:val="22"/>
          <w:szCs w:val="22"/>
          <w:lang w:val="it-IT"/>
        </w:rPr>
        <w:t>GROTTO</w:t>
      </w:r>
      <w:r>
        <w:rPr>
          <w:rFonts w:ascii="Arial-BoldMT" w:hAnsi="Arial-BoldMT"/>
          <w:b/>
          <w:sz w:val="22"/>
          <w:szCs w:val="22"/>
        </w:rPr>
        <w:t xml:space="preserve"> </w:t>
      </w:r>
      <w:r>
        <w:rPr>
          <w:rFonts w:ascii="Arial-BoldMT" w:hAnsi="Arial-BoldMT"/>
          <w:b/>
          <w:sz w:val="22"/>
          <w:szCs w:val="22"/>
          <w:lang w:val="it-IT"/>
        </w:rPr>
        <w:t>Veronica</w:t>
      </w:r>
    </w:p>
    <w:p w:rsidR="003146A0" w:rsidRPr="00E20675" w:rsidRDefault="003146A0" w:rsidP="003146A0">
      <w:pPr>
        <w:jc w:val="both"/>
        <w:rPr>
          <w:rFonts w:ascii="Arial-BoldMT" w:hAnsi="Arial-BoldMT"/>
          <w:sz w:val="22"/>
          <w:szCs w:val="22"/>
          <w:lang w:val="it-IT"/>
        </w:rPr>
      </w:pPr>
      <w:r>
        <w:rPr>
          <w:rFonts w:ascii="Arial-BoldMT" w:hAnsi="Arial-BoldMT"/>
          <w:sz w:val="22"/>
          <w:szCs w:val="22"/>
        </w:rPr>
        <w:t xml:space="preserve">Dipartimento/ente ospitante: </w:t>
      </w:r>
      <w:r>
        <w:rPr>
          <w:rFonts w:ascii="Arial-BoldMT" w:hAnsi="Arial-BoldMT"/>
          <w:sz w:val="22"/>
          <w:szCs w:val="22"/>
          <w:lang w:val="it-IT"/>
        </w:rPr>
        <w:t>IRCCS Burlo Garofolo (TS)</w:t>
      </w:r>
    </w:p>
    <w:p w:rsidR="003146A0" w:rsidRDefault="003146A0" w:rsidP="003146A0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Relatore: prof.</w:t>
      </w:r>
      <w:r>
        <w:rPr>
          <w:rFonts w:ascii="Arial-BoldMT" w:hAnsi="Arial-BoldMT"/>
          <w:sz w:val="22"/>
          <w:szCs w:val="22"/>
          <w:lang w:val="it-IT"/>
        </w:rPr>
        <w:t xml:space="preserve"> Alessandro Tossi</w:t>
      </w:r>
      <w:r>
        <w:rPr>
          <w:rFonts w:ascii="Arial-BoldMT" w:hAnsi="Arial-BoldMT"/>
          <w:sz w:val="22"/>
          <w:szCs w:val="22"/>
        </w:rPr>
        <w:t xml:space="preserve"> </w:t>
      </w:r>
    </w:p>
    <w:p w:rsidR="003146A0" w:rsidRPr="003146A0" w:rsidRDefault="003146A0" w:rsidP="003146A0">
      <w:pPr>
        <w:jc w:val="both"/>
        <w:rPr>
          <w:rFonts w:ascii="Arial-BoldMT" w:hAnsi="Arial-BoldMT"/>
          <w:sz w:val="22"/>
          <w:szCs w:val="22"/>
          <w:lang w:val="it-IT"/>
        </w:rPr>
      </w:pPr>
      <w:r>
        <w:rPr>
          <w:rFonts w:ascii="Arial-BoldMT" w:hAnsi="Arial-BoldMT"/>
          <w:sz w:val="22"/>
          <w:szCs w:val="22"/>
        </w:rPr>
        <w:t xml:space="preserve">Correlatore: </w:t>
      </w:r>
      <w:proofErr w:type="spellStart"/>
      <w:r>
        <w:rPr>
          <w:rFonts w:ascii="Arial-BoldMT" w:hAnsi="Arial-BoldMT"/>
          <w:sz w:val="22"/>
          <w:szCs w:val="22"/>
          <w:lang w:val="it-IT"/>
        </w:rPr>
        <w:t>Dott.ss</w:t>
      </w:r>
      <w:proofErr w:type="spellEnd"/>
      <w:r>
        <w:rPr>
          <w:rFonts w:ascii="Arial-BoldMT" w:hAnsi="Arial-BoldMT"/>
          <w:sz w:val="22"/>
          <w:szCs w:val="22"/>
          <w:lang w:val="it-IT"/>
        </w:rPr>
        <w:t xml:space="preserve"> Stefania Biffi</w:t>
      </w:r>
    </w:p>
    <w:p w:rsidR="003146A0" w:rsidRDefault="003146A0" w:rsidP="003146A0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 xml:space="preserve">Data presentazione: </w:t>
      </w:r>
      <w:r w:rsidRPr="00E20675">
        <w:rPr>
          <w:rFonts w:ascii="Arial-BoldMT" w:hAnsi="Arial-BoldMT"/>
          <w:sz w:val="22"/>
          <w:szCs w:val="22"/>
        </w:rPr>
        <w:t>21/10/2024</w:t>
      </w:r>
    </w:p>
    <w:p w:rsidR="003146A0" w:rsidRDefault="003146A0" w:rsidP="003146A0">
      <w:pPr>
        <w:jc w:val="both"/>
        <w:rPr>
          <w:rFonts w:ascii="Arial-BoldMT" w:hAnsi="Arial-BoldMT"/>
          <w:b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 xml:space="preserve">Data inizio: </w:t>
      </w:r>
      <w:r w:rsidRPr="00E20675">
        <w:rPr>
          <w:rFonts w:ascii="Arial-BoldMT" w:hAnsi="Arial-BoldMT"/>
          <w:b/>
          <w:bCs/>
          <w:sz w:val="22"/>
          <w:szCs w:val="22"/>
        </w:rPr>
        <w:t>11/1</w:t>
      </w:r>
      <w:r>
        <w:rPr>
          <w:rFonts w:ascii="Arial-BoldMT" w:hAnsi="Arial-BoldMT"/>
          <w:b/>
          <w:bCs/>
          <w:sz w:val="22"/>
          <w:szCs w:val="22"/>
          <w:lang w:val="it-IT"/>
        </w:rPr>
        <w:t>2</w:t>
      </w:r>
      <w:r w:rsidRPr="00E20675">
        <w:rPr>
          <w:rFonts w:ascii="Arial-BoldMT" w:hAnsi="Arial-BoldMT"/>
          <w:b/>
          <w:bCs/>
          <w:sz w:val="22"/>
          <w:szCs w:val="22"/>
        </w:rPr>
        <w:t>/2024</w:t>
      </w:r>
    </w:p>
    <w:p w:rsidR="003146A0" w:rsidRDefault="003146A0" w:rsidP="002B44BC">
      <w:pPr>
        <w:jc w:val="both"/>
        <w:rPr>
          <w:rFonts w:ascii="Arial-BoldMT" w:hAnsi="Arial-BoldMT"/>
          <w:b/>
          <w:sz w:val="22"/>
          <w:szCs w:val="22"/>
        </w:rPr>
      </w:pPr>
    </w:p>
    <w:p w:rsidR="00CD5734" w:rsidRPr="00BF6386" w:rsidRDefault="00CD5734" w:rsidP="002B44BC">
      <w:pPr>
        <w:jc w:val="both"/>
        <w:rPr>
          <w:rFonts w:ascii="Arial-BoldMT" w:hAnsi="Arial-BoldMT"/>
          <w:i/>
          <w:sz w:val="22"/>
          <w:szCs w:val="22"/>
        </w:rPr>
      </w:pPr>
      <w:r w:rsidRPr="00CC2E00">
        <w:rPr>
          <w:rFonts w:ascii="Arial-BoldMT" w:hAnsi="Arial-BoldMT"/>
          <w:i/>
          <w:sz w:val="22"/>
          <w:szCs w:val="22"/>
        </w:rPr>
        <w:t>Il Consiglio approva</w:t>
      </w:r>
    </w:p>
    <w:p w:rsidR="00E20675" w:rsidRDefault="00E20675" w:rsidP="00E20675">
      <w:pPr>
        <w:jc w:val="both"/>
        <w:rPr>
          <w:rFonts w:ascii="Arial-BoldMT" w:hAnsi="Arial-BoldMT"/>
          <w:b/>
          <w:sz w:val="22"/>
          <w:szCs w:val="22"/>
        </w:rPr>
      </w:pP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Studente/ssa</w:t>
      </w:r>
      <w:r>
        <w:rPr>
          <w:rFonts w:ascii="Arial-BoldMT" w:hAnsi="Arial-BoldMT"/>
          <w:b/>
          <w:sz w:val="22"/>
          <w:szCs w:val="22"/>
        </w:rPr>
        <w:t>: GALLO SIMONE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Dipartimento/ente ospitante: University of Edimburg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 xml:space="preserve">Relatore: prof.ssa Germana Meroni 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Correlatore: prof. Andrew Baker</w:t>
      </w:r>
    </w:p>
    <w:p w:rsidR="00CD5734" w:rsidRDefault="00CD5734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>Data presentazione: 02/10/2024</w:t>
      </w: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  <w:r>
        <w:rPr>
          <w:rFonts w:ascii="Arial-BoldMT" w:hAnsi="Arial-BoldMT"/>
          <w:sz w:val="22"/>
          <w:szCs w:val="22"/>
        </w:rPr>
        <w:t xml:space="preserve">Data inizio: </w:t>
      </w:r>
      <w:r>
        <w:rPr>
          <w:rFonts w:ascii="Arial-BoldMT" w:hAnsi="Arial-BoldMT"/>
          <w:b/>
          <w:sz w:val="22"/>
          <w:szCs w:val="22"/>
        </w:rPr>
        <w:t>28/10/2024</w:t>
      </w:r>
    </w:p>
    <w:p w:rsidR="00CD5734" w:rsidRDefault="00CD5734" w:rsidP="002B44BC">
      <w:pPr>
        <w:jc w:val="both"/>
        <w:rPr>
          <w:rFonts w:ascii="Arial-BoldMT" w:hAnsi="Arial-BoldMT"/>
          <w:b/>
          <w:sz w:val="22"/>
          <w:szCs w:val="22"/>
        </w:rPr>
      </w:pPr>
    </w:p>
    <w:p w:rsidR="00CD5734" w:rsidRPr="00CC2E00" w:rsidRDefault="00CD5734" w:rsidP="002B44BC">
      <w:pPr>
        <w:jc w:val="both"/>
        <w:rPr>
          <w:rFonts w:ascii="Arial-BoldMT" w:hAnsi="Arial-BoldMT"/>
          <w:i/>
          <w:sz w:val="22"/>
          <w:szCs w:val="22"/>
        </w:rPr>
      </w:pPr>
      <w:r w:rsidRPr="00CC2E00">
        <w:rPr>
          <w:rFonts w:ascii="Arial-BoldMT" w:hAnsi="Arial-BoldMT"/>
          <w:i/>
          <w:sz w:val="22"/>
          <w:szCs w:val="22"/>
        </w:rPr>
        <w:t>Il Consiglio approva</w:t>
      </w:r>
      <w:r>
        <w:rPr>
          <w:rFonts w:ascii="Arial-BoldMT" w:hAnsi="Arial-BoldMT"/>
          <w:i/>
          <w:sz w:val="22"/>
          <w:szCs w:val="22"/>
        </w:rPr>
        <w:t xml:space="preserve"> a sanatoria</w:t>
      </w:r>
    </w:p>
    <w:p w:rsidR="00FA53FB" w:rsidRDefault="00FA53FB" w:rsidP="002B44BC">
      <w:pPr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:rsidR="0018654C" w:rsidRPr="00F81683" w:rsidRDefault="0018654C" w:rsidP="002B44BC">
      <w:pPr>
        <w:jc w:val="both"/>
        <w:rPr>
          <w:rFonts w:ascii="Arial-BoldMT" w:hAnsi="Arial-BoldMT"/>
          <w:sz w:val="22"/>
          <w:szCs w:val="22"/>
          <w:lang w:val="it-IT"/>
        </w:rPr>
      </w:pPr>
    </w:p>
    <w:p w:rsidR="0018654C" w:rsidRPr="0018654C" w:rsidRDefault="0018654C" w:rsidP="002B44BC">
      <w:pPr>
        <w:jc w:val="both"/>
        <w:rPr>
          <w:rFonts w:ascii="Arial-BoldMT" w:hAnsi="Arial-BoldMT"/>
          <w:sz w:val="22"/>
          <w:szCs w:val="22"/>
          <w:lang w:val="it-IT"/>
        </w:rPr>
      </w:pPr>
      <w:r>
        <w:rPr>
          <w:rFonts w:ascii="Arial-BoldMT" w:hAnsi="Arial-BoldMT"/>
          <w:sz w:val="22"/>
          <w:szCs w:val="22"/>
          <w:lang w:val="it-IT"/>
        </w:rPr>
        <w:t>Viene posta</w:t>
      </w:r>
      <w:r>
        <w:rPr>
          <w:rFonts w:ascii="Arial-BoldMT" w:hAnsi="Arial-BoldMT"/>
          <w:sz w:val="22"/>
          <w:szCs w:val="22"/>
        </w:rPr>
        <w:t xml:space="preserve"> in approvazione </w:t>
      </w:r>
      <w:proofErr w:type="gramStart"/>
      <w:r>
        <w:rPr>
          <w:rFonts w:ascii="Arial-BoldMT" w:hAnsi="Arial-BoldMT"/>
          <w:sz w:val="22"/>
          <w:szCs w:val="22"/>
        </w:rPr>
        <w:t xml:space="preserve">l’ </w:t>
      </w:r>
      <w:r w:rsidRPr="00BF6386">
        <w:rPr>
          <w:rFonts w:ascii="Arial-BoldMT" w:hAnsi="Arial-BoldMT"/>
          <w:b/>
          <w:color w:val="000000" w:themeColor="text1"/>
          <w:sz w:val="22"/>
          <w:szCs w:val="22"/>
        </w:rPr>
        <w:t>INTERRUZIONE</w:t>
      </w:r>
      <w:proofErr w:type="gramEnd"/>
      <w:r w:rsidRPr="00BF6386">
        <w:rPr>
          <w:rFonts w:ascii="Arial-BoldMT" w:hAnsi="Arial-BoldMT"/>
          <w:b/>
          <w:color w:val="000000" w:themeColor="text1"/>
          <w:sz w:val="22"/>
          <w:szCs w:val="22"/>
        </w:rPr>
        <w:t xml:space="preserve"> DELL’INTERNATO</w:t>
      </w:r>
      <w:r w:rsidRPr="00532137">
        <w:rPr>
          <w:rFonts w:ascii="Arial-BoldMT" w:hAnsi="Arial-BoldMT"/>
          <w:sz w:val="22"/>
          <w:szCs w:val="22"/>
        </w:rPr>
        <w:t xml:space="preserve"> della studentessa:</w:t>
      </w:r>
    </w:p>
    <w:p w:rsidR="0018654C" w:rsidRDefault="0018654C" w:rsidP="002B44BC">
      <w:pPr>
        <w:jc w:val="both"/>
        <w:rPr>
          <w:rFonts w:ascii="Arial-BoldMT" w:hAnsi="Arial-BoldMT"/>
          <w:b/>
          <w:sz w:val="22"/>
          <w:szCs w:val="22"/>
        </w:rPr>
      </w:pPr>
    </w:p>
    <w:p w:rsidR="0018654C" w:rsidRDefault="0018654C" w:rsidP="002B44BC">
      <w:pPr>
        <w:numPr>
          <w:ilvl w:val="0"/>
          <w:numId w:val="42"/>
        </w:num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b/>
          <w:sz w:val="22"/>
          <w:szCs w:val="22"/>
        </w:rPr>
        <w:lastRenderedPageBreak/>
        <w:t xml:space="preserve">CHRISTILLIN ALESSIA </w:t>
      </w:r>
      <w:r w:rsidRPr="00532137">
        <w:rPr>
          <w:rFonts w:ascii="Arial-BoldMT" w:hAnsi="Arial-BoldMT"/>
          <w:sz w:val="22"/>
          <w:szCs w:val="22"/>
        </w:rPr>
        <w:t>(presso DSV -UniTs, relatore prof.Napoletano Francesco)</w:t>
      </w:r>
    </w:p>
    <w:p w:rsidR="0018654C" w:rsidRDefault="0018654C" w:rsidP="002B44BC">
      <w:pPr>
        <w:jc w:val="both"/>
        <w:rPr>
          <w:rFonts w:ascii="Arial-BoldMT" w:hAnsi="Arial-BoldMT"/>
          <w:sz w:val="22"/>
          <w:szCs w:val="22"/>
        </w:rPr>
      </w:pPr>
    </w:p>
    <w:p w:rsidR="0018654C" w:rsidRDefault="0018654C" w:rsidP="002B44BC">
      <w:pPr>
        <w:jc w:val="both"/>
        <w:rPr>
          <w:rFonts w:ascii="Arial-BoldMT" w:hAnsi="Arial-BoldMT"/>
          <w:sz w:val="22"/>
          <w:szCs w:val="22"/>
        </w:rPr>
      </w:pPr>
    </w:p>
    <w:p w:rsidR="0018654C" w:rsidRPr="00BF6386" w:rsidRDefault="0018654C" w:rsidP="002B44BC">
      <w:pPr>
        <w:jc w:val="both"/>
        <w:rPr>
          <w:rFonts w:ascii="Arial-BoldMT" w:hAnsi="Arial-BoldMT"/>
          <w:i/>
          <w:iCs/>
          <w:sz w:val="22"/>
          <w:szCs w:val="22"/>
        </w:rPr>
      </w:pPr>
      <w:r w:rsidRPr="00BF6386">
        <w:rPr>
          <w:rFonts w:ascii="Arial-BoldMT" w:hAnsi="Arial-BoldMT"/>
          <w:i/>
          <w:iCs/>
          <w:sz w:val="22"/>
          <w:szCs w:val="22"/>
        </w:rPr>
        <w:t xml:space="preserve">Il Consiglio approva </w:t>
      </w:r>
    </w:p>
    <w:p w:rsidR="0018654C" w:rsidRDefault="0018654C" w:rsidP="002B44BC">
      <w:pPr>
        <w:jc w:val="both"/>
        <w:rPr>
          <w:rFonts w:ascii="Arial-BoldMT" w:hAnsi="Arial-BoldMT"/>
          <w:sz w:val="22"/>
          <w:szCs w:val="22"/>
        </w:rPr>
      </w:pPr>
    </w:p>
    <w:p w:rsidR="00C552F9" w:rsidRDefault="00C552F9" w:rsidP="002B44BC">
      <w:pPr>
        <w:jc w:val="both"/>
        <w:rPr>
          <w:rFonts w:ascii="Arial-BoldMT" w:hAnsi="Arial-BoldMT"/>
          <w:sz w:val="22"/>
          <w:szCs w:val="22"/>
          <w:lang w:val="it-IT"/>
        </w:rPr>
      </w:pPr>
    </w:p>
    <w:p w:rsidR="0018654C" w:rsidRDefault="0018654C" w:rsidP="002B44BC">
      <w:pPr>
        <w:jc w:val="both"/>
        <w:rPr>
          <w:rFonts w:ascii="Arial-BoldMT" w:hAnsi="Arial-BoldMT"/>
          <w:sz w:val="22"/>
          <w:szCs w:val="22"/>
        </w:rPr>
      </w:pPr>
      <w:r>
        <w:rPr>
          <w:rFonts w:ascii="Arial-BoldMT" w:hAnsi="Arial-BoldMT"/>
          <w:sz w:val="22"/>
          <w:szCs w:val="22"/>
          <w:lang w:val="it-IT"/>
        </w:rPr>
        <w:t>Viene posta</w:t>
      </w:r>
      <w:r>
        <w:rPr>
          <w:rFonts w:ascii="Arial-BoldMT" w:hAnsi="Arial-BoldMT"/>
          <w:sz w:val="22"/>
          <w:szCs w:val="22"/>
        </w:rPr>
        <w:t xml:space="preserve"> in approvazione </w:t>
      </w:r>
      <w:r w:rsidRPr="00BF6386">
        <w:rPr>
          <w:rFonts w:ascii="Arial-BoldMT" w:hAnsi="Arial-BoldMT"/>
          <w:sz w:val="22"/>
          <w:szCs w:val="22"/>
        </w:rPr>
        <w:t xml:space="preserve">la </w:t>
      </w:r>
      <w:r w:rsidRPr="00BF6386">
        <w:rPr>
          <w:rFonts w:ascii="Arial-BoldMT" w:hAnsi="Arial-BoldMT"/>
          <w:b/>
          <w:bCs/>
          <w:sz w:val="22"/>
          <w:szCs w:val="22"/>
        </w:rPr>
        <w:t>PROROGA DELL’INTERNATO</w:t>
      </w:r>
      <w:r w:rsidRPr="00532137">
        <w:rPr>
          <w:rFonts w:ascii="Arial-BoldMT" w:hAnsi="Arial-BoldMT"/>
          <w:sz w:val="22"/>
          <w:szCs w:val="22"/>
        </w:rPr>
        <w:t xml:space="preserve"> dell</w:t>
      </w:r>
      <w:r>
        <w:rPr>
          <w:rFonts w:ascii="Arial-BoldMT" w:hAnsi="Arial-BoldMT"/>
          <w:sz w:val="22"/>
          <w:szCs w:val="22"/>
        </w:rPr>
        <w:t>o studente:</w:t>
      </w:r>
    </w:p>
    <w:p w:rsidR="0018654C" w:rsidRPr="00532137" w:rsidRDefault="0018654C" w:rsidP="002B44BC">
      <w:pPr>
        <w:jc w:val="both"/>
        <w:rPr>
          <w:rFonts w:ascii="Arial-BoldMT" w:hAnsi="Arial-BoldMT"/>
          <w:b/>
          <w:sz w:val="22"/>
          <w:szCs w:val="22"/>
        </w:rPr>
      </w:pPr>
    </w:p>
    <w:p w:rsidR="0018654C" w:rsidRDefault="0018654C" w:rsidP="002B44BC">
      <w:pPr>
        <w:numPr>
          <w:ilvl w:val="0"/>
          <w:numId w:val="42"/>
        </w:numPr>
        <w:jc w:val="both"/>
        <w:rPr>
          <w:rFonts w:ascii="Arial-BoldMT" w:hAnsi="Arial-BoldMT"/>
          <w:sz w:val="22"/>
          <w:szCs w:val="22"/>
        </w:rPr>
      </w:pPr>
      <w:r w:rsidRPr="00532137">
        <w:rPr>
          <w:rFonts w:ascii="Arial-BoldMT" w:hAnsi="Arial-BoldMT"/>
          <w:b/>
          <w:sz w:val="22"/>
          <w:szCs w:val="22"/>
        </w:rPr>
        <w:t>ESPOSITO MICHELE fino al 24/03/2025</w:t>
      </w:r>
      <w:r>
        <w:rPr>
          <w:rFonts w:ascii="Arial-BoldMT" w:hAnsi="Arial-BoldMT"/>
          <w:sz w:val="22"/>
          <w:szCs w:val="22"/>
        </w:rPr>
        <w:t>, presso Dipartimento di Scienze della Vita (UniTs); relatore: prof. Napoletano Francesco</w:t>
      </w:r>
    </w:p>
    <w:p w:rsidR="0018654C" w:rsidRDefault="0018654C" w:rsidP="002B44BC">
      <w:pPr>
        <w:jc w:val="both"/>
        <w:rPr>
          <w:rFonts w:ascii="Arial-BoldMT" w:hAnsi="Arial-BoldMT"/>
          <w:i/>
          <w:iCs/>
          <w:sz w:val="22"/>
          <w:szCs w:val="22"/>
        </w:rPr>
      </w:pPr>
    </w:p>
    <w:p w:rsidR="0018654C" w:rsidRPr="00BF6386" w:rsidRDefault="0018654C" w:rsidP="002B44BC">
      <w:pPr>
        <w:jc w:val="both"/>
        <w:rPr>
          <w:rFonts w:ascii="Arial-BoldMT" w:hAnsi="Arial-BoldMT"/>
          <w:i/>
          <w:iCs/>
          <w:sz w:val="22"/>
          <w:szCs w:val="22"/>
        </w:rPr>
      </w:pPr>
      <w:r w:rsidRPr="00BF6386">
        <w:rPr>
          <w:rFonts w:ascii="Arial-BoldMT" w:hAnsi="Arial-BoldMT"/>
          <w:i/>
          <w:iCs/>
          <w:sz w:val="22"/>
          <w:szCs w:val="22"/>
        </w:rPr>
        <w:t xml:space="preserve">Il Consiglio approva </w:t>
      </w:r>
    </w:p>
    <w:p w:rsidR="0018654C" w:rsidRDefault="0018654C" w:rsidP="002B44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552F9" w:rsidRDefault="00C552F9" w:rsidP="002B44BC">
      <w:pPr>
        <w:jc w:val="both"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:rsidR="00434D2C" w:rsidRPr="00FA53FB" w:rsidRDefault="00434D2C" w:rsidP="002B44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53FB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Vengono poste in approvazione </w:t>
      </w:r>
      <w:r w:rsidRPr="00FA53FB">
        <w:rPr>
          <w:rFonts w:ascii="Arial" w:hAnsi="Arial" w:cs="Arial"/>
          <w:color w:val="000000" w:themeColor="text1"/>
          <w:sz w:val="22"/>
          <w:szCs w:val="22"/>
        </w:rPr>
        <w:t xml:space="preserve">le </w:t>
      </w:r>
      <w:r w:rsidRPr="00FA53FB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seguenti </w:t>
      </w:r>
      <w:r w:rsidRPr="00FA53FB">
        <w:rPr>
          <w:rFonts w:ascii="Arial" w:hAnsi="Arial" w:cs="Arial"/>
          <w:color w:val="000000" w:themeColor="text1"/>
          <w:sz w:val="22"/>
          <w:szCs w:val="22"/>
        </w:rPr>
        <w:t xml:space="preserve">pratiche di </w:t>
      </w:r>
      <w:r w:rsidRPr="00FA53FB">
        <w:rPr>
          <w:rFonts w:ascii="Arial" w:hAnsi="Arial" w:cs="Arial"/>
          <w:b/>
          <w:color w:val="000000" w:themeColor="text1"/>
          <w:sz w:val="22"/>
          <w:szCs w:val="22"/>
        </w:rPr>
        <w:t>FINE INTERNATO</w:t>
      </w:r>
      <w:r w:rsidRPr="00FA53F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A53FB">
        <w:rPr>
          <w:rFonts w:ascii="Arial" w:hAnsi="Arial" w:cs="Arial"/>
          <w:color w:val="000000" w:themeColor="text1"/>
          <w:sz w:val="22"/>
          <w:szCs w:val="22"/>
          <w:lang w:val="it-IT"/>
        </w:rPr>
        <w:t>con riconoscimento di</w:t>
      </w:r>
      <w:r w:rsidRPr="00FA53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A53FB">
        <w:rPr>
          <w:rFonts w:ascii="Arial" w:hAnsi="Arial" w:cs="Arial"/>
          <w:b/>
          <w:bCs/>
          <w:color w:val="000000" w:themeColor="text1"/>
          <w:sz w:val="22"/>
          <w:szCs w:val="22"/>
        </w:rPr>
        <w:t>30 CFU</w:t>
      </w:r>
      <w:r w:rsidRPr="00FA53FB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TAF F</w:t>
      </w:r>
      <w:r w:rsidRPr="00FA53FB">
        <w:rPr>
          <w:rFonts w:ascii="Arial" w:hAnsi="Arial" w:cs="Arial"/>
          <w:color w:val="000000" w:themeColor="text1"/>
          <w:sz w:val="22"/>
          <w:szCs w:val="22"/>
        </w:rPr>
        <w:t>, agli studenti:</w:t>
      </w:r>
    </w:p>
    <w:p w:rsidR="00EB46C2" w:rsidRPr="007A5E60" w:rsidRDefault="00EB46C2" w:rsidP="002B44BC">
      <w:pPr>
        <w:jc w:val="both"/>
        <w:rPr>
          <w:rFonts w:ascii="Arial" w:hAnsi="Arial" w:cs="Arial"/>
          <w:sz w:val="22"/>
          <w:szCs w:val="22"/>
        </w:rPr>
      </w:pPr>
    </w:p>
    <w:p w:rsidR="00CF76C6" w:rsidRPr="002E1DFC" w:rsidRDefault="00CF76C6" w:rsidP="002B44BC">
      <w:pPr>
        <w:numPr>
          <w:ilvl w:val="0"/>
          <w:numId w:val="42"/>
        </w:numPr>
        <w:jc w:val="both"/>
        <w:rPr>
          <w:rFonts w:ascii="Arial" w:hAnsi="Arial"/>
          <w:b/>
          <w:sz w:val="22"/>
        </w:rPr>
      </w:pPr>
      <w:r w:rsidRPr="002E1DFC">
        <w:rPr>
          <w:rFonts w:ascii="Arial" w:hAnsi="Arial"/>
          <w:b/>
          <w:sz w:val="22"/>
        </w:rPr>
        <w:t>PIZZIGNAC</w:t>
      </w:r>
      <w:r>
        <w:rPr>
          <w:rFonts w:ascii="Arial" w:hAnsi="Arial"/>
          <w:b/>
          <w:sz w:val="22"/>
          <w:lang w:val="it-IT"/>
        </w:rPr>
        <w:t>H</w:t>
      </w:r>
      <w:r w:rsidRPr="002E1DFC">
        <w:rPr>
          <w:rFonts w:ascii="Arial" w:hAnsi="Arial"/>
          <w:b/>
          <w:sz w:val="22"/>
        </w:rPr>
        <w:t xml:space="preserve"> ALESSIO</w:t>
      </w:r>
    </w:p>
    <w:p w:rsidR="00CF76C6" w:rsidRDefault="00CF76C6" w:rsidP="002B44BC">
      <w:pPr>
        <w:numPr>
          <w:ilvl w:val="0"/>
          <w:numId w:val="42"/>
        </w:numPr>
        <w:jc w:val="both"/>
        <w:rPr>
          <w:rFonts w:ascii="Arial" w:hAnsi="Arial"/>
          <w:b/>
          <w:sz w:val="22"/>
        </w:rPr>
      </w:pPr>
      <w:r w:rsidRPr="002E1DFC">
        <w:rPr>
          <w:rFonts w:ascii="Arial" w:hAnsi="Arial"/>
          <w:b/>
          <w:sz w:val="22"/>
        </w:rPr>
        <w:t>ZANCOTTI GEORGIA</w:t>
      </w:r>
    </w:p>
    <w:p w:rsidR="005F708A" w:rsidRPr="005F708A" w:rsidRDefault="005F708A" w:rsidP="002B44BC">
      <w:pPr>
        <w:numPr>
          <w:ilvl w:val="0"/>
          <w:numId w:val="42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it-IT"/>
        </w:rPr>
        <w:t>BEAUX</w:t>
      </w:r>
      <w:r w:rsidR="00F14903">
        <w:rPr>
          <w:rFonts w:ascii="Arial" w:hAnsi="Arial"/>
          <w:b/>
          <w:sz w:val="22"/>
          <w:lang w:val="it-IT"/>
        </w:rPr>
        <w:t xml:space="preserve"> JUDITH</w:t>
      </w:r>
    </w:p>
    <w:p w:rsidR="005F708A" w:rsidRPr="005F708A" w:rsidRDefault="005F708A" w:rsidP="002B44BC">
      <w:pPr>
        <w:numPr>
          <w:ilvl w:val="0"/>
          <w:numId w:val="42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it-IT"/>
        </w:rPr>
        <w:t>DEGROUX</w:t>
      </w:r>
      <w:r w:rsidR="00F14903">
        <w:rPr>
          <w:rFonts w:ascii="Arial" w:hAnsi="Arial"/>
          <w:b/>
          <w:sz w:val="22"/>
          <w:lang w:val="it-IT"/>
        </w:rPr>
        <w:t xml:space="preserve"> LOUIS</w:t>
      </w:r>
    </w:p>
    <w:p w:rsidR="005F708A" w:rsidRPr="002E1DFC" w:rsidRDefault="005F708A" w:rsidP="002B44BC">
      <w:pPr>
        <w:numPr>
          <w:ilvl w:val="0"/>
          <w:numId w:val="42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it-IT"/>
        </w:rPr>
        <w:t>LE-GARFF</w:t>
      </w:r>
      <w:r w:rsidR="00F14903">
        <w:rPr>
          <w:rFonts w:ascii="Arial" w:hAnsi="Arial"/>
          <w:b/>
          <w:sz w:val="22"/>
          <w:lang w:val="it-IT"/>
        </w:rPr>
        <w:t xml:space="preserve"> MATHILDE</w:t>
      </w:r>
    </w:p>
    <w:p w:rsidR="00EB46C2" w:rsidRPr="00FA53FB" w:rsidRDefault="00EB46C2" w:rsidP="002B44BC">
      <w:pPr>
        <w:jc w:val="both"/>
        <w:rPr>
          <w:rFonts w:ascii="Arial" w:hAnsi="Arial" w:cs="Arial"/>
          <w:b/>
          <w:sz w:val="22"/>
          <w:szCs w:val="22"/>
        </w:rPr>
      </w:pPr>
    </w:p>
    <w:p w:rsidR="00434D2C" w:rsidRDefault="00434D2C" w:rsidP="002B44BC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</w:pPr>
      <w:r w:rsidRPr="00FA53FB">
        <w:rPr>
          <w:rFonts w:ascii="Arial" w:hAnsi="Arial" w:cs="Arial"/>
          <w:i/>
          <w:iCs/>
          <w:color w:val="000000" w:themeColor="text1"/>
          <w:sz w:val="22"/>
          <w:szCs w:val="22"/>
        </w:rPr>
        <w:t>Il Consiglio approva</w:t>
      </w:r>
      <w:r w:rsidR="00FA53FB"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  <w:t>.</w:t>
      </w:r>
    </w:p>
    <w:p w:rsidR="00BD76DC" w:rsidRDefault="00BD76DC" w:rsidP="002B44BC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</w:pPr>
    </w:p>
    <w:p w:rsidR="00BD76DC" w:rsidRPr="00FA53FB" w:rsidRDefault="00BD76DC" w:rsidP="002B44BC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</w:pPr>
    </w:p>
    <w:p w:rsidR="00DD78B4" w:rsidRPr="00DD78B4" w:rsidRDefault="00DD78B4" w:rsidP="00DD78B4">
      <w:pPr>
        <w:spacing w:after="360"/>
        <w:ind w:firstLine="708"/>
        <w:jc w:val="both"/>
        <w:rPr>
          <w:rFonts w:ascii="Arial" w:eastAsia="Arial Unicode MS" w:hAnsi="Arial" w:cs="Arial"/>
          <w:b/>
          <w:bCs/>
          <w:iCs/>
          <w:color w:val="000000" w:themeColor="text1"/>
          <w:sz w:val="22"/>
          <w:szCs w:val="22"/>
        </w:rPr>
      </w:pPr>
      <w:r w:rsidRPr="00DD78B4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5.2 </w:t>
      </w:r>
      <w:r w:rsidRPr="00DD78B4">
        <w:rPr>
          <w:rFonts w:ascii="Arial" w:eastAsia="Arial Unicode MS" w:hAnsi="Arial" w:cs="Arial"/>
          <w:b/>
          <w:bCs/>
          <w:iCs/>
          <w:color w:val="000000" w:themeColor="text1"/>
          <w:sz w:val="22"/>
          <w:szCs w:val="22"/>
        </w:rPr>
        <w:t>RICONOSCIMENTO CREDITI TRIESTE NEXT IN SOVRANNUMERO</w:t>
      </w:r>
    </w:p>
    <w:p w:rsidR="00DD78B4" w:rsidRPr="00755DD2" w:rsidRDefault="00DD78B4" w:rsidP="00DD78B4">
      <w:pPr>
        <w:spacing w:after="360"/>
        <w:jc w:val="both"/>
        <w:rPr>
          <w:rFonts w:ascii="Arial" w:eastAsia="Arial Unicode MS" w:hAnsi="Arial" w:cs="Arial"/>
          <w:bCs/>
          <w:iCs/>
          <w:color w:val="00000A"/>
          <w:sz w:val="22"/>
          <w:szCs w:val="22"/>
        </w:rPr>
      </w:pPr>
      <w:r w:rsidRPr="00755DD2">
        <w:rPr>
          <w:rFonts w:ascii="Arial" w:eastAsia="Arial Unicode MS" w:hAnsi="Arial" w:cs="Arial"/>
          <w:bCs/>
          <w:iCs/>
          <w:color w:val="00000A"/>
          <w:sz w:val="22"/>
          <w:szCs w:val="22"/>
        </w:rPr>
        <w:t xml:space="preserve">Si </w:t>
      </w:r>
      <w:r>
        <w:rPr>
          <w:rFonts w:ascii="Arial" w:eastAsia="Arial Unicode MS" w:hAnsi="Arial" w:cs="Arial"/>
          <w:bCs/>
          <w:iCs/>
          <w:color w:val="00000A"/>
          <w:sz w:val="22"/>
          <w:szCs w:val="22"/>
          <w:lang w:val="it-IT"/>
        </w:rPr>
        <w:t xml:space="preserve">propone di </w:t>
      </w:r>
      <w:r w:rsidRPr="00755DD2">
        <w:rPr>
          <w:rFonts w:ascii="Arial" w:eastAsia="Arial Unicode MS" w:hAnsi="Arial" w:cs="Arial"/>
          <w:bCs/>
          <w:iCs/>
          <w:color w:val="00000A"/>
          <w:sz w:val="22"/>
          <w:szCs w:val="22"/>
        </w:rPr>
        <w:t>delibera</w:t>
      </w:r>
      <w:r>
        <w:rPr>
          <w:rFonts w:ascii="Arial" w:eastAsia="Arial Unicode MS" w:hAnsi="Arial" w:cs="Arial"/>
          <w:bCs/>
          <w:iCs/>
          <w:color w:val="00000A"/>
          <w:sz w:val="22"/>
          <w:szCs w:val="22"/>
          <w:lang w:val="it-IT"/>
        </w:rPr>
        <w:t>re</w:t>
      </w:r>
      <w:r w:rsidRPr="00755DD2">
        <w:rPr>
          <w:rFonts w:ascii="Arial" w:eastAsia="Arial Unicode MS" w:hAnsi="Arial" w:cs="Arial"/>
          <w:bCs/>
          <w:iCs/>
          <w:color w:val="00000A"/>
          <w:sz w:val="22"/>
          <w:szCs w:val="22"/>
        </w:rPr>
        <w:t xml:space="preserve"> il riconoscimento dei crediti di partecipazione </w:t>
      </w:r>
      <w:r>
        <w:rPr>
          <w:rFonts w:ascii="Arial" w:eastAsia="Arial Unicode MS" w:hAnsi="Arial" w:cs="Arial"/>
          <w:bCs/>
          <w:iCs/>
          <w:color w:val="00000A"/>
          <w:sz w:val="22"/>
          <w:szCs w:val="22"/>
          <w:lang w:val="it-IT"/>
        </w:rPr>
        <w:t xml:space="preserve">degli studenti </w:t>
      </w:r>
      <w:r w:rsidRPr="00755DD2">
        <w:rPr>
          <w:rFonts w:ascii="Arial" w:eastAsia="Arial Unicode MS" w:hAnsi="Arial" w:cs="Arial"/>
          <w:bCs/>
          <w:iCs/>
          <w:color w:val="00000A"/>
          <w:sz w:val="22"/>
          <w:szCs w:val="22"/>
        </w:rPr>
        <w:t>a</w:t>
      </w:r>
      <w:proofErr w:type="spellStart"/>
      <w:r>
        <w:rPr>
          <w:rFonts w:ascii="Arial" w:eastAsia="Arial Unicode MS" w:hAnsi="Arial" w:cs="Arial"/>
          <w:bCs/>
          <w:iCs/>
          <w:color w:val="00000A"/>
          <w:sz w:val="22"/>
          <w:szCs w:val="22"/>
          <w:lang w:val="it-IT"/>
        </w:rPr>
        <w:t>lla</w:t>
      </w:r>
      <w:proofErr w:type="spellEnd"/>
      <w:r>
        <w:rPr>
          <w:rFonts w:ascii="Arial" w:eastAsia="Arial Unicode MS" w:hAnsi="Arial" w:cs="Arial"/>
          <w:bCs/>
          <w:iCs/>
          <w:color w:val="00000A"/>
          <w:sz w:val="22"/>
          <w:szCs w:val="22"/>
          <w:lang w:val="it-IT"/>
        </w:rPr>
        <w:t xml:space="preserve"> manifestazione</w:t>
      </w:r>
      <w:r w:rsidRPr="00755DD2">
        <w:rPr>
          <w:rFonts w:ascii="Arial" w:eastAsia="Arial Unicode MS" w:hAnsi="Arial" w:cs="Arial"/>
          <w:bCs/>
          <w:iCs/>
          <w:color w:val="00000A"/>
          <w:sz w:val="22"/>
          <w:szCs w:val="22"/>
        </w:rPr>
        <w:t xml:space="preserve"> Trieste NEXT come CREDITI IN SOVRANNUMERO. L’Ufficio Carriere si occuperà dell’inserimento di tali crediti, in maniera automatica, nella carriera dello studente.</w:t>
      </w:r>
    </w:p>
    <w:p w:rsidR="00DD78B4" w:rsidRDefault="00DD78B4" w:rsidP="00DD78B4">
      <w:pPr>
        <w:pBdr>
          <w:bottom w:val="single" w:sz="6" w:space="1" w:color="auto"/>
        </w:pBdr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</w:pPr>
      <w:r w:rsidRPr="00FA53FB">
        <w:rPr>
          <w:rFonts w:ascii="Arial" w:hAnsi="Arial" w:cs="Arial"/>
          <w:i/>
          <w:iCs/>
          <w:color w:val="000000" w:themeColor="text1"/>
          <w:sz w:val="22"/>
          <w:szCs w:val="22"/>
        </w:rPr>
        <w:t>Il Consiglio approva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  <w:t>.</w:t>
      </w:r>
    </w:p>
    <w:p w:rsidR="00DD78B4" w:rsidRPr="00FA53FB" w:rsidRDefault="00DD78B4" w:rsidP="00DD78B4">
      <w:pPr>
        <w:pBdr>
          <w:bottom w:val="single" w:sz="6" w:space="1" w:color="auto"/>
        </w:pBdr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</w:pPr>
    </w:p>
    <w:p w:rsidR="00887E69" w:rsidRPr="00FA53FB" w:rsidRDefault="00343DC0" w:rsidP="002B44B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6. </w:t>
      </w:r>
      <w:r w:rsidR="00887E69" w:rsidRPr="00FA53FB">
        <w:rPr>
          <w:rFonts w:ascii="Arial" w:hAnsi="Arial" w:cs="Arial"/>
          <w:b/>
          <w:bCs/>
          <w:color w:val="000000" w:themeColor="text1"/>
          <w:sz w:val="22"/>
          <w:szCs w:val="22"/>
        </w:rPr>
        <w:t>Mobilità internazionale</w:t>
      </w:r>
    </w:p>
    <w:p w:rsidR="003859CF" w:rsidRPr="00FA53FB" w:rsidRDefault="00343DC0" w:rsidP="002B44BC">
      <w:pPr>
        <w:pStyle w:val="ListParagraph"/>
        <w:ind w:left="36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it-IT"/>
        </w:rPr>
        <w:t>6</w:t>
      </w:r>
      <w:r w:rsidR="003859CF" w:rsidRPr="00FA53FB">
        <w:rPr>
          <w:rFonts w:ascii="Arial" w:hAnsi="Arial" w:cs="Arial"/>
          <w:b/>
          <w:sz w:val="22"/>
          <w:szCs w:val="22"/>
        </w:rPr>
        <w:t xml:space="preserve">.1 Riconoscimento attività </w:t>
      </w:r>
      <w:r w:rsidR="00BB61C6">
        <w:rPr>
          <w:rFonts w:ascii="Arial" w:hAnsi="Arial" w:cs="Arial"/>
          <w:b/>
          <w:sz w:val="22"/>
          <w:szCs w:val="22"/>
          <w:lang w:val="it-IT"/>
        </w:rPr>
        <w:t>di tirocinio</w:t>
      </w:r>
      <w:r w:rsidR="003859CF" w:rsidRPr="00FA53FB">
        <w:rPr>
          <w:rFonts w:ascii="Arial" w:hAnsi="Arial" w:cs="Arial"/>
          <w:b/>
          <w:sz w:val="22"/>
          <w:szCs w:val="22"/>
        </w:rPr>
        <w:t>:</w:t>
      </w:r>
    </w:p>
    <w:p w:rsidR="00DD78B4" w:rsidRDefault="00DD78B4" w:rsidP="006E7235">
      <w:pPr>
        <w:spacing w:line="276" w:lineRule="auto"/>
        <w:rPr>
          <w:rFonts w:ascii="Arial" w:hAnsi="Arial"/>
          <w:color w:val="000000" w:themeColor="text1"/>
          <w:sz w:val="22"/>
          <w:lang w:val="it-IT"/>
        </w:rPr>
      </w:pPr>
    </w:p>
    <w:p w:rsidR="006E7235" w:rsidRPr="009C25C1" w:rsidRDefault="006E7235" w:rsidP="006E7235">
      <w:pPr>
        <w:spacing w:line="276" w:lineRule="auto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  <w:lang w:val="it-IT"/>
        </w:rPr>
        <w:t>Vengono</w:t>
      </w:r>
      <w:r w:rsidRPr="009C25C1">
        <w:rPr>
          <w:rFonts w:ascii="Arial" w:hAnsi="Arial"/>
          <w:color w:val="000000" w:themeColor="text1"/>
          <w:sz w:val="22"/>
          <w:lang w:val="it-IT"/>
        </w:rPr>
        <w:t xml:space="preserve"> poste in approvazione </w:t>
      </w:r>
      <w:r w:rsidRPr="009C25C1">
        <w:rPr>
          <w:rFonts w:ascii="Arial" w:hAnsi="Arial"/>
          <w:color w:val="000000" w:themeColor="text1"/>
          <w:sz w:val="22"/>
        </w:rPr>
        <w:t xml:space="preserve">le pratiche di </w:t>
      </w:r>
      <w:r w:rsidRPr="009C25C1">
        <w:rPr>
          <w:rFonts w:ascii="Arial" w:hAnsi="Arial"/>
          <w:b/>
          <w:color w:val="000000" w:themeColor="text1"/>
          <w:sz w:val="22"/>
        </w:rPr>
        <w:t>CHIUSURA TRAINEESHIP</w:t>
      </w:r>
      <w:r w:rsidRPr="009C25C1">
        <w:rPr>
          <w:rFonts w:ascii="Arial" w:hAnsi="Arial"/>
          <w:color w:val="000000" w:themeColor="text1"/>
          <w:sz w:val="22"/>
        </w:rPr>
        <w:t xml:space="preserve"> </w:t>
      </w:r>
      <w:r>
        <w:rPr>
          <w:rFonts w:ascii="Arial" w:hAnsi="Arial"/>
          <w:color w:val="000000" w:themeColor="text1"/>
          <w:sz w:val="22"/>
          <w:lang w:val="it-IT"/>
        </w:rPr>
        <w:t>dei</w:t>
      </w:r>
      <w:r w:rsidRPr="009C25C1">
        <w:rPr>
          <w:rFonts w:ascii="Arial" w:hAnsi="Arial"/>
          <w:color w:val="000000" w:themeColor="text1"/>
          <w:sz w:val="22"/>
          <w:lang w:val="it-IT"/>
        </w:rPr>
        <w:t xml:space="preserve"> seguenti</w:t>
      </w:r>
      <w:r w:rsidRPr="009C25C1">
        <w:rPr>
          <w:rFonts w:ascii="Arial" w:hAnsi="Arial"/>
          <w:color w:val="000000" w:themeColor="text1"/>
          <w:sz w:val="22"/>
        </w:rPr>
        <w:t xml:space="preserve"> studenti </w:t>
      </w:r>
    </w:p>
    <w:p w:rsidR="003859CF" w:rsidRPr="006E7235" w:rsidRDefault="006E7235" w:rsidP="006E7235">
      <w:pPr>
        <w:rPr>
          <w:rFonts w:ascii="Arial-BoldMT" w:hAnsi="Arial-BoldMT"/>
          <w:sz w:val="22"/>
          <w:szCs w:val="22"/>
        </w:rPr>
      </w:pPr>
      <w:r w:rsidRPr="002E1DFC">
        <w:rPr>
          <w:rFonts w:ascii="Arial" w:hAnsi="Arial"/>
          <w:b/>
          <w:sz w:val="22"/>
        </w:rPr>
        <w:t>BOUMANQAR NOUHAILA</w:t>
      </w:r>
      <w:r>
        <w:rPr>
          <w:rFonts w:ascii="Arial" w:hAnsi="Arial"/>
          <w:b/>
          <w:sz w:val="22"/>
        </w:rPr>
        <w:t xml:space="preserve"> (</w:t>
      </w:r>
      <w:r w:rsidRPr="00AA1018">
        <w:rPr>
          <w:rFonts w:ascii="Arial" w:hAnsi="Arial"/>
          <w:b/>
          <w:sz w:val="22"/>
        </w:rPr>
        <w:t>17CFU erasmus a.a. 23-24</w:t>
      </w:r>
      <w:r>
        <w:rPr>
          <w:rFonts w:ascii="Arial" w:hAnsi="Arial"/>
          <w:b/>
          <w:sz w:val="22"/>
        </w:rPr>
        <w:t xml:space="preserve"> + 13CFU erasmus a.a. 22-23)</w:t>
      </w:r>
    </w:p>
    <w:p w:rsidR="003859CF" w:rsidRPr="00FA53FB" w:rsidRDefault="003859CF" w:rsidP="002B44BC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FA53FB">
        <w:rPr>
          <w:rFonts w:ascii="Arial" w:hAnsi="Arial" w:cs="Arial"/>
          <w:bCs/>
          <w:sz w:val="22"/>
          <w:szCs w:val="22"/>
        </w:rPr>
        <w:t>come specificato nelle delibere e relativi allegati che costituiscono parte integrante del presente verbale.</w:t>
      </w:r>
    </w:p>
    <w:p w:rsidR="003859CF" w:rsidRPr="00FA53FB" w:rsidRDefault="003859CF" w:rsidP="002B44BC">
      <w:pPr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2B44BC" w:rsidRDefault="003859CF" w:rsidP="002B44BC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A53FB">
        <w:rPr>
          <w:rFonts w:ascii="Arial" w:hAnsi="Arial" w:cs="Arial"/>
          <w:bCs/>
          <w:i/>
          <w:iCs/>
          <w:sz w:val="22"/>
          <w:szCs w:val="22"/>
        </w:rPr>
        <w:t>Il Consiglio approva.</w:t>
      </w:r>
    </w:p>
    <w:p w:rsidR="002B44BC" w:rsidRDefault="002B44BC" w:rsidP="002B44BC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2B44BC" w:rsidRDefault="002B44BC" w:rsidP="002B44BC">
      <w:pPr>
        <w:pBdr>
          <w:bottom w:val="single" w:sz="6" w:space="1" w:color="auto"/>
        </w:pBdr>
        <w:contextualSpacing/>
        <w:jc w:val="both"/>
        <w:rPr>
          <w:rFonts w:ascii="Arial" w:hAnsi="Arial"/>
          <w:b/>
          <w:color w:val="000000" w:themeColor="text1"/>
          <w:sz w:val="22"/>
          <w:lang w:val="it-IT"/>
        </w:rPr>
      </w:pPr>
    </w:p>
    <w:p w:rsidR="002B44BC" w:rsidRDefault="00343DC0" w:rsidP="00343DC0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lang w:val="it-IT"/>
        </w:rPr>
        <w:lastRenderedPageBreak/>
        <w:t xml:space="preserve">     6.2 </w:t>
      </w:r>
      <w:r w:rsidR="002B44BC">
        <w:rPr>
          <w:rFonts w:ascii="Arial" w:hAnsi="Arial"/>
          <w:b/>
          <w:color w:val="000000" w:themeColor="text1"/>
          <w:sz w:val="22"/>
          <w:lang w:val="it-IT"/>
        </w:rPr>
        <w:t>Approvazione Learning Agreement</w:t>
      </w:r>
    </w:p>
    <w:p w:rsidR="002B44BC" w:rsidRDefault="002B44BC" w:rsidP="002B44BC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2B44BC" w:rsidRDefault="002B44BC" w:rsidP="002B44BC">
      <w:pPr>
        <w:pBdr>
          <w:bottom w:val="single" w:sz="6" w:space="1" w:color="auto"/>
        </w:pBdr>
        <w:contextualSpacing/>
        <w:jc w:val="both"/>
        <w:rPr>
          <w:rFonts w:ascii="Arial" w:hAnsi="Arial"/>
          <w:sz w:val="22"/>
        </w:rPr>
      </w:pPr>
      <w:r w:rsidRPr="009C25C1">
        <w:rPr>
          <w:rFonts w:ascii="Arial" w:hAnsi="Arial"/>
          <w:color w:val="000000" w:themeColor="text1"/>
          <w:sz w:val="22"/>
          <w:lang w:val="it-IT"/>
        </w:rPr>
        <w:t xml:space="preserve">Si pone in approvazione </w:t>
      </w:r>
      <w:r w:rsidRPr="009C25C1">
        <w:rPr>
          <w:rFonts w:ascii="Arial" w:hAnsi="Arial"/>
          <w:color w:val="000000" w:themeColor="text1"/>
          <w:sz w:val="22"/>
        </w:rPr>
        <w:t xml:space="preserve">il </w:t>
      </w:r>
      <w:r w:rsidRPr="009C25C1">
        <w:rPr>
          <w:rFonts w:ascii="Arial" w:hAnsi="Arial"/>
          <w:b/>
          <w:color w:val="000000" w:themeColor="text1"/>
          <w:sz w:val="22"/>
        </w:rPr>
        <w:t xml:space="preserve">RIEPILOGO dei LEARNING AGREEMENT ERASMUS STUDIO </w:t>
      </w:r>
    </w:p>
    <w:p w:rsidR="00BB61C6" w:rsidRPr="002B44BC" w:rsidRDefault="00BB61C6" w:rsidP="002B44BC">
      <w:pPr>
        <w:pBdr>
          <w:bottom w:val="single" w:sz="6" w:space="1" w:color="auto"/>
        </w:pBdr>
        <w:contextualSpacing/>
        <w:jc w:val="both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</w:rPr>
        <w:t>della studentessa</w:t>
      </w:r>
      <w:r w:rsidR="002B44BC">
        <w:rPr>
          <w:rFonts w:ascii="Arial" w:hAnsi="Arial"/>
          <w:sz w:val="22"/>
          <w:lang w:val="it-IT"/>
        </w:rPr>
        <w:t xml:space="preserve"> </w:t>
      </w:r>
      <w:r w:rsidRPr="00BB61C6">
        <w:rPr>
          <w:rFonts w:ascii="Arial" w:hAnsi="Arial"/>
          <w:b/>
          <w:bCs/>
          <w:sz w:val="22"/>
          <w:lang w:val="it-IT"/>
        </w:rPr>
        <w:t>MARIN Alessia</w:t>
      </w:r>
    </w:p>
    <w:p w:rsidR="00BB61C6" w:rsidRPr="00BB61C6" w:rsidRDefault="00BB61C6" w:rsidP="002B44BC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A53FB">
        <w:rPr>
          <w:rFonts w:ascii="Arial" w:hAnsi="Arial" w:cs="Arial"/>
          <w:bCs/>
          <w:sz w:val="22"/>
          <w:szCs w:val="22"/>
        </w:rPr>
        <w:t>come specificato nelle delibere e relativi allegati che costituiscono parte integrante del presente verbale.</w:t>
      </w:r>
    </w:p>
    <w:p w:rsidR="00BB61C6" w:rsidRDefault="00BB61C6" w:rsidP="002B44BC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2B44BC" w:rsidRDefault="002B44BC" w:rsidP="002B44BC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A53FB">
        <w:rPr>
          <w:rFonts w:ascii="Arial" w:hAnsi="Arial" w:cs="Arial"/>
          <w:bCs/>
          <w:i/>
          <w:iCs/>
          <w:sz w:val="22"/>
          <w:szCs w:val="22"/>
        </w:rPr>
        <w:t>Il Consiglio approva.</w:t>
      </w:r>
    </w:p>
    <w:p w:rsidR="002B44BC" w:rsidRPr="00FA53FB" w:rsidRDefault="002B44BC" w:rsidP="002B44BC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BF5A5F" w:rsidRPr="00FA53FB" w:rsidRDefault="00BF5A5F" w:rsidP="002B44BC">
      <w:pPr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  <w:lang w:val="it-IT"/>
        </w:rPr>
      </w:pPr>
    </w:p>
    <w:p w:rsidR="00FA53FB" w:rsidRPr="00FA53FB" w:rsidRDefault="00FA53FB" w:rsidP="002B44BC">
      <w:pPr>
        <w:pStyle w:val="Testonormale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FA53FB" w:rsidRPr="00FA53FB" w:rsidSect="009542C8">
      <w:headerReference w:type="default" r:id="rId7"/>
      <w:footerReference w:type="default" r:id="rId8"/>
      <w:pgSz w:w="11906" w:h="16838"/>
      <w:pgMar w:top="2495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50D3" w:rsidRDefault="00B150D3">
      <w:r>
        <w:separator/>
      </w:r>
    </w:p>
  </w:endnote>
  <w:endnote w:type="continuationSeparator" w:id="0">
    <w:p w:rsidR="00B150D3" w:rsidRDefault="00B1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-Bold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DejaVu Sans">
    <w:altName w:val="Times New Roma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50"/>
      <w:gridCol w:w="5038"/>
    </w:tblGrid>
    <w:tr w:rsidR="009542C8">
      <w:tc>
        <w:tcPr>
          <w:tcW w:w="4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542C8" w:rsidRPr="002D3B44" w:rsidRDefault="009542C8" w:rsidP="009542C8">
          <w:pPr>
            <w:pStyle w:val="Pidi"/>
            <w:snapToGrid w:val="0"/>
            <w:jc w:val="center"/>
            <w:rPr>
              <w:rFonts w:ascii="Arial" w:hAnsi="Arial"/>
              <w:sz w:val="20"/>
              <w:lang w:val="it-IT"/>
            </w:rPr>
          </w:pPr>
          <w:r w:rsidRPr="002D3B44">
            <w:rPr>
              <w:rFonts w:ascii="Arial" w:hAnsi="Arial"/>
              <w:sz w:val="20"/>
              <w:lang w:val="it-IT"/>
            </w:rPr>
            <w:t>IL PRESIDENTE</w:t>
          </w:r>
        </w:p>
      </w:tc>
      <w:tc>
        <w:tcPr>
          <w:tcW w:w="50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542C8" w:rsidRPr="002D3B44" w:rsidRDefault="009542C8" w:rsidP="009542C8">
          <w:pPr>
            <w:pStyle w:val="Pidi"/>
            <w:snapToGrid w:val="0"/>
            <w:jc w:val="center"/>
            <w:rPr>
              <w:rFonts w:ascii="Arial" w:hAnsi="Arial"/>
              <w:sz w:val="20"/>
              <w:lang w:val="it-IT"/>
            </w:rPr>
          </w:pPr>
          <w:r w:rsidRPr="002D3B44">
            <w:rPr>
              <w:rFonts w:ascii="Arial" w:hAnsi="Arial"/>
              <w:sz w:val="20"/>
              <w:lang w:val="it-IT"/>
            </w:rPr>
            <w:t>IL SEGRETARIO</w:t>
          </w:r>
        </w:p>
      </w:tc>
    </w:tr>
    <w:tr w:rsidR="009542C8">
      <w:trPr>
        <w:trHeight w:val="776"/>
      </w:trPr>
      <w:tc>
        <w:tcPr>
          <w:tcW w:w="4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542C8" w:rsidRDefault="009542C8" w:rsidP="009542C8">
          <w:pPr>
            <w:tabs>
              <w:tab w:val="left" w:pos="1491"/>
            </w:tabs>
          </w:pPr>
        </w:p>
        <w:p w:rsidR="00740315" w:rsidRDefault="00740315" w:rsidP="00C62922">
          <w:pPr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>
            <w:rPr>
              <w:rFonts w:ascii="Arial" w:hAnsi="Arial" w:cs="Arial"/>
              <w:sz w:val="22"/>
              <w:szCs w:val="22"/>
              <w:lang w:val="it-IT"/>
            </w:rPr>
            <w:t>Fiamma MANTOVANI</w:t>
          </w:r>
        </w:p>
        <w:p w:rsidR="00C62922" w:rsidRPr="00C62922" w:rsidRDefault="00C62922" w:rsidP="00C62922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C62922">
            <w:rPr>
              <w:rFonts w:ascii="Arial" w:hAnsi="Arial" w:cs="Arial"/>
              <w:sz w:val="22"/>
              <w:szCs w:val="22"/>
            </w:rPr>
            <w:t>FIRMATO DIGITALMENTE</w:t>
          </w:r>
        </w:p>
      </w:tc>
      <w:tc>
        <w:tcPr>
          <w:tcW w:w="50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542C8" w:rsidRDefault="009542C8" w:rsidP="009542C8">
          <w:pPr>
            <w:pStyle w:val="Pidi"/>
            <w:snapToGrid w:val="0"/>
            <w:rPr>
              <w:lang w:val="it-IT"/>
            </w:rPr>
          </w:pPr>
        </w:p>
        <w:p w:rsidR="00740315" w:rsidRDefault="00740315" w:rsidP="00C62922">
          <w:pPr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>
            <w:rPr>
              <w:rFonts w:ascii="Arial" w:hAnsi="Arial" w:cs="Arial"/>
              <w:sz w:val="22"/>
              <w:szCs w:val="22"/>
              <w:lang w:val="it-IT"/>
            </w:rPr>
            <w:t>Stefan SCHOEFTNER</w:t>
          </w:r>
        </w:p>
        <w:p w:rsidR="00C62922" w:rsidRPr="00C62922" w:rsidRDefault="00C62922" w:rsidP="00C62922">
          <w:pPr>
            <w:jc w:val="center"/>
          </w:pPr>
          <w:r w:rsidRPr="00C62922">
            <w:rPr>
              <w:rFonts w:ascii="Arial" w:hAnsi="Arial" w:cs="Arial"/>
              <w:sz w:val="22"/>
              <w:szCs w:val="22"/>
            </w:rPr>
            <w:t>FIRMATO DIGITALMENTE</w:t>
          </w:r>
        </w:p>
      </w:tc>
    </w:tr>
  </w:tbl>
  <w:p w:rsidR="009542C8" w:rsidRDefault="009542C8">
    <w:pPr>
      <w:pStyle w:val="Pid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50D3" w:rsidRDefault="00B150D3">
      <w:r>
        <w:separator/>
      </w:r>
    </w:p>
  </w:footnote>
  <w:footnote w:type="continuationSeparator" w:id="0">
    <w:p w:rsidR="00B150D3" w:rsidRDefault="00B1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7380"/>
    </w:tblGrid>
    <w:tr w:rsidR="009542C8" w:rsidRPr="004A4586">
      <w:trPr>
        <w:trHeight w:val="1252"/>
      </w:trPr>
      <w:tc>
        <w:tcPr>
          <w:tcW w:w="1800" w:type="dxa"/>
        </w:tcPr>
        <w:p w:rsidR="009542C8" w:rsidRPr="002D3B44" w:rsidRDefault="009542C8" w:rsidP="009542C8">
          <w:pPr>
            <w:pStyle w:val="Intest"/>
            <w:snapToGrid w:val="0"/>
            <w:jc w:val="center"/>
            <w:rPr>
              <w:rFonts w:ascii="Arial" w:hAnsi="Arial"/>
              <w:caps/>
              <w:sz w:val="20"/>
              <w:lang w:val="it-IT"/>
            </w:rPr>
          </w:pPr>
        </w:p>
      </w:tc>
      <w:tc>
        <w:tcPr>
          <w:tcW w:w="7380" w:type="dxa"/>
          <w:vAlign w:val="center"/>
        </w:tcPr>
        <w:p w:rsidR="009542C8" w:rsidRPr="002D3B44" w:rsidRDefault="00A74FC1" w:rsidP="009542C8">
          <w:pPr>
            <w:pStyle w:val="Intest"/>
            <w:snapToGrid w:val="0"/>
            <w:rPr>
              <w:rFonts w:ascii="Arial" w:hAnsi="Arial"/>
              <w:caps/>
              <w:sz w:val="20"/>
              <w:lang w:val="it-IT"/>
            </w:rPr>
          </w:pPr>
          <w:r w:rsidRPr="002D3B44">
            <w:rPr>
              <w:noProof/>
              <w:lang w:val="en-US" w:eastAsia="en-US"/>
            </w:rPr>
            <w:drawing>
              <wp:inline distT="0" distB="0" distL="0" distR="0">
                <wp:extent cx="2996565" cy="734695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656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42C8" w:rsidRPr="005D20AA" w:rsidRDefault="009542C8" w:rsidP="009542C8">
    <w:pPr>
      <w:pStyle w:val="Intest"/>
      <w:pBdr>
        <w:bottom w:val="single" w:sz="6" w:space="1" w:color="auto"/>
      </w:pBdr>
      <w:jc w:val="both"/>
      <w:rPr>
        <w:rStyle w:val="Numeropagi"/>
        <w:rFonts w:ascii="Arial" w:hAnsi="Arial"/>
        <w:sz w:val="18"/>
        <w:lang w:val="it-IT"/>
      </w:rPr>
    </w:pPr>
    <w:r>
      <w:rPr>
        <w:rFonts w:ascii="Arial" w:hAnsi="Arial"/>
        <w:sz w:val="22"/>
      </w:rPr>
      <w:t xml:space="preserve">Consiglio del Corso di Studio in Genomica Funzionale </w:t>
    </w:r>
    <w:r>
      <w:rPr>
        <w:rFonts w:ascii="Arial" w:hAnsi="Arial"/>
        <w:sz w:val="20"/>
      </w:rPr>
      <w:t xml:space="preserve">- </w:t>
    </w:r>
    <w:r>
      <w:rPr>
        <w:rFonts w:ascii="Arial" w:hAnsi="Arial"/>
        <w:sz w:val="18"/>
      </w:rPr>
      <w:t xml:space="preserve">Verbale n. </w:t>
    </w:r>
    <w:r w:rsidR="001837E4">
      <w:rPr>
        <w:rFonts w:ascii="Arial" w:hAnsi="Arial"/>
        <w:sz w:val="18"/>
        <w:lang w:val="it-IT"/>
      </w:rPr>
      <w:t>50</w:t>
    </w:r>
    <w:r>
      <w:rPr>
        <w:rFonts w:ascii="Arial" w:hAnsi="Arial"/>
        <w:sz w:val="18"/>
      </w:rPr>
      <w:t xml:space="preserve"> dd.</w:t>
    </w:r>
    <w:r w:rsidR="00CA04F4">
      <w:rPr>
        <w:rFonts w:ascii="Arial" w:hAnsi="Arial"/>
        <w:sz w:val="18"/>
        <w:lang w:val="it-IT"/>
      </w:rPr>
      <w:t xml:space="preserve"> </w:t>
    </w:r>
    <w:r w:rsidR="001837E4">
      <w:rPr>
        <w:rFonts w:ascii="Arial" w:hAnsi="Arial"/>
        <w:sz w:val="18"/>
        <w:lang w:val="it-IT"/>
      </w:rPr>
      <w:t>28</w:t>
    </w:r>
    <w:r>
      <w:rPr>
        <w:rFonts w:ascii="Arial" w:hAnsi="Arial"/>
        <w:sz w:val="18"/>
      </w:rPr>
      <w:t>-</w:t>
    </w:r>
    <w:r w:rsidR="00434D2C">
      <w:rPr>
        <w:rFonts w:ascii="Arial" w:hAnsi="Arial"/>
        <w:sz w:val="18"/>
        <w:lang w:val="it-IT"/>
      </w:rPr>
      <w:t>1</w:t>
    </w:r>
    <w:r w:rsidR="001837E4">
      <w:rPr>
        <w:rFonts w:ascii="Arial" w:hAnsi="Arial"/>
        <w:sz w:val="18"/>
        <w:lang w:val="it-IT"/>
      </w:rPr>
      <w:t>1</w:t>
    </w:r>
    <w:r w:rsidRPr="00615898">
      <w:rPr>
        <w:rFonts w:ascii="Arial" w:hAnsi="Arial"/>
        <w:sz w:val="18"/>
      </w:rPr>
      <w:t>-</w:t>
    </w:r>
    <w:r w:rsidR="00BC70A3">
      <w:rPr>
        <w:rFonts w:ascii="Arial" w:hAnsi="Arial"/>
        <w:sz w:val="18"/>
        <w:lang w:val="it-IT"/>
      </w:rPr>
      <w:t>2</w:t>
    </w:r>
    <w:r w:rsidR="00624410">
      <w:rPr>
        <w:rFonts w:ascii="Arial" w:hAnsi="Arial"/>
        <w:sz w:val="18"/>
        <w:lang w:val="it-IT"/>
      </w:rPr>
      <w:t>4</w:t>
    </w:r>
    <w:r w:rsidRPr="00615898">
      <w:rPr>
        <w:rFonts w:ascii="Arial" w:hAnsi="Arial"/>
        <w:sz w:val="18"/>
      </w:rPr>
      <w:tab/>
    </w:r>
    <w:proofErr w:type="spellStart"/>
    <w:r w:rsidRPr="00615898">
      <w:rPr>
        <w:rFonts w:ascii="Arial" w:hAnsi="Arial" w:cs="Arial"/>
        <w:sz w:val="18"/>
      </w:rPr>
      <w:t>pag</w:t>
    </w:r>
    <w:proofErr w:type="spellEnd"/>
    <w:r w:rsidRPr="008F5F6F">
      <w:rPr>
        <w:rFonts w:ascii="Arial" w:hAnsi="Arial" w:cs="Arial"/>
        <w:sz w:val="18"/>
      </w:rPr>
      <w:t xml:space="preserve">. </w:t>
    </w:r>
    <w:r w:rsidRPr="008F5F6F">
      <w:rPr>
        <w:rStyle w:val="Numeropagi"/>
        <w:rFonts w:ascii="Arial" w:hAnsi="Arial" w:cs="Arial"/>
        <w:sz w:val="18"/>
      </w:rPr>
      <w:fldChar w:fldCharType="begin"/>
    </w:r>
    <w:r w:rsidRPr="008F5F6F">
      <w:rPr>
        <w:rStyle w:val="Numeropagi"/>
        <w:rFonts w:ascii="Arial" w:hAnsi="Arial" w:cs="Arial"/>
        <w:sz w:val="18"/>
      </w:rPr>
      <w:instrText xml:space="preserve"> PAGE </w:instrText>
    </w:r>
    <w:r w:rsidRPr="008F5F6F">
      <w:rPr>
        <w:rStyle w:val="Numeropagi"/>
        <w:rFonts w:ascii="Arial" w:hAnsi="Arial" w:cs="Arial"/>
        <w:sz w:val="18"/>
      </w:rPr>
      <w:fldChar w:fldCharType="separate"/>
    </w:r>
    <w:r>
      <w:rPr>
        <w:rStyle w:val="Numeropagi"/>
        <w:rFonts w:ascii="Arial" w:hAnsi="Arial" w:cs="Arial"/>
        <w:noProof/>
        <w:sz w:val="18"/>
      </w:rPr>
      <w:t>1</w:t>
    </w:r>
    <w:r w:rsidRPr="008F5F6F">
      <w:rPr>
        <w:rStyle w:val="Numeropagi"/>
        <w:rFonts w:ascii="Arial" w:hAnsi="Arial" w:cs="Arial"/>
        <w:sz w:val="18"/>
      </w:rPr>
      <w:fldChar w:fldCharType="end"/>
    </w:r>
  </w:p>
  <w:p w:rsidR="009542C8" w:rsidRPr="008F5F6F" w:rsidRDefault="009542C8" w:rsidP="009542C8">
    <w:pPr>
      <w:pStyle w:val="Intest"/>
      <w:jc w:val="both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A3CB6"/>
    <w:multiLevelType w:val="hybridMultilevel"/>
    <w:tmpl w:val="CB843B0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18D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A66BD3"/>
    <w:multiLevelType w:val="hybridMultilevel"/>
    <w:tmpl w:val="6720946C"/>
    <w:lvl w:ilvl="0" w:tplc="B4F47A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A0FB2"/>
    <w:multiLevelType w:val="hybridMultilevel"/>
    <w:tmpl w:val="562E83BE"/>
    <w:lvl w:ilvl="0" w:tplc="992841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A7C18"/>
    <w:multiLevelType w:val="multilevel"/>
    <w:tmpl w:val="F708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058C5"/>
    <w:multiLevelType w:val="hybridMultilevel"/>
    <w:tmpl w:val="A25E921A"/>
    <w:lvl w:ilvl="0" w:tplc="17625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E47E6"/>
    <w:multiLevelType w:val="multilevel"/>
    <w:tmpl w:val="1E0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E683B"/>
    <w:multiLevelType w:val="hybridMultilevel"/>
    <w:tmpl w:val="5C2EA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26301"/>
    <w:multiLevelType w:val="multilevel"/>
    <w:tmpl w:val="B39CF4D4"/>
    <w:lvl w:ilvl="0">
      <w:start w:val="2"/>
      <w:numFmt w:val="decimal"/>
      <w:lvlText w:val="%1"/>
      <w:lvlJc w:val="left"/>
      <w:pPr>
        <w:ind w:left="360" w:hanging="360"/>
      </w:pPr>
      <w:rPr>
        <w:rFonts w:ascii="Arial-BoldMT" w:hAnsi="Arial-BoldMT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-BoldMT" w:hAnsi="Arial-BoldMT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-BoldMT" w:hAnsi="Arial-BoldMT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-BoldMT" w:hAnsi="Arial-BoldMT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-BoldMT" w:hAnsi="Arial-BoldMT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-BoldMT" w:hAnsi="Arial-BoldMT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-BoldMT" w:hAnsi="Arial-BoldMT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-BoldMT" w:hAnsi="Arial-BoldMT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-BoldMT" w:hAnsi="Arial-BoldMT" w:cs="Times New Roman" w:hint="default"/>
      </w:rPr>
    </w:lvl>
  </w:abstractNum>
  <w:abstractNum w:abstractNumId="10" w15:restartNumberingAfterBreak="0">
    <w:nsid w:val="144A1169"/>
    <w:multiLevelType w:val="hybridMultilevel"/>
    <w:tmpl w:val="4A90EE44"/>
    <w:lvl w:ilvl="0" w:tplc="A614F4E2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159F"/>
    <w:multiLevelType w:val="hybridMultilevel"/>
    <w:tmpl w:val="EAB0ED60"/>
    <w:lvl w:ilvl="0" w:tplc="A1B41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B51ED"/>
    <w:multiLevelType w:val="hybridMultilevel"/>
    <w:tmpl w:val="FBB29A80"/>
    <w:lvl w:ilvl="0" w:tplc="0B68E6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557BD"/>
    <w:multiLevelType w:val="multilevel"/>
    <w:tmpl w:val="473AC9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D713AC8"/>
    <w:multiLevelType w:val="hybridMultilevel"/>
    <w:tmpl w:val="27182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91EDA"/>
    <w:multiLevelType w:val="hybridMultilevel"/>
    <w:tmpl w:val="213EB2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E525A5"/>
    <w:multiLevelType w:val="multilevel"/>
    <w:tmpl w:val="CE24BC84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10BB2"/>
    <w:multiLevelType w:val="multilevel"/>
    <w:tmpl w:val="C4AC8AD6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BC02CE"/>
    <w:multiLevelType w:val="hybridMultilevel"/>
    <w:tmpl w:val="EE7CAFEA"/>
    <w:lvl w:ilvl="0" w:tplc="8050F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D5721"/>
    <w:multiLevelType w:val="multilevel"/>
    <w:tmpl w:val="C4EAFD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814BCD"/>
    <w:multiLevelType w:val="multilevel"/>
    <w:tmpl w:val="E384FFB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9D5C92"/>
    <w:multiLevelType w:val="hybridMultilevel"/>
    <w:tmpl w:val="5F3C038E"/>
    <w:lvl w:ilvl="0" w:tplc="AB0C7CCE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128BB"/>
    <w:multiLevelType w:val="hybridMultilevel"/>
    <w:tmpl w:val="5D18B92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20C79"/>
    <w:multiLevelType w:val="hybridMultilevel"/>
    <w:tmpl w:val="08CCC7A2"/>
    <w:lvl w:ilvl="0" w:tplc="84321286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E3DC6"/>
    <w:multiLevelType w:val="hybridMultilevel"/>
    <w:tmpl w:val="F32C6CB8"/>
    <w:lvl w:ilvl="0" w:tplc="7098000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30236"/>
    <w:multiLevelType w:val="multilevel"/>
    <w:tmpl w:val="C5F00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E9E02B0"/>
    <w:multiLevelType w:val="hybridMultilevel"/>
    <w:tmpl w:val="6E3424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47425"/>
    <w:multiLevelType w:val="multilevel"/>
    <w:tmpl w:val="19CCFF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44D13A54"/>
    <w:multiLevelType w:val="multilevel"/>
    <w:tmpl w:val="B464DC66"/>
    <w:styleLink w:val="CurrentLi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C11B6"/>
    <w:multiLevelType w:val="hybridMultilevel"/>
    <w:tmpl w:val="A04C00A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B3FAA"/>
    <w:multiLevelType w:val="multilevel"/>
    <w:tmpl w:val="56EC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543F19"/>
    <w:multiLevelType w:val="multilevel"/>
    <w:tmpl w:val="D2BC1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B11DD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BF3632"/>
    <w:multiLevelType w:val="multilevel"/>
    <w:tmpl w:val="45B219A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F539B7"/>
    <w:multiLevelType w:val="hybridMultilevel"/>
    <w:tmpl w:val="844A7202"/>
    <w:lvl w:ilvl="0" w:tplc="220C8E24">
      <w:numFmt w:val="bullet"/>
      <w:lvlText w:val="-"/>
      <w:lvlJc w:val="left"/>
      <w:pPr>
        <w:ind w:left="1080" w:hanging="360"/>
      </w:pPr>
      <w:rPr>
        <w:rFonts w:ascii="Arial-BoldMT" w:eastAsia="Times New Roman" w:hAnsi="Arial-BoldMT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987F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06602CB"/>
    <w:multiLevelType w:val="multilevel"/>
    <w:tmpl w:val="9A74FD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37" w15:restartNumberingAfterBreak="0">
    <w:nsid w:val="64124F9D"/>
    <w:multiLevelType w:val="multilevel"/>
    <w:tmpl w:val="52BEB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4293F84"/>
    <w:multiLevelType w:val="multilevel"/>
    <w:tmpl w:val="E27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FA2155"/>
    <w:multiLevelType w:val="multilevel"/>
    <w:tmpl w:val="DCDC6B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A8F4A76"/>
    <w:multiLevelType w:val="hybridMultilevel"/>
    <w:tmpl w:val="531813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6E6E99"/>
    <w:multiLevelType w:val="multilevel"/>
    <w:tmpl w:val="700CF8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7484D00"/>
    <w:multiLevelType w:val="hybridMultilevel"/>
    <w:tmpl w:val="23B64B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B7B6C"/>
    <w:multiLevelType w:val="multilevel"/>
    <w:tmpl w:val="45B219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C57033"/>
    <w:multiLevelType w:val="hybridMultilevel"/>
    <w:tmpl w:val="2DA0C5FA"/>
    <w:lvl w:ilvl="0" w:tplc="B10A75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34C49"/>
    <w:multiLevelType w:val="hybridMultilevel"/>
    <w:tmpl w:val="C69CC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398968">
    <w:abstractNumId w:val="0"/>
  </w:num>
  <w:num w:numId="2" w16cid:durableId="1001349030">
    <w:abstractNumId w:val="15"/>
  </w:num>
  <w:num w:numId="3" w16cid:durableId="1395080222">
    <w:abstractNumId w:val="36"/>
  </w:num>
  <w:num w:numId="4" w16cid:durableId="2127112034">
    <w:abstractNumId w:val="32"/>
  </w:num>
  <w:num w:numId="5" w16cid:durableId="2040356166">
    <w:abstractNumId w:val="9"/>
  </w:num>
  <w:num w:numId="6" w16cid:durableId="1407414737">
    <w:abstractNumId w:val="41"/>
  </w:num>
  <w:num w:numId="7" w16cid:durableId="620916407">
    <w:abstractNumId w:val="30"/>
  </w:num>
  <w:num w:numId="8" w16cid:durableId="1104764262">
    <w:abstractNumId w:val="35"/>
  </w:num>
  <w:num w:numId="9" w16cid:durableId="1702587787">
    <w:abstractNumId w:val="27"/>
  </w:num>
  <w:num w:numId="10" w16cid:durableId="45417718">
    <w:abstractNumId w:val="4"/>
  </w:num>
  <w:num w:numId="11" w16cid:durableId="1687252437">
    <w:abstractNumId w:val="13"/>
  </w:num>
  <w:num w:numId="12" w16cid:durableId="1596668353">
    <w:abstractNumId w:val="5"/>
  </w:num>
  <w:num w:numId="13" w16cid:durableId="1998604363">
    <w:abstractNumId w:val="38"/>
  </w:num>
  <w:num w:numId="14" w16cid:durableId="135223685">
    <w:abstractNumId w:val="7"/>
  </w:num>
  <w:num w:numId="15" w16cid:durableId="339624903">
    <w:abstractNumId w:val="14"/>
  </w:num>
  <w:num w:numId="16" w16cid:durableId="1648125512">
    <w:abstractNumId w:val="2"/>
  </w:num>
  <w:num w:numId="17" w16cid:durableId="1864707826">
    <w:abstractNumId w:val="39"/>
  </w:num>
  <w:num w:numId="18" w16cid:durableId="723025034">
    <w:abstractNumId w:val="3"/>
  </w:num>
  <w:num w:numId="19" w16cid:durableId="163012604">
    <w:abstractNumId w:val="6"/>
  </w:num>
  <w:num w:numId="20" w16cid:durableId="428500466">
    <w:abstractNumId w:val="22"/>
  </w:num>
  <w:num w:numId="21" w16cid:durableId="1607418342">
    <w:abstractNumId w:val="1"/>
  </w:num>
  <w:num w:numId="22" w16cid:durableId="1645616894">
    <w:abstractNumId w:val="40"/>
  </w:num>
  <w:num w:numId="23" w16cid:durableId="1948657177">
    <w:abstractNumId w:val="45"/>
  </w:num>
  <w:num w:numId="24" w16cid:durableId="422535535">
    <w:abstractNumId w:val="37"/>
  </w:num>
  <w:num w:numId="25" w16cid:durableId="2114664968">
    <w:abstractNumId w:val="19"/>
  </w:num>
  <w:num w:numId="26" w16cid:durableId="804346406">
    <w:abstractNumId w:val="18"/>
  </w:num>
  <w:num w:numId="27" w16cid:durableId="1345401658">
    <w:abstractNumId w:val="25"/>
  </w:num>
  <w:num w:numId="28" w16cid:durableId="1530601041">
    <w:abstractNumId w:val="11"/>
  </w:num>
  <w:num w:numId="29" w16cid:durableId="867446549">
    <w:abstractNumId w:val="31"/>
  </w:num>
  <w:num w:numId="30" w16cid:durableId="1320186511">
    <w:abstractNumId w:val="26"/>
  </w:num>
  <w:num w:numId="31" w16cid:durableId="688291811">
    <w:abstractNumId w:val="44"/>
  </w:num>
  <w:num w:numId="32" w16cid:durableId="1893424501">
    <w:abstractNumId w:val="23"/>
  </w:num>
  <w:num w:numId="33" w16cid:durableId="1698893603">
    <w:abstractNumId w:val="10"/>
  </w:num>
  <w:num w:numId="34" w16cid:durableId="1552888537">
    <w:abstractNumId w:val="17"/>
  </w:num>
  <w:num w:numId="35" w16cid:durableId="1253200795">
    <w:abstractNumId w:val="34"/>
  </w:num>
  <w:num w:numId="36" w16cid:durableId="1716005523">
    <w:abstractNumId w:val="12"/>
  </w:num>
  <w:num w:numId="37" w16cid:durableId="1103500723">
    <w:abstractNumId w:val="20"/>
  </w:num>
  <w:num w:numId="38" w16cid:durableId="166407006">
    <w:abstractNumId w:val="43"/>
  </w:num>
  <w:num w:numId="39" w16cid:durableId="1627660622">
    <w:abstractNumId w:val="33"/>
  </w:num>
  <w:num w:numId="40" w16cid:durableId="1370913575">
    <w:abstractNumId w:val="16"/>
  </w:num>
  <w:num w:numId="41" w16cid:durableId="1451170995">
    <w:abstractNumId w:val="28"/>
  </w:num>
  <w:num w:numId="42" w16cid:durableId="1026442547">
    <w:abstractNumId w:val="21"/>
  </w:num>
  <w:num w:numId="43" w16cid:durableId="1259174657">
    <w:abstractNumId w:val="24"/>
  </w:num>
  <w:num w:numId="44" w16cid:durableId="1671368674">
    <w:abstractNumId w:val="42"/>
  </w:num>
  <w:num w:numId="45" w16cid:durableId="1753501008">
    <w:abstractNumId w:val="8"/>
  </w:num>
  <w:num w:numId="46" w16cid:durableId="610280124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C4"/>
    <w:rsid w:val="00001B06"/>
    <w:rsid w:val="000027C9"/>
    <w:rsid w:val="0000404B"/>
    <w:rsid w:val="00004C4C"/>
    <w:rsid w:val="000111BD"/>
    <w:rsid w:val="00015861"/>
    <w:rsid w:val="000205C1"/>
    <w:rsid w:val="00021165"/>
    <w:rsid w:val="00021380"/>
    <w:rsid w:val="000237A7"/>
    <w:rsid w:val="00023D07"/>
    <w:rsid w:val="0002453D"/>
    <w:rsid w:val="000248C4"/>
    <w:rsid w:val="00025723"/>
    <w:rsid w:val="000261FB"/>
    <w:rsid w:val="000273B5"/>
    <w:rsid w:val="000369FD"/>
    <w:rsid w:val="000372C9"/>
    <w:rsid w:val="0004057E"/>
    <w:rsid w:val="00045D40"/>
    <w:rsid w:val="00047640"/>
    <w:rsid w:val="00047C4F"/>
    <w:rsid w:val="00050AEC"/>
    <w:rsid w:val="0005202B"/>
    <w:rsid w:val="000571C4"/>
    <w:rsid w:val="00057AC5"/>
    <w:rsid w:val="0006224B"/>
    <w:rsid w:val="000666E5"/>
    <w:rsid w:val="00067AF3"/>
    <w:rsid w:val="0007123E"/>
    <w:rsid w:val="0007187B"/>
    <w:rsid w:val="000722AB"/>
    <w:rsid w:val="000758C4"/>
    <w:rsid w:val="00082FB0"/>
    <w:rsid w:val="000840C2"/>
    <w:rsid w:val="00085F23"/>
    <w:rsid w:val="00086C7F"/>
    <w:rsid w:val="00086D56"/>
    <w:rsid w:val="00086DE8"/>
    <w:rsid w:val="00091048"/>
    <w:rsid w:val="0009758F"/>
    <w:rsid w:val="000A143A"/>
    <w:rsid w:val="000A3030"/>
    <w:rsid w:val="000A4020"/>
    <w:rsid w:val="000B12CC"/>
    <w:rsid w:val="000B150D"/>
    <w:rsid w:val="000B3FF1"/>
    <w:rsid w:val="000B734F"/>
    <w:rsid w:val="000C06EB"/>
    <w:rsid w:val="000C1666"/>
    <w:rsid w:val="000C1D48"/>
    <w:rsid w:val="000C311D"/>
    <w:rsid w:val="000C676C"/>
    <w:rsid w:val="000C6D0A"/>
    <w:rsid w:val="000D043E"/>
    <w:rsid w:val="000D098D"/>
    <w:rsid w:val="000D2986"/>
    <w:rsid w:val="000D3956"/>
    <w:rsid w:val="000E1649"/>
    <w:rsid w:val="000E3DCB"/>
    <w:rsid w:val="000F13FE"/>
    <w:rsid w:val="00101E6C"/>
    <w:rsid w:val="0010338E"/>
    <w:rsid w:val="0010455D"/>
    <w:rsid w:val="00104F05"/>
    <w:rsid w:val="001051DB"/>
    <w:rsid w:val="00112589"/>
    <w:rsid w:val="00117EEF"/>
    <w:rsid w:val="0012152B"/>
    <w:rsid w:val="00124FB3"/>
    <w:rsid w:val="00125286"/>
    <w:rsid w:val="0013056D"/>
    <w:rsid w:val="00131369"/>
    <w:rsid w:val="00132C18"/>
    <w:rsid w:val="00143981"/>
    <w:rsid w:val="00144B64"/>
    <w:rsid w:val="001500AA"/>
    <w:rsid w:val="001519E4"/>
    <w:rsid w:val="0015210E"/>
    <w:rsid w:val="001612C5"/>
    <w:rsid w:val="00164CA5"/>
    <w:rsid w:val="00171370"/>
    <w:rsid w:val="00183662"/>
    <w:rsid w:val="001837E4"/>
    <w:rsid w:val="0018654C"/>
    <w:rsid w:val="0019077D"/>
    <w:rsid w:val="001915B9"/>
    <w:rsid w:val="001925C0"/>
    <w:rsid w:val="001A3B56"/>
    <w:rsid w:val="001A7C96"/>
    <w:rsid w:val="001B3A48"/>
    <w:rsid w:val="001B42FE"/>
    <w:rsid w:val="001B798A"/>
    <w:rsid w:val="001C10C3"/>
    <w:rsid w:val="001C1817"/>
    <w:rsid w:val="001C26A1"/>
    <w:rsid w:val="001C5AF4"/>
    <w:rsid w:val="001D0381"/>
    <w:rsid w:val="001D2559"/>
    <w:rsid w:val="001D34D2"/>
    <w:rsid w:val="001E279A"/>
    <w:rsid w:val="001E3CB4"/>
    <w:rsid w:val="001E7BD4"/>
    <w:rsid w:val="001F1051"/>
    <w:rsid w:val="001F29F6"/>
    <w:rsid w:val="001F7C09"/>
    <w:rsid w:val="002007AE"/>
    <w:rsid w:val="00202D3E"/>
    <w:rsid w:val="00202F1D"/>
    <w:rsid w:val="00210815"/>
    <w:rsid w:val="00211742"/>
    <w:rsid w:val="002130EB"/>
    <w:rsid w:val="002151CB"/>
    <w:rsid w:val="002167B4"/>
    <w:rsid w:val="0022428D"/>
    <w:rsid w:val="00225541"/>
    <w:rsid w:val="00226F37"/>
    <w:rsid w:val="002278EB"/>
    <w:rsid w:val="002321CB"/>
    <w:rsid w:val="00240AAA"/>
    <w:rsid w:val="002466DD"/>
    <w:rsid w:val="002471CF"/>
    <w:rsid w:val="002501BB"/>
    <w:rsid w:val="0025312F"/>
    <w:rsid w:val="00253457"/>
    <w:rsid w:val="002551FA"/>
    <w:rsid w:val="00256846"/>
    <w:rsid w:val="002571F0"/>
    <w:rsid w:val="002616FB"/>
    <w:rsid w:val="002621C8"/>
    <w:rsid w:val="00270682"/>
    <w:rsid w:val="002718F5"/>
    <w:rsid w:val="002723DD"/>
    <w:rsid w:val="00275F80"/>
    <w:rsid w:val="00277537"/>
    <w:rsid w:val="00282418"/>
    <w:rsid w:val="002843E1"/>
    <w:rsid w:val="002852FB"/>
    <w:rsid w:val="00285688"/>
    <w:rsid w:val="0028583B"/>
    <w:rsid w:val="00292EA4"/>
    <w:rsid w:val="002A0C64"/>
    <w:rsid w:val="002A0EC0"/>
    <w:rsid w:val="002A1870"/>
    <w:rsid w:val="002A2893"/>
    <w:rsid w:val="002A2F19"/>
    <w:rsid w:val="002A45EC"/>
    <w:rsid w:val="002A7535"/>
    <w:rsid w:val="002B2BB2"/>
    <w:rsid w:val="002B3C9C"/>
    <w:rsid w:val="002B44BC"/>
    <w:rsid w:val="002B653D"/>
    <w:rsid w:val="002B737F"/>
    <w:rsid w:val="002C6266"/>
    <w:rsid w:val="002C77AC"/>
    <w:rsid w:val="002D033A"/>
    <w:rsid w:val="002D162B"/>
    <w:rsid w:val="002D523C"/>
    <w:rsid w:val="002D7355"/>
    <w:rsid w:val="002D7BD3"/>
    <w:rsid w:val="002E182D"/>
    <w:rsid w:val="002E2388"/>
    <w:rsid w:val="002E510C"/>
    <w:rsid w:val="002E6536"/>
    <w:rsid w:val="002F1343"/>
    <w:rsid w:val="002F578A"/>
    <w:rsid w:val="002F639B"/>
    <w:rsid w:val="002F7554"/>
    <w:rsid w:val="00300AF1"/>
    <w:rsid w:val="003064FE"/>
    <w:rsid w:val="003114BD"/>
    <w:rsid w:val="00311ABA"/>
    <w:rsid w:val="00313D13"/>
    <w:rsid w:val="00314234"/>
    <w:rsid w:val="003146A0"/>
    <w:rsid w:val="003168B3"/>
    <w:rsid w:val="00317053"/>
    <w:rsid w:val="003224CB"/>
    <w:rsid w:val="003254DC"/>
    <w:rsid w:val="00332A26"/>
    <w:rsid w:val="00333F7E"/>
    <w:rsid w:val="003341F3"/>
    <w:rsid w:val="00336C17"/>
    <w:rsid w:val="00343DC0"/>
    <w:rsid w:val="003440B8"/>
    <w:rsid w:val="0034526B"/>
    <w:rsid w:val="0034695F"/>
    <w:rsid w:val="00350258"/>
    <w:rsid w:val="00350DC3"/>
    <w:rsid w:val="0035310C"/>
    <w:rsid w:val="00353851"/>
    <w:rsid w:val="0035486E"/>
    <w:rsid w:val="003622AB"/>
    <w:rsid w:val="00364969"/>
    <w:rsid w:val="00365D77"/>
    <w:rsid w:val="0037670D"/>
    <w:rsid w:val="003804D5"/>
    <w:rsid w:val="00383628"/>
    <w:rsid w:val="0038578F"/>
    <w:rsid w:val="003857C2"/>
    <w:rsid w:val="003859CF"/>
    <w:rsid w:val="003866C5"/>
    <w:rsid w:val="003869B6"/>
    <w:rsid w:val="00390F1B"/>
    <w:rsid w:val="00395CD8"/>
    <w:rsid w:val="003975F9"/>
    <w:rsid w:val="003A3265"/>
    <w:rsid w:val="003A5246"/>
    <w:rsid w:val="003A799A"/>
    <w:rsid w:val="003A7B22"/>
    <w:rsid w:val="003B1091"/>
    <w:rsid w:val="003B33E7"/>
    <w:rsid w:val="003B43EA"/>
    <w:rsid w:val="003B5FA6"/>
    <w:rsid w:val="003C0278"/>
    <w:rsid w:val="003D3114"/>
    <w:rsid w:val="003D3190"/>
    <w:rsid w:val="003E377B"/>
    <w:rsid w:val="003E3A82"/>
    <w:rsid w:val="003E7038"/>
    <w:rsid w:val="003F0DED"/>
    <w:rsid w:val="003F6C50"/>
    <w:rsid w:val="004004D8"/>
    <w:rsid w:val="00400C18"/>
    <w:rsid w:val="00400D32"/>
    <w:rsid w:val="004044A0"/>
    <w:rsid w:val="0041211A"/>
    <w:rsid w:val="00412F58"/>
    <w:rsid w:val="004149D3"/>
    <w:rsid w:val="00416D3C"/>
    <w:rsid w:val="00417E11"/>
    <w:rsid w:val="00424B7F"/>
    <w:rsid w:val="00426379"/>
    <w:rsid w:val="004302DE"/>
    <w:rsid w:val="00434D2C"/>
    <w:rsid w:val="00441962"/>
    <w:rsid w:val="00441CAD"/>
    <w:rsid w:val="004470AA"/>
    <w:rsid w:val="0044727E"/>
    <w:rsid w:val="0046046D"/>
    <w:rsid w:val="00462C27"/>
    <w:rsid w:val="004664FC"/>
    <w:rsid w:val="0046744C"/>
    <w:rsid w:val="00473932"/>
    <w:rsid w:val="00474895"/>
    <w:rsid w:val="00485821"/>
    <w:rsid w:val="00485FC3"/>
    <w:rsid w:val="004914F9"/>
    <w:rsid w:val="004932AD"/>
    <w:rsid w:val="00493B2A"/>
    <w:rsid w:val="0049512E"/>
    <w:rsid w:val="00495B9C"/>
    <w:rsid w:val="00496045"/>
    <w:rsid w:val="00496327"/>
    <w:rsid w:val="004A01B7"/>
    <w:rsid w:val="004A0648"/>
    <w:rsid w:val="004A5168"/>
    <w:rsid w:val="004B214D"/>
    <w:rsid w:val="004B523B"/>
    <w:rsid w:val="004B5BE7"/>
    <w:rsid w:val="004B6DE2"/>
    <w:rsid w:val="004C061D"/>
    <w:rsid w:val="004C3BCC"/>
    <w:rsid w:val="004C5AD0"/>
    <w:rsid w:val="004D017B"/>
    <w:rsid w:val="004D1F68"/>
    <w:rsid w:val="004D4006"/>
    <w:rsid w:val="004D409F"/>
    <w:rsid w:val="004D7D48"/>
    <w:rsid w:val="004E21DC"/>
    <w:rsid w:val="004E44AF"/>
    <w:rsid w:val="004E693A"/>
    <w:rsid w:val="004E7F4A"/>
    <w:rsid w:val="004F0883"/>
    <w:rsid w:val="004F125E"/>
    <w:rsid w:val="004F3644"/>
    <w:rsid w:val="004F4408"/>
    <w:rsid w:val="004F635F"/>
    <w:rsid w:val="004F7572"/>
    <w:rsid w:val="005006B5"/>
    <w:rsid w:val="00501043"/>
    <w:rsid w:val="0050128A"/>
    <w:rsid w:val="005045FF"/>
    <w:rsid w:val="00507FEE"/>
    <w:rsid w:val="00511D0F"/>
    <w:rsid w:val="00512B78"/>
    <w:rsid w:val="00515548"/>
    <w:rsid w:val="00516677"/>
    <w:rsid w:val="00521329"/>
    <w:rsid w:val="005237C5"/>
    <w:rsid w:val="00526298"/>
    <w:rsid w:val="005346B6"/>
    <w:rsid w:val="005366C1"/>
    <w:rsid w:val="005424FF"/>
    <w:rsid w:val="0054284F"/>
    <w:rsid w:val="00542CD8"/>
    <w:rsid w:val="005433E1"/>
    <w:rsid w:val="00545557"/>
    <w:rsid w:val="00545953"/>
    <w:rsid w:val="00552B31"/>
    <w:rsid w:val="005633C0"/>
    <w:rsid w:val="00564065"/>
    <w:rsid w:val="005650F0"/>
    <w:rsid w:val="00567628"/>
    <w:rsid w:val="00567773"/>
    <w:rsid w:val="005715DB"/>
    <w:rsid w:val="005738EA"/>
    <w:rsid w:val="00575111"/>
    <w:rsid w:val="00575E77"/>
    <w:rsid w:val="005802EE"/>
    <w:rsid w:val="00580B24"/>
    <w:rsid w:val="00581C57"/>
    <w:rsid w:val="00584F1F"/>
    <w:rsid w:val="00585937"/>
    <w:rsid w:val="00585DDB"/>
    <w:rsid w:val="00594FEA"/>
    <w:rsid w:val="00596A10"/>
    <w:rsid w:val="005A216E"/>
    <w:rsid w:val="005A3251"/>
    <w:rsid w:val="005A74D9"/>
    <w:rsid w:val="005B3C8E"/>
    <w:rsid w:val="005C4B2A"/>
    <w:rsid w:val="005C4D53"/>
    <w:rsid w:val="005D20AA"/>
    <w:rsid w:val="005D3860"/>
    <w:rsid w:val="005D59CB"/>
    <w:rsid w:val="005D63A7"/>
    <w:rsid w:val="005E05B0"/>
    <w:rsid w:val="005E069D"/>
    <w:rsid w:val="005E4A4D"/>
    <w:rsid w:val="005E4EC4"/>
    <w:rsid w:val="005E6E2E"/>
    <w:rsid w:val="005F12B0"/>
    <w:rsid w:val="005F1ED7"/>
    <w:rsid w:val="005F708A"/>
    <w:rsid w:val="005F7820"/>
    <w:rsid w:val="006007BC"/>
    <w:rsid w:val="00602179"/>
    <w:rsid w:val="006076CF"/>
    <w:rsid w:val="00611647"/>
    <w:rsid w:val="00613B98"/>
    <w:rsid w:val="00615378"/>
    <w:rsid w:val="006162A3"/>
    <w:rsid w:val="00616BF0"/>
    <w:rsid w:val="0062434F"/>
    <w:rsid w:val="00624410"/>
    <w:rsid w:val="00627127"/>
    <w:rsid w:val="00632153"/>
    <w:rsid w:val="006334B6"/>
    <w:rsid w:val="00636987"/>
    <w:rsid w:val="00641F99"/>
    <w:rsid w:val="006424E7"/>
    <w:rsid w:val="00643149"/>
    <w:rsid w:val="006478D7"/>
    <w:rsid w:val="006523EA"/>
    <w:rsid w:val="006575F9"/>
    <w:rsid w:val="00662DBB"/>
    <w:rsid w:val="00665311"/>
    <w:rsid w:val="00665528"/>
    <w:rsid w:val="006670D9"/>
    <w:rsid w:val="00680AE5"/>
    <w:rsid w:val="00682F8D"/>
    <w:rsid w:val="00682FBA"/>
    <w:rsid w:val="0068764F"/>
    <w:rsid w:val="0069258A"/>
    <w:rsid w:val="00692FD1"/>
    <w:rsid w:val="00694BC6"/>
    <w:rsid w:val="0069757F"/>
    <w:rsid w:val="00697733"/>
    <w:rsid w:val="00697DD2"/>
    <w:rsid w:val="006A2F96"/>
    <w:rsid w:val="006B0EC3"/>
    <w:rsid w:val="006B1A9A"/>
    <w:rsid w:val="006B4E92"/>
    <w:rsid w:val="006B51B1"/>
    <w:rsid w:val="006B793F"/>
    <w:rsid w:val="006C1638"/>
    <w:rsid w:val="006C24F7"/>
    <w:rsid w:val="006C7E20"/>
    <w:rsid w:val="006D1A90"/>
    <w:rsid w:val="006D2199"/>
    <w:rsid w:val="006D234F"/>
    <w:rsid w:val="006D55B6"/>
    <w:rsid w:val="006D67D2"/>
    <w:rsid w:val="006D7481"/>
    <w:rsid w:val="006E0C92"/>
    <w:rsid w:val="006E266A"/>
    <w:rsid w:val="006E7235"/>
    <w:rsid w:val="006F070E"/>
    <w:rsid w:val="006F1A65"/>
    <w:rsid w:val="006F5B6D"/>
    <w:rsid w:val="006F61B3"/>
    <w:rsid w:val="00702BC2"/>
    <w:rsid w:val="007047CB"/>
    <w:rsid w:val="007075DD"/>
    <w:rsid w:val="00707869"/>
    <w:rsid w:val="00707DEB"/>
    <w:rsid w:val="00711AC4"/>
    <w:rsid w:val="0071329B"/>
    <w:rsid w:val="007132B2"/>
    <w:rsid w:val="00717919"/>
    <w:rsid w:val="00732999"/>
    <w:rsid w:val="00732E2F"/>
    <w:rsid w:val="00740315"/>
    <w:rsid w:val="0074458A"/>
    <w:rsid w:val="00750410"/>
    <w:rsid w:val="00754D0D"/>
    <w:rsid w:val="0075674C"/>
    <w:rsid w:val="00757AB3"/>
    <w:rsid w:val="007601DD"/>
    <w:rsid w:val="007611A8"/>
    <w:rsid w:val="0076159D"/>
    <w:rsid w:val="00761846"/>
    <w:rsid w:val="00761D4C"/>
    <w:rsid w:val="00762751"/>
    <w:rsid w:val="00763611"/>
    <w:rsid w:val="0076488E"/>
    <w:rsid w:val="00766179"/>
    <w:rsid w:val="00766BA0"/>
    <w:rsid w:val="00773DA1"/>
    <w:rsid w:val="00776ACA"/>
    <w:rsid w:val="00777067"/>
    <w:rsid w:val="007808CF"/>
    <w:rsid w:val="00781B46"/>
    <w:rsid w:val="00782870"/>
    <w:rsid w:val="007829BF"/>
    <w:rsid w:val="00783381"/>
    <w:rsid w:val="00787CAB"/>
    <w:rsid w:val="00790322"/>
    <w:rsid w:val="00790B2C"/>
    <w:rsid w:val="0079208A"/>
    <w:rsid w:val="007A092F"/>
    <w:rsid w:val="007A1CCB"/>
    <w:rsid w:val="007A2769"/>
    <w:rsid w:val="007A5E60"/>
    <w:rsid w:val="007A6DC6"/>
    <w:rsid w:val="007A7BB8"/>
    <w:rsid w:val="007B015B"/>
    <w:rsid w:val="007B26BC"/>
    <w:rsid w:val="007B4816"/>
    <w:rsid w:val="007C0127"/>
    <w:rsid w:val="007C5CDC"/>
    <w:rsid w:val="007C72C7"/>
    <w:rsid w:val="007D31A7"/>
    <w:rsid w:val="007E0F92"/>
    <w:rsid w:val="007E4012"/>
    <w:rsid w:val="007E6BC8"/>
    <w:rsid w:val="007E7D46"/>
    <w:rsid w:val="007F0F3A"/>
    <w:rsid w:val="007F2971"/>
    <w:rsid w:val="007F459A"/>
    <w:rsid w:val="007F4A04"/>
    <w:rsid w:val="00810309"/>
    <w:rsid w:val="00817331"/>
    <w:rsid w:val="00817560"/>
    <w:rsid w:val="00821C2D"/>
    <w:rsid w:val="00827E65"/>
    <w:rsid w:val="008304F0"/>
    <w:rsid w:val="008331A9"/>
    <w:rsid w:val="00837426"/>
    <w:rsid w:val="00844AC8"/>
    <w:rsid w:val="00855CFA"/>
    <w:rsid w:val="00857AB6"/>
    <w:rsid w:val="00866A65"/>
    <w:rsid w:val="00866AD9"/>
    <w:rsid w:val="00871371"/>
    <w:rsid w:val="008733F2"/>
    <w:rsid w:val="00875D08"/>
    <w:rsid w:val="008843AB"/>
    <w:rsid w:val="008879BA"/>
    <w:rsid w:val="00887E69"/>
    <w:rsid w:val="00891357"/>
    <w:rsid w:val="00892F61"/>
    <w:rsid w:val="0089518A"/>
    <w:rsid w:val="0089738C"/>
    <w:rsid w:val="00897B9F"/>
    <w:rsid w:val="008A2D84"/>
    <w:rsid w:val="008A3CEB"/>
    <w:rsid w:val="008A5508"/>
    <w:rsid w:val="008B1B62"/>
    <w:rsid w:val="008C0EE8"/>
    <w:rsid w:val="008C1D5F"/>
    <w:rsid w:val="008C423F"/>
    <w:rsid w:val="008C4F99"/>
    <w:rsid w:val="008C772C"/>
    <w:rsid w:val="008C79DB"/>
    <w:rsid w:val="008D0482"/>
    <w:rsid w:val="008D3F46"/>
    <w:rsid w:val="008D6CDB"/>
    <w:rsid w:val="008D6EF6"/>
    <w:rsid w:val="008E4A37"/>
    <w:rsid w:val="008E4D1F"/>
    <w:rsid w:val="008E680B"/>
    <w:rsid w:val="008F240E"/>
    <w:rsid w:val="008F5D77"/>
    <w:rsid w:val="008F7A6B"/>
    <w:rsid w:val="00900362"/>
    <w:rsid w:val="00911C8D"/>
    <w:rsid w:val="009139A0"/>
    <w:rsid w:val="00922D07"/>
    <w:rsid w:val="00926430"/>
    <w:rsid w:val="0093188D"/>
    <w:rsid w:val="009359D6"/>
    <w:rsid w:val="009374B2"/>
    <w:rsid w:val="00942CA6"/>
    <w:rsid w:val="00950325"/>
    <w:rsid w:val="00951193"/>
    <w:rsid w:val="009528E0"/>
    <w:rsid w:val="009542C8"/>
    <w:rsid w:val="00954E13"/>
    <w:rsid w:val="00955862"/>
    <w:rsid w:val="0096054E"/>
    <w:rsid w:val="00961E99"/>
    <w:rsid w:val="00962D69"/>
    <w:rsid w:val="0096532A"/>
    <w:rsid w:val="00970B7B"/>
    <w:rsid w:val="009723A4"/>
    <w:rsid w:val="00972AE9"/>
    <w:rsid w:val="00977825"/>
    <w:rsid w:val="00981AAA"/>
    <w:rsid w:val="00982CC2"/>
    <w:rsid w:val="00985746"/>
    <w:rsid w:val="009862DF"/>
    <w:rsid w:val="00990A96"/>
    <w:rsid w:val="00991C37"/>
    <w:rsid w:val="00993600"/>
    <w:rsid w:val="009936A1"/>
    <w:rsid w:val="00993BCE"/>
    <w:rsid w:val="009A0EE2"/>
    <w:rsid w:val="009A1F92"/>
    <w:rsid w:val="009A2EA6"/>
    <w:rsid w:val="009A56DC"/>
    <w:rsid w:val="009B29B7"/>
    <w:rsid w:val="009B2FD9"/>
    <w:rsid w:val="009B36E6"/>
    <w:rsid w:val="009B5314"/>
    <w:rsid w:val="009B5A4A"/>
    <w:rsid w:val="009B5A9C"/>
    <w:rsid w:val="009B72FF"/>
    <w:rsid w:val="009B7B7E"/>
    <w:rsid w:val="009B7FB6"/>
    <w:rsid w:val="009C25C1"/>
    <w:rsid w:val="009C3AE3"/>
    <w:rsid w:val="009C3BB8"/>
    <w:rsid w:val="009C4358"/>
    <w:rsid w:val="009D4A15"/>
    <w:rsid w:val="009D55E5"/>
    <w:rsid w:val="009D780C"/>
    <w:rsid w:val="009E648F"/>
    <w:rsid w:val="009E70AD"/>
    <w:rsid w:val="009F0FF8"/>
    <w:rsid w:val="009F16DA"/>
    <w:rsid w:val="009F23AB"/>
    <w:rsid w:val="009F4BD1"/>
    <w:rsid w:val="00A052A7"/>
    <w:rsid w:val="00A07318"/>
    <w:rsid w:val="00A07479"/>
    <w:rsid w:val="00A075D0"/>
    <w:rsid w:val="00A11953"/>
    <w:rsid w:val="00A13639"/>
    <w:rsid w:val="00A1428C"/>
    <w:rsid w:val="00A14DD8"/>
    <w:rsid w:val="00A15C36"/>
    <w:rsid w:val="00A1612D"/>
    <w:rsid w:val="00A16272"/>
    <w:rsid w:val="00A16613"/>
    <w:rsid w:val="00A168DD"/>
    <w:rsid w:val="00A21373"/>
    <w:rsid w:val="00A35052"/>
    <w:rsid w:val="00A351D9"/>
    <w:rsid w:val="00A36566"/>
    <w:rsid w:val="00A36D0D"/>
    <w:rsid w:val="00A42F82"/>
    <w:rsid w:val="00A4548B"/>
    <w:rsid w:val="00A52955"/>
    <w:rsid w:val="00A56D16"/>
    <w:rsid w:val="00A64DDD"/>
    <w:rsid w:val="00A65431"/>
    <w:rsid w:val="00A6793F"/>
    <w:rsid w:val="00A706FD"/>
    <w:rsid w:val="00A71051"/>
    <w:rsid w:val="00A71C06"/>
    <w:rsid w:val="00A74FC1"/>
    <w:rsid w:val="00A92BC2"/>
    <w:rsid w:val="00A95839"/>
    <w:rsid w:val="00AA1879"/>
    <w:rsid w:val="00AA1B4F"/>
    <w:rsid w:val="00AA3D3B"/>
    <w:rsid w:val="00AA48AB"/>
    <w:rsid w:val="00AA4CE8"/>
    <w:rsid w:val="00AA4DA8"/>
    <w:rsid w:val="00AB31DC"/>
    <w:rsid w:val="00AC5941"/>
    <w:rsid w:val="00AD21A0"/>
    <w:rsid w:val="00AD2E37"/>
    <w:rsid w:val="00AD3630"/>
    <w:rsid w:val="00AD4BEA"/>
    <w:rsid w:val="00AD779E"/>
    <w:rsid w:val="00AE12FC"/>
    <w:rsid w:val="00AE269C"/>
    <w:rsid w:val="00AE3EE6"/>
    <w:rsid w:val="00AE48F0"/>
    <w:rsid w:val="00AE7C45"/>
    <w:rsid w:val="00AF08EE"/>
    <w:rsid w:val="00B02D5D"/>
    <w:rsid w:val="00B0713D"/>
    <w:rsid w:val="00B12B34"/>
    <w:rsid w:val="00B150D3"/>
    <w:rsid w:val="00B21BA7"/>
    <w:rsid w:val="00B21CE5"/>
    <w:rsid w:val="00B25D68"/>
    <w:rsid w:val="00B3023B"/>
    <w:rsid w:val="00B32F77"/>
    <w:rsid w:val="00B33E22"/>
    <w:rsid w:val="00B35493"/>
    <w:rsid w:val="00B3565D"/>
    <w:rsid w:val="00B36EBE"/>
    <w:rsid w:val="00B434DE"/>
    <w:rsid w:val="00B44C8B"/>
    <w:rsid w:val="00B46E66"/>
    <w:rsid w:val="00B46FE1"/>
    <w:rsid w:val="00B57DAC"/>
    <w:rsid w:val="00B63A73"/>
    <w:rsid w:val="00B64577"/>
    <w:rsid w:val="00B7058E"/>
    <w:rsid w:val="00B7791E"/>
    <w:rsid w:val="00B815E6"/>
    <w:rsid w:val="00B850C6"/>
    <w:rsid w:val="00B851BE"/>
    <w:rsid w:val="00B8664A"/>
    <w:rsid w:val="00B91272"/>
    <w:rsid w:val="00B92C87"/>
    <w:rsid w:val="00B94577"/>
    <w:rsid w:val="00BA46DC"/>
    <w:rsid w:val="00BA5758"/>
    <w:rsid w:val="00BB0EE8"/>
    <w:rsid w:val="00BB1596"/>
    <w:rsid w:val="00BB3715"/>
    <w:rsid w:val="00BB560C"/>
    <w:rsid w:val="00BB591C"/>
    <w:rsid w:val="00BB61C6"/>
    <w:rsid w:val="00BC0908"/>
    <w:rsid w:val="00BC3011"/>
    <w:rsid w:val="00BC4487"/>
    <w:rsid w:val="00BC56FB"/>
    <w:rsid w:val="00BC70A3"/>
    <w:rsid w:val="00BC7CF6"/>
    <w:rsid w:val="00BD2323"/>
    <w:rsid w:val="00BD62D8"/>
    <w:rsid w:val="00BD76DC"/>
    <w:rsid w:val="00BE48AD"/>
    <w:rsid w:val="00BF1F97"/>
    <w:rsid w:val="00BF2FCE"/>
    <w:rsid w:val="00BF5A5F"/>
    <w:rsid w:val="00BF5C6B"/>
    <w:rsid w:val="00BF7D41"/>
    <w:rsid w:val="00C00C0C"/>
    <w:rsid w:val="00C00D6A"/>
    <w:rsid w:val="00C05423"/>
    <w:rsid w:val="00C0710B"/>
    <w:rsid w:val="00C07A92"/>
    <w:rsid w:val="00C07FEE"/>
    <w:rsid w:val="00C12062"/>
    <w:rsid w:val="00C14E56"/>
    <w:rsid w:val="00C2070A"/>
    <w:rsid w:val="00C328CE"/>
    <w:rsid w:val="00C33C4C"/>
    <w:rsid w:val="00C3471C"/>
    <w:rsid w:val="00C34BFD"/>
    <w:rsid w:val="00C369FB"/>
    <w:rsid w:val="00C427FC"/>
    <w:rsid w:val="00C47870"/>
    <w:rsid w:val="00C47982"/>
    <w:rsid w:val="00C50D36"/>
    <w:rsid w:val="00C516E8"/>
    <w:rsid w:val="00C52444"/>
    <w:rsid w:val="00C552F9"/>
    <w:rsid w:val="00C5540A"/>
    <w:rsid w:val="00C60228"/>
    <w:rsid w:val="00C62922"/>
    <w:rsid w:val="00C62EDD"/>
    <w:rsid w:val="00C64CB0"/>
    <w:rsid w:val="00C65DCC"/>
    <w:rsid w:val="00C71083"/>
    <w:rsid w:val="00C769F1"/>
    <w:rsid w:val="00C81017"/>
    <w:rsid w:val="00C81186"/>
    <w:rsid w:val="00C82F24"/>
    <w:rsid w:val="00C845A2"/>
    <w:rsid w:val="00C848D9"/>
    <w:rsid w:val="00C856B3"/>
    <w:rsid w:val="00C86790"/>
    <w:rsid w:val="00C920AC"/>
    <w:rsid w:val="00C92C84"/>
    <w:rsid w:val="00C9360C"/>
    <w:rsid w:val="00C94E9D"/>
    <w:rsid w:val="00CA04F4"/>
    <w:rsid w:val="00CA3821"/>
    <w:rsid w:val="00CB1A5F"/>
    <w:rsid w:val="00CB205A"/>
    <w:rsid w:val="00CC0419"/>
    <w:rsid w:val="00CC467A"/>
    <w:rsid w:val="00CD2171"/>
    <w:rsid w:val="00CD282D"/>
    <w:rsid w:val="00CD5734"/>
    <w:rsid w:val="00CE2006"/>
    <w:rsid w:val="00CE3D60"/>
    <w:rsid w:val="00CE47F5"/>
    <w:rsid w:val="00CF0FAB"/>
    <w:rsid w:val="00CF2358"/>
    <w:rsid w:val="00CF2A20"/>
    <w:rsid w:val="00CF35F5"/>
    <w:rsid w:val="00CF76C6"/>
    <w:rsid w:val="00D045BE"/>
    <w:rsid w:val="00D114EE"/>
    <w:rsid w:val="00D11740"/>
    <w:rsid w:val="00D11B5E"/>
    <w:rsid w:val="00D239EF"/>
    <w:rsid w:val="00D26708"/>
    <w:rsid w:val="00D273CA"/>
    <w:rsid w:val="00D30580"/>
    <w:rsid w:val="00D31296"/>
    <w:rsid w:val="00D31BEB"/>
    <w:rsid w:val="00D37F91"/>
    <w:rsid w:val="00D456B9"/>
    <w:rsid w:val="00D46162"/>
    <w:rsid w:val="00D53796"/>
    <w:rsid w:val="00D55796"/>
    <w:rsid w:val="00D5715C"/>
    <w:rsid w:val="00D61665"/>
    <w:rsid w:val="00D64CB4"/>
    <w:rsid w:val="00D74A0F"/>
    <w:rsid w:val="00D75336"/>
    <w:rsid w:val="00D753A7"/>
    <w:rsid w:val="00D824E9"/>
    <w:rsid w:val="00D848CC"/>
    <w:rsid w:val="00D85672"/>
    <w:rsid w:val="00D909EF"/>
    <w:rsid w:val="00D96FCB"/>
    <w:rsid w:val="00DA5D97"/>
    <w:rsid w:val="00DB386F"/>
    <w:rsid w:val="00DB51A1"/>
    <w:rsid w:val="00DB5FBA"/>
    <w:rsid w:val="00DC57CE"/>
    <w:rsid w:val="00DC7434"/>
    <w:rsid w:val="00DD0EDD"/>
    <w:rsid w:val="00DD203E"/>
    <w:rsid w:val="00DD2C37"/>
    <w:rsid w:val="00DD62CD"/>
    <w:rsid w:val="00DD6ECD"/>
    <w:rsid w:val="00DD737C"/>
    <w:rsid w:val="00DD78B4"/>
    <w:rsid w:val="00DE0990"/>
    <w:rsid w:val="00DE5AF4"/>
    <w:rsid w:val="00DE5B5D"/>
    <w:rsid w:val="00DE68CF"/>
    <w:rsid w:val="00DE729C"/>
    <w:rsid w:val="00DE773F"/>
    <w:rsid w:val="00DF3552"/>
    <w:rsid w:val="00DF739F"/>
    <w:rsid w:val="00DF74E6"/>
    <w:rsid w:val="00E0130E"/>
    <w:rsid w:val="00E03417"/>
    <w:rsid w:val="00E0651C"/>
    <w:rsid w:val="00E06DF4"/>
    <w:rsid w:val="00E07301"/>
    <w:rsid w:val="00E11009"/>
    <w:rsid w:val="00E12F60"/>
    <w:rsid w:val="00E14AB3"/>
    <w:rsid w:val="00E15B27"/>
    <w:rsid w:val="00E16502"/>
    <w:rsid w:val="00E205A4"/>
    <w:rsid w:val="00E20675"/>
    <w:rsid w:val="00E2224E"/>
    <w:rsid w:val="00E27305"/>
    <w:rsid w:val="00E27E65"/>
    <w:rsid w:val="00E34344"/>
    <w:rsid w:val="00E35317"/>
    <w:rsid w:val="00E3797A"/>
    <w:rsid w:val="00E517BA"/>
    <w:rsid w:val="00E5533A"/>
    <w:rsid w:val="00E64448"/>
    <w:rsid w:val="00E661AA"/>
    <w:rsid w:val="00E73F16"/>
    <w:rsid w:val="00E74D77"/>
    <w:rsid w:val="00E7685B"/>
    <w:rsid w:val="00E83372"/>
    <w:rsid w:val="00E83E46"/>
    <w:rsid w:val="00E85774"/>
    <w:rsid w:val="00E869D7"/>
    <w:rsid w:val="00E87D56"/>
    <w:rsid w:val="00E926AD"/>
    <w:rsid w:val="00E9525A"/>
    <w:rsid w:val="00E96247"/>
    <w:rsid w:val="00E9674B"/>
    <w:rsid w:val="00EA25F5"/>
    <w:rsid w:val="00EA3BEA"/>
    <w:rsid w:val="00EA6992"/>
    <w:rsid w:val="00EB46C2"/>
    <w:rsid w:val="00EC0433"/>
    <w:rsid w:val="00EC1042"/>
    <w:rsid w:val="00EC30BB"/>
    <w:rsid w:val="00EC67BC"/>
    <w:rsid w:val="00ED07B2"/>
    <w:rsid w:val="00ED0A9B"/>
    <w:rsid w:val="00ED1704"/>
    <w:rsid w:val="00EE0A6C"/>
    <w:rsid w:val="00EE12CF"/>
    <w:rsid w:val="00EE305C"/>
    <w:rsid w:val="00EE48D4"/>
    <w:rsid w:val="00EF1443"/>
    <w:rsid w:val="00EF1BF0"/>
    <w:rsid w:val="00EF39FC"/>
    <w:rsid w:val="00EF58DC"/>
    <w:rsid w:val="00EF7A0B"/>
    <w:rsid w:val="00F11B2B"/>
    <w:rsid w:val="00F14903"/>
    <w:rsid w:val="00F223F7"/>
    <w:rsid w:val="00F24E14"/>
    <w:rsid w:val="00F26B5D"/>
    <w:rsid w:val="00F36C1F"/>
    <w:rsid w:val="00F42738"/>
    <w:rsid w:val="00F44818"/>
    <w:rsid w:val="00F4731E"/>
    <w:rsid w:val="00F47739"/>
    <w:rsid w:val="00F56964"/>
    <w:rsid w:val="00F572A5"/>
    <w:rsid w:val="00F609BA"/>
    <w:rsid w:val="00F74AC8"/>
    <w:rsid w:val="00F7589B"/>
    <w:rsid w:val="00F75959"/>
    <w:rsid w:val="00F759BD"/>
    <w:rsid w:val="00F76045"/>
    <w:rsid w:val="00F77A05"/>
    <w:rsid w:val="00F81683"/>
    <w:rsid w:val="00F85D34"/>
    <w:rsid w:val="00F85DE3"/>
    <w:rsid w:val="00F86789"/>
    <w:rsid w:val="00F86882"/>
    <w:rsid w:val="00F9032D"/>
    <w:rsid w:val="00F9382C"/>
    <w:rsid w:val="00F93A45"/>
    <w:rsid w:val="00F976B6"/>
    <w:rsid w:val="00FA2B4A"/>
    <w:rsid w:val="00FA308F"/>
    <w:rsid w:val="00FA4952"/>
    <w:rsid w:val="00FA53FB"/>
    <w:rsid w:val="00FA7FCC"/>
    <w:rsid w:val="00FB0F92"/>
    <w:rsid w:val="00FB1CC8"/>
    <w:rsid w:val="00FB465F"/>
    <w:rsid w:val="00FB495B"/>
    <w:rsid w:val="00FC2456"/>
    <w:rsid w:val="00FC3AE1"/>
    <w:rsid w:val="00FC403E"/>
    <w:rsid w:val="00FC4B06"/>
    <w:rsid w:val="00FC6DC3"/>
    <w:rsid w:val="00FC6FD1"/>
    <w:rsid w:val="00FD18D7"/>
    <w:rsid w:val="00FD271E"/>
    <w:rsid w:val="00FD40AF"/>
    <w:rsid w:val="00FD42B5"/>
    <w:rsid w:val="00FD5203"/>
    <w:rsid w:val="00FE01C2"/>
    <w:rsid w:val="00FE3107"/>
    <w:rsid w:val="00FE7EC4"/>
    <w:rsid w:val="00FF3FCE"/>
    <w:rsid w:val="00FF4A4B"/>
    <w:rsid w:val="00FF62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8A3B3E0"/>
  <w15:chartTrackingRefBased/>
  <w15:docId w15:val="{C2B80D9E-3A95-454B-ABD2-5EE7EFA0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142"/>
        <w:tab w:val="left" w:pos="3364"/>
        <w:tab w:val="left" w:pos="4761"/>
        <w:tab w:val="left" w:pos="7938"/>
        <w:tab w:val="left" w:pos="9856"/>
        <w:tab w:val="left" w:pos="10875"/>
        <w:tab w:val="left" w:pos="11838"/>
      </w:tabs>
      <w:outlineLvl w:val="0"/>
    </w:pPr>
    <w:rPr>
      <w:rFonts w:ascii="Arial" w:hAnsi="Arial"/>
      <w:b/>
      <w:sz w:val="20"/>
      <w:szCs w:val="20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/>
      <w:b/>
      <w:szCs w:val="20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ilvl w:val="4"/>
        <w:numId w:val="1"/>
      </w:numPr>
      <w:spacing w:before="120" w:after="120" w:line="360" w:lineRule="auto"/>
      <w:ind w:right="1" w:firstLine="567"/>
      <w:jc w:val="both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16"/>
      <w:szCs w:val="1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tterepredefinito">
    <w:name w:val="Carattere predefinito"/>
    <w:semiHidden/>
  </w:style>
  <w:style w:type="table" w:customStyle="1" w:styleId="Tabellanorm">
    <w:name w:val="Tabella norm"/>
    <w:semiHidden/>
    <w:rPr>
      <w:lang w:val="it-IT" w:eastAsia="en-US" w:bidi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Numeropagi">
    <w:name w:val="Numero pagi"/>
    <w:rPr>
      <w:rFonts w:cs="Times New Roman"/>
    </w:rPr>
  </w:style>
  <w:style w:type="character" w:customStyle="1" w:styleId="Collegame">
    <w:name w:val="Collegame"/>
    <w:rPr>
      <w:color w:val="0000FF"/>
      <w:u w:val="single"/>
    </w:rPr>
  </w:style>
  <w:style w:type="character" w:customStyle="1" w:styleId="Collegamentovisi">
    <w:name w:val="Collegamento visi"/>
    <w:rPr>
      <w:color w:val="800080"/>
      <w:u w:val="single"/>
    </w:rPr>
  </w:style>
  <w:style w:type="paragraph" w:customStyle="1" w:styleId="Intestazione1">
    <w:name w:val="Intestazione1"/>
    <w:basedOn w:val="Normal"/>
    <w:next w:val="Corpodel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Corpodel">
    <w:name w:val="Corpo del"/>
    <w:basedOn w:val="Normal"/>
    <w:pPr>
      <w:jc w:val="both"/>
    </w:pPr>
  </w:style>
  <w:style w:type="paragraph" w:customStyle="1" w:styleId="Elen">
    <w:name w:val="Elen"/>
    <w:basedOn w:val="Corpodel"/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customStyle="1" w:styleId="Intest">
    <w:name w:val="Intest"/>
    <w:basedOn w:val="Normal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Pidi">
    <w:name w:val="Piè di"/>
    <w:basedOn w:val="Normal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Corpodeltesto21">
    <w:name w:val="Corpo del testo 21"/>
    <w:basedOn w:val="Normal"/>
    <w:pPr>
      <w:spacing w:before="120"/>
      <w:jc w:val="both"/>
    </w:pPr>
    <w:rPr>
      <w:rFonts w:ascii="Arial" w:hAnsi="Arial"/>
    </w:rPr>
  </w:style>
  <w:style w:type="paragraph" w:customStyle="1" w:styleId="Testonormale1">
    <w:name w:val="Testo normale1"/>
    <w:basedOn w:val="Normal"/>
    <w:rPr>
      <w:rFonts w:ascii="Courier" w:hAnsi="Courier"/>
    </w:rPr>
  </w:style>
  <w:style w:type="paragraph" w:customStyle="1" w:styleId="TabellaEnunciato">
    <w:name w:val="Tabella Enunciato"/>
    <w:next w:val="TabellaTitolo"/>
    <w:pPr>
      <w:suppressAutoHyphens/>
      <w:spacing w:after="60"/>
      <w:jc w:val="both"/>
    </w:pPr>
    <w:rPr>
      <w:rFonts w:ascii="Arial" w:hAnsi="Arial"/>
      <w:sz w:val="24"/>
      <w:szCs w:val="24"/>
      <w:lang w:val="it-IT" w:eastAsia="ar-SA"/>
    </w:rPr>
  </w:style>
  <w:style w:type="paragraph" w:customStyle="1" w:styleId="TabellaTitolo">
    <w:name w:val="Tabella Titolo"/>
    <w:next w:val="TabellaElenco"/>
    <w:pPr>
      <w:suppressAutoHyphens/>
      <w:spacing w:before="60" w:after="60"/>
      <w:ind w:firstLine="284"/>
    </w:pPr>
    <w:rPr>
      <w:rFonts w:ascii="Arial" w:hAnsi="Arial"/>
      <w:b/>
      <w:i/>
      <w:smallCaps/>
      <w:sz w:val="24"/>
      <w:szCs w:val="24"/>
      <w:u w:val="single"/>
      <w:lang w:val="it-IT" w:eastAsia="ar-SA"/>
    </w:rPr>
  </w:style>
  <w:style w:type="paragraph" w:customStyle="1" w:styleId="TabellaElenco">
    <w:name w:val="Tabella Elenco"/>
    <w:pPr>
      <w:suppressAutoHyphens/>
    </w:pPr>
    <w:rPr>
      <w:rFonts w:ascii="Arial" w:hAnsi="Arial"/>
      <w:sz w:val="24"/>
      <w:szCs w:val="24"/>
      <w:lang w:val="it-IT" w:eastAsia="ar-SA"/>
    </w:rPr>
  </w:style>
  <w:style w:type="paragraph" w:customStyle="1" w:styleId="Rientrocorpodeltesto31">
    <w:name w:val="Rientro corpo del testo 31"/>
    <w:basedOn w:val="Normal"/>
    <w:pPr>
      <w:ind w:firstLine="142"/>
      <w:jc w:val="both"/>
    </w:pPr>
    <w:rPr>
      <w:rFonts w:ascii="Arial" w:hAnsi="Arial"/>
      <w:sz w:val="20"/>
    </w:rPr>
  </w:style>
  <w:style w:type="paragraph" w:customStyle="1" w:styleId="Tabella">
    <w:name w:val="Tabella"/>
    <w:pPr>
      <w:suppressAutoHyphens/>
    </w:pPr>
    <w:rPr>
      <w:rFonts w:ascii="Arial" w:hAnsi="Arial"/>
      <w:sz w:val="24"/>
      <w:szCs w:val="24"/>
      <w:lang w:val="it-IT" w:eastAsia="ar-SA"/>
    </w:rPr>
  </w:style>
  <w:style w:type="paragraph" w:customStyle="1" w:styleId="Elencocontinua1">
    <w:name w:val="Elenco continua1"/>
    <w:basedOn w:val="Normal"/>
    <w:pPr>
      <w:widowControl w:val="0"/>
      <w:spacing w:after="120" w:line="360" w:lineRule="auto"/>
      <w:ind w:left="283" w:firstLine="567"/>
      <w:jc w:val="both"/>
    </w:pPr>
    <w:rPr>
      <w:rFonts w:ascii="Arial" w:hAnsi="Arial"/>
    </w:rPr>
  </w:style>
  <w:style w:type="paragraph" w:styleId="BodyTextIndent">
    <w:name w:val="Body Text Indent"/>
    <w:basedOn w:val="Normal"/>
    <w:pPr>
      <w:ind w:firstLine="708"/>
      <w:jc w:val="both"/>
    </w:pPr>
    <w:rPr>
      <w:rFonts w:ascii="Arial" w:hAnsi="Arial"/>
      <w:sz w:val="20"/>
    </w:rPr>
  </w:style>
  <w:style w:type="paragraph" w:customStyle="1" w:styleId="Corpodeltesto31">
    <w:name w:val="Corpo del testo 31"/>
    <w:basedOn w:val="Normal"/>
    <w:pPr>
      <w:spacing w:line="360" w:lineRule="auto"/>
      <w:jc w:val="both"/>
    </w:pPr>
    <w:rPr>
      <w:rFonts w:ascii="Arial" w:hAnsi="Arial"/>
      <w:i/>
      <w:sz w:val="20"/>
    </w:rPr>
  </w:style>
  <w:style w:type="paragraph" w:customStyle="1" w:styleId="BodyText21">
    <w:name w:val="Body Text 21"/>
    <w:basedOn w:val="Normal"/>
    <w:pPr>
      <w:keepNext/>
      <w:widowControl w:val="0"/>
      <w:spacing w:before="240"/>
      <w:jc w:val="both"/>
    </w:pPr>
    <w:rPr>
      <w:rFonts w:ascii="Arial" w:hAnsi="Arial"/>
      <w:b/>
      <w:sz w:val="20"/>
    </w:rPr>
  </w:style>
  <w:style w:type="paragraph" w:customStyle="1" w:styleId="Rientrocorpodeltesto21">
    <w:name w:val="Rientro corpo del testo 21"/>
    <w:basedOn w:val="Normal"/>
    <w:pPr>
      <w:ind w:firstLine="426"/>
      <w:jc w:val="both"/>
    </w:pPr>
    <w:rPr>
      <w:rFonts w:ascii="Arial" w:hAnsi="Arial"/>
      <w:sz w:val="20"/>
    </w:rPr>
  </w:style>
  <w:style w:type="paragraph" w:customStyle="1" w:styleId="Titol">
    <w:name w:val="Titol"/>
    <w:basedOn w:val="Normal"/>
    <w:next w:val="Sottotit"/>
    <w:pPr>
      <w:jc w:val="center"/>
    </w:pPr>
    <w:rPr>
      <w:sz w:val="28"/>
    </w:rPr>
  </w:style>
  <w:style w:type="paragraph" w:customStyle="1" w:styleId="Sottotit">
    <w:name w:val="Sottotit"/>
    <w:basedOn w:val="Intestazione1"/>
    <w:next w:val="Corpodel"/>
    <w:pPr>
      <w:jc w:val="center"/>
    </w:pPr>
    <w:rPr>
      <w:i/>
      <w:iCs/>
    </w:rPr>
  </w:style>
  <w:style w:type="paragraph" w:customStyle="1" w:styleId="xl99">
    <w:name w:val="xl99"/>
    <w:basedOn w:val="Normal"/>
    <w:pPr>
      <w:pBdr>
        <w:bottom w:val="single" w:sz="4" w:space="0" w:color="000000"/>
      </w:pBdr>
      <w:spacing w:before="280" w:after="280"/>
      <w:jc w:val="both"/>
      <w:textAlignment w:val="center"/>
    </w:pPr>
    <w:rPr>
      <w:rFonts w:ascii="Arial" w:hAnsi="Arial" w:cs="Arial"/>
      <w:b/>
      <w:bCs/>
    </w:rPr>
  </w:style>
  <w:style w:type="paragraph" w:customStyle="1" w:styleId="xl24">
    <w:name w:val="xl24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25">
    <w:name w:val="xl25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26">
    <w:name w:val="xl26"/>
    <w:basedOn w:val="Normal"/>
    <w:pPr>
      <w:spacing w:before="280" w:after="280"/>
      <w:textAlignment w:val="center"/>
    </w:pPr>
    <w:rPr>
      <w:rFonts w:ascii="Arial Unicode MS" w:hAnsi="Arial Unicode MS" w:cs="Arial Unicode MS"/>
    </w:rPr>
  </w:style>
  <w:style w:type="paragraph" w:customStyle="1" w:styleId="xl27">
    <w:name w:val="xl27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28">
    <w:name w:val="xl28"/>
    <w:basedOn w:val="Normal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29">
    <w:name w:val="xl29"/>
    <w:basedOn w:val="Normal"/>
    <w:pP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pP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"/>
    <w:pP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al"/>
    <w:pP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3">
    <w:name w:val="xl33"/>
    <w:basedOn w:val="Normal"/>
    <w:pP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"/>
    <w:pP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"/>
    <w:pPr>
      <w:spacing w:before="280" w:after="280"/>
      <w:textAlignment w:val="center"/>
    </w:pPr>
    <w:rPr>
      <w:rFonts w:ascii="Arial" w:hAnsi="Arial" w:cs="Arial"/>
    </w:rPr>
  </w:style>
  <w:style w:type="paragraph" w:customStyle="1" w:styleId="xl36">
    <w:name w:val="xl36"/>
    <w:basedOn w:val="Normal"/>
    <w:pPr>
      <w:spacing w:before="280" w:after="280"/>
      <w:textAlignment w:val="center"/>
    </w:pPr>
    <w:rPr>
      <w:rFonts w:ascii="Arial" w:hAnsi="Arial" w:cs="Arial"/>
    </w:rPr>
  </w:style>
  <w:style w:type="paragraph" w:customStyle="1" w:styleId="xl37">
    <w:name w:val="xl37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38">
    <w:name w:val="xl38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  <w:b/>
      <w:bCs/>
    </w:rPr>
  </w:style>
  <w:style w:type="paragraph" w:customStyle="1" w:styleId="xl39">
    <w:name w:val="xl39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  <w:b/>
      <w:bCs/>
    </w:rPr>
  </w:style>
  <w:style w:type="paragraph" w:customStyle="1" w:styleId="xl40">
    <w:name w:val="xl40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41">
    <w:name w:val="xl41"/>
    <w:basedOn w:val="Normal"/>
    <w:pPr>
      <w:spacing w:before="280" w:after="280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42">
    <w:name w:val="xl42"/>
    <w:basedOn w:val="Normal"/>
    <w:pP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pP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pPr>
      <w:spacing w:before="280" w:after="280"/>
      <w:textAlignment w:val="center"/>
    </w:pPr>
    <w:rPr>
      <w:rFonts w:ascii="Arial" w:hAnsi="Arial" w:cs="Arial"/>
      <w:i/>
      <w:iCs/>
    </w:rPr>
  </w:style>
  <w:style w:type="paragraph" w:customStyle="1" w:styleId="xl45">
    <w:name w:val="xl45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  <w:b/>
      <w:bCs/>
      <w:i/>
      <w:iCs/>
    </w:rPr>
  </w:style>
  <w:style w:type="paragraph" w:customStyle="1" w:styleId="xl46">
    <w:name w:val="xl46"/>
    <w:basedOn w:val="Normal"/>
    <w:pP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49">
    <w:name w:val="xl49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  <w:b/>
      <w:bCs/>
    </w:rPr>
  </w:style>
  <w:style w:type="paragraph" w:customStyle="1" w:styleId="xl51">
    <w:name w:val="xl51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000000"/>
      </w:pBd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al"/>
    <w:pPr>
      <w:pBdr>
        <w:top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54">
    <w:name w:val="xl54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55">
    <w:name w:val="xl55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  <w:b/>
      <w:bCs/>
    </w:rPr>
  </w:style>
  <w:style w:type="paragraph" w:customStyle="1" w:styleId="xl57">
    <w:name w:val="xl57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"/>
    <w:pPr>
      <w:pBdr>
        <w:bottom w:val="single" w:sz="4" w:space="0" w:color="000000"/>
      </w:pBd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"/>
    <w:pPr>
      <w:pBdr>
        <w:bottom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61">
    <w:name w:val="xl61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62">
    <w:name w:val="xl62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63">
    <w:name w:val="xl63"/>
    <w:basedOn w:val="Normal"/>
    <w:pPr>
      <w:pBdr>
        <w:bottom w:val="single" w:sz="4" w:space="0" w:color="000000"/>
      </w:pBdr>
      <w:spacing w:before="280" w:after="280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64">
    <w:name w:val="xl64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67">
    <w:name w:val="xl67"/>
    <w:basedOn w:val="Normal"/>
    <w:pPr>
      <w:pBdr>
        <w:top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pBdr>
        <w:bottom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NormaleWeb">
    <w:name w:val="Normale (Web"/>
    <w:basedOn w:val="Normal"/>
    <w:pPr>
      <w:spacing w:before="280" w:after="280"/>
    </w:pPr>
    <w:rPr>
      <w:rFonts w:ascii="Arial Unicode MS" w:hAnsi="Arial Unicode MS" w:cs="Arial Unicode MS"/>
    </w:rPr>
  </w:style>
  <w:style w:type="paragraph" w:customStyle="1" w:styleId="Testofumett">
    <w:name w:val="Testo fumett"/>
    <w:basedOn w:val="Normal"/>
    <w:rPr>
      <w:rFonts w:ascii="Tahoma" w:hAnsi="Tahoma" w:cs="Tahoma"/>
      <w:sz w:val="16"/>
      <w:szCs w:val="16"/>
    </w:rPr>
  </w:style>
  <w:style w:type="paragraph" w:customStyle="1" w:styleId="BodyText31">
    <w:name w:val="Body Text 31"/>
    <w:basedOn w:val="Normal"/>
    <w:pPr>
      <w:widowControl w:val="0"/>
      <w:spacing w:before="60"/>
      <w:jc w:val="both"/>
    </w:pPr>
    <w:rPr>
      <w:rFonts w:ascii="Arial" w:hAnsi="Arial"/>
      <w:b/>
      <w:sz w:val="16"/>
    </w:rPr>
  </w:style>
  <w:style w:type="paragraph" w:customStyle="1" w:styleId="TitoloA">
    <w:name w:val="Titolo A"/>
    <w:pPr>
      <w:suppressAutoHyphens/>
      <w:jc w:val="center"/>
    </w:pPr>
    <w:rPr>
      <w:rFonts w:eastAsia="ヒラギノ角ゴ Pro W3"/>
      <w:b/>
      <w:color w:val="000000"/>
      <w:sz w:val="32"/>
      <w:szCs w:val="24"/>
      <w:lang w:val="it-IT" w:eastAsia="ar-SA"/>
    </w:rPr>
  </w:style>
  <w:style w:type="paragraph" w:customStyle="1" w:styleId="TxBr3p2">
    <w:name w:val="TxBr_3p2"/>
    <w:pPr>
      <w:tabs>
        <w:tab w:val="left" w:pos="204"/>
      </w:tabs>
      <w:suppressAutoHyphens/>
      <w:spacing w:line="283" w:lineRule="atLeast"/>
    </w:pPr>
    <w:rPr>
      <w:rFonts w:eastAsia="ヒラギノ角ゴ Pro W3"/>
      <w:color w:val="000000"/>
      <w:sz w:val="24"/>
      <w:szCs w:val="24"/>
      <w:lang w:val="it-IT" w:eastAsia="ar-SA"/>
    </w:rPr>
  </w:style>
  <w:style w:type="paragraph" w:customStyle="1" w:styleId="IntestazioneA">
    <w:name w:val="Intestazione A"/>
    <w:pPr>
      <w:tabs>
        <w:tab w:val="center" w:pos="4819"/>
        <w:tab w:val="right" w:pos="9638"/>
      </w:tabs>
      <w:suppressAutoHyphens/>
    </w:pPr>
    <w:rPr>
      <w:rFonts w:eastAsia="ヒラギノ角ゴ Pro W3"/>
      <w:color w:val="000000"/>
      <w:sz w:val="24"/>
      <w:szCs w:val="24"/>
      <w:lang w:val="it-IT" w:eastAsia="ar-SA"/>
    </w:rPr>
  </w:style>
  <w:style w:type="paragraph" w:styleId="BlockText">
    <w:name w:val="Block Text"/>
    <w:basedOn w:val="Normal"/>
    <w:pPr>
      <w:ind w:left="360" w:right="458"/>
      <w:jc w:val="both"/>
    </w:pPr>
    <w:rPr>
      <w:rFonts w:ascii="Arial" w:hAnsi="Arial"/>
      <w:sz w:val="18"/>
    </w:rPr>
  </w:style>
  <w:style w:type="paragraph" w:customStyle="1" w:styleId="Elencoacolori-Colore11">
    <w:name w:val="Elenco a colori - Colore 11"/>
    <w:basedOn w:val="Normal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HeaderChar">
    <w:name w:val="Header Char"/>
    <w:rPr>
      <w:sz w:val="24"/>
      <w:lang w:val="x-none" w:eastAsia="ar-SA" w:bidi="ar-SA"/>
    </w:rPr>
  </w:style>
  <w:style w:type="character" w:customStyle="1" w:styleId="FooterChar">
    <w:name w:val="Footer Char"/>
    <w:rPr>
      <w:sz w:val="24"/>
      <w:lang w:val="x-none" w:eastAsia="ar-SA" w:bidi="ar-SA"/>
    </w:rPr>
  </w:style>
  <w:style w:type="paragraph" w:customStyle="1" w:styleId="ColourfulListAccent11">
    <w:name w:val="Colourful List – Accent 11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it-IT"/>
    </w:rPr>
  </w:style>
  <w:style w:type="paragraph" w:customStyle="1" w:styleId="PreformattatoHTML1">
    <w:name w:val="Preformattat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lang w:eastAsia="ja-JP" w:bidi="it-IT"/>
    </w:rPr>
  </w:style>
  <w:style w:type="character" w:customStyle="1" w:styleId="Enfasi">
    <w:name w:val="Enfasi"/>
    <w:rPr>
      <w:b/>
    </w:rPr>
  </w:style>
  <w:style w:type="character" w:customStyle="1" w:styleId="Heading1Char">
    <w:name w:val="Heading 1 Char"/>
    <w:rPr>
      <w:rFonts w:ascii="Arial" w:eastAsia="Times New Roman" w:hAnsi="Arial"/>
      <w:b/>
      <w:lang w:val="x-none" w:eastAsia="ar-SA" w:bidi="ar-SA"/>
    </w:rPr>
  </w:style>
  <w:style w:type="character" w:customStyle="1" w:styleId="Heading3Char">
    <w:name w:val="Heading 3 Char"/>
    <w:rPr>
      <w:rFonts w:ascii="Arial" w:hAnsi="Arial"/>
      <w:b/>
      <w:sz w:val="24"/>
      <w:lang w:val="x-none" w:eastAsia="ar-SA" w:bidi="ar-SA"/>
    </w:rPr>
  </w:style>
  <w:style w:type="paragraph" w:customStyle="1" w:styleId="Normal1">
    <w:name w:val="Normal1"/>
    <w:pPr>
      <w:spacing w:after="200" w:line="276" w:lineRule="auto"/>
    </w:pPr>
    <w:rPr>
      <w:rFonts w:ascii="Calibri" w:hAnsi="Calibri"/>
      <w:sz w:val="22"/>
      <w:szCs w:val="22"/>
      <w:lang w:val="it-IT" w:eastAsia="en-US" w:bidi="it-IT"/>
    </w:rPr>
  </w:style>
  <w:style w:type="paragraph" w:customStyle="1" w:styleId="Testonorm">
    <w:name w:val="Testo norm"/>
    <w:basedOn w:val="Normal"/>
    <w:semiHidden/>
    <w:rPr>
      <w:rFonts w:ascii="Calibri" w:hAnsi="Calibri"/>
      <w:sz w:val="22"/>
      <w:szCs w:val="21"/>
      <w:lang w:val="x-none" w:eastAsia="en-US" w:bidi="it-IT"/>
    </w:rPr>
  </w:style>
  <w:style w:type="character" w:customStyle="1" w:styleId="PlainTextChar">
    <w:name w:val="Plain Text Char"/>
    <w:semiHidden/>
    <w:rPr>
      <w:rFonts w:ascii="Calibri" w:eastAsia="Times New Roman" w:hAnsi="Calibri"/>
      <w:sz w:val="21"/>
      <w:lang w:val="x-none" w:eastAsia="en-US"/>
    </w:rPr>
  </w:style>
  <w:style w:type="table" w:customStyle="1" w:styleId="Grigliata">
    <w:name w:val="Griglia ta"/>
    <w:basedOn w:val="Tabellanorm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 w:bidi="it-IT"/>
    </w:rPr>
  </w:style>
  <w:style w:type="paragraph" w:customStyle="1" w:styleId="Normale1">
    <w:name w:val="Normale1"/>
    <w:pPr>
      <w:suppressAutoHyphens/>
      <w:autoSpaceDE w:val="0"/>
    </w:pPr>
    <w:rPr>
      <w:sz w:val="24"/>
      <w:szCs w:val="24"/>
      <w:lang w:val="uz-Cyrl-UZ" w:eastAsia="en-US" w:bidi="it-IT"/>
    </w:rPr>
  </w:style>
  <w:style w:type="paragraph" w:styleId="Header">
    <w:name w:val="header"/>
    <w:basedOn w:val="Normal"/>
    <w:rsid w:val="00B3333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B33333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8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38BC"/>
    <w:rPr>
      <w:rFonts w:ascii="Lucida Grande" w:hAnsi="Lucida Grande"/>
      <w:sz w:val="18"/>
      <w:szCs w:val="18"/>
      <w:lang w:val="it-IT" w:eastAsia="it-IT"/>
    </w:rPr>
  </w:style>
  <w:style w:type="character" w:styleId="Strong">
    <w:name w:val="Strong"/>
    <w:uiPriority w:val="22"/>
    <w:qFormat/>
    <w:rsid w:val="00A50778"/>
    <w:rPr>
      <w:b/>
    </w:rPr>
  </w:style>
  <w:style w:type="character" w:styleId="Hyperlink">
    <w:name w:val="Hyperlink"/>
    <w:uiPriority w:val="99"/>
    <w:unhideWhenUsed/>
    <w:rsid w:val="009C6121"/>
    <w:rPr>
      <w:color w:val="0000FF"/>
      <w:u w:val="single"/>
    </w:rPr>
  </w:style>
  <w:style w:type="table" w:styleId="TableGrid">
    <w:name w:val="Table Grid"/>
    <w:basedOn w:val="TableNormal"/>
    <w:uiPriority w:val="39"/>
    <w:rsid w:val="00F0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80594"/>
  </w:style>
  <w:style w:type="paragraph" w:customStyle="1" w:styleId="xxxmsonormal">
    <w:name w:val="x_x_x_msonormal"/>
    <w:basedOn w:val="Normal"/>
    <w:rsid w:val="00B850C6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A45EC"/>
    <w:pPr>
      <w:spacing w:before="100" w:beforeAutospacing="1" w:after="100" w:afterAutospacing="1"/>
    </w:pPr>
  </w:style>
  <w:style w:type="paragraph" w:customStyle="1" w:styleId="Corpo">
    <w:name w:val="Corpo"/>
    <w:rsid w:val="007078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/>
    </w:rPr>
  </w:style>
  <w:style w:type="paragraph" w:customStyle="1" w:styleId="Didefault">
    <w:name w:val="Di default"/>
    <w:rsid w:val="007078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essuno">
    <w:name w:val="Nessuno"/>
    <w:rsid w:val="0015210E"/>
  </w:style>
  <w:style w:type="paragraph" w:styleId="ListParagraph">
    <w:name w:val="List Paragraph"/>
    <w:basedOn w:val="Normal"/>
    <w:uiPriority w:val="34"/>
    <w:qFormat/>
    <w:rsid w:val="00CB205A"/>
    <w:pPr>
      <w:ind w:left="720"/>
    </w:pPr>
  </w:style>
  <w:style w:type="character" w:customStyle="1" w:styleId="markjqm9rl3mm">
    <w:name w:val="markjqm9rl3mm"/>
    <w:basedOn w:val="DefaultParagraphFont"/>
    <w:rsid w:val="00313D13"/>
  </w:style>
  <w:style w:type="character" w:customStyle="1" w:styleId="ng-star-inserted">
    <w:name w:val="ng-star-inserted"/>
    <w:basedOn w:val="DefaultParagraphFont"/>
    <w:rsid w:val="00E9674B"/>
  </w:style>
  <w:style w:type="paragraph" w:styleId="NormalWeb">
    <w:name w:val="Normal (Web)"/>
    <w:basedOn w:val="Normal"/>
    <w:uiPriority w:val="99"/>
    <w:unhideWhenUsed/>
    <w:rsid w:val="00B12B34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B12B34"/>
  </w:style>
  <w:style w:type="character" w:customStyle="1" w:styleId="Absatz-Standardschriftart">
    <w:name w:val="Absatz-Standardschriftart"/>
    <w:rsid w:val="00C65DCC"/>
  </w:style>
  <w:style w:type="paragraph" w:customStyle="1" w:styleId="xxelementtoproof">
    <w:name w:val="x_x_elementtoproof"/>
    <w:basedOn w:val="Normal"/>
    <w:rsid w:val="00C65DCC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C65DCC"/>
  </w:style>
  <w:style w:type="character" w:customStyle="1" w:styleId="s5">
    <w:name w:val="s5"/>
    <w:basedOn w:val="DefaultParagraphFont"/>
    <w:rsid w:val="00C65DCC"/>
  </w:style>
  <w:style w:type="paragraph" w:customStyle="1" w:styleId="elementtoproof">
    <w:name w:val="elementtoproof"/>
    <w:basedOn w:val="Normal"/>
    <w:rsid w:val="00C0542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2152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A092F"/>
    <w:pPr>
      <w:numPr>
        <w:numId w:val="39"/>
      </w:numPr>
    </w:pPr>
  </w:style>
  <w:style w:type="numbering" w:customStyle="1" w:styleId="CurrentList2">
    <w:name w:val="Current List2"/>
    <w:uiPriority w:val="99"/>
    <w:rsid w:val="007A092F"/>
    <w:pPr>
      <w:numPr>
        <w:numId w:val="40"/>
      </w:numPr>
    </w:pPr>
  </w:style>
  <w:style w:type="numbering" w:customStyle="1" w:styleId="CurrentList3">
    <w:name w:val="Current List3"/>
    <w:uiPriority w:val="99"/>
    <w:rsid w:val="007A092F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82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9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9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6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4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CONSIGLIO DEL CORSO DI LAUREA DI  MEDICINA E CHIRURGIA</vt:lpstr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 CORSO DI LAUREA DI  MEDICINA E CHIRURGIA</dc:title>
  <dc:subject/>
  <dc:creator>LUSCHEMANI</dc:creator>
  <cp:keywords/>
  <cp:lastModifiedBy>Fiamma Mantovani</cp:lastModifiedBy>
  <cp:revision>195</cp:revision>
  <cp:lastPrinted>2019-07-05T07:18:00Z</cp:lastPrinted>
  <dcterms:created xsi:type="dcterms:W3CDTF">2024-01-10T14:42:00Z</dcterms:created>
  <dcterms:modified xsi:type="dcterms:W3CDTF">2024-12-03T09:07:00Z</dcterms:modified>
</cp:coreProperties>
</file>