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5885" w14:textId="44BEBD50" w:rsidR="004E5396" w:rsidRDefault="00FB6751">
      <w:r>
        <w:rPr>
          <w:rFonts w:ascii="Calibri" w:eastAsia="Calibri" w:hAnsi="Calibri" w:cs="Calibri"/>
          <w:sz w:val="24"/>
          <w:szCs w:val="24"/>
          <w:highlight w:val="yellow"/>
        </w:rPr>
        <w:t xml:space="preserve">TAJANI al COP30 </w:t>
      </w:r>
    </w:p>
    <w:p w14:paraId="1F0E994D" w14:textId="5DFE4F6A" w:rsidR="00FB6751" w:rsidRDefault="00FB6751">
      <w:pPr>
        <w:rPr>
          <w:rFonts w:ascii="Calibri" w:eastAsia="Calibri" w:hAnsi="Calibri" w:cs="Calibri"/>
          <w:sz w:val="24"/>
          <w:szCs w:val="24"/>
        </w:rPr>
      </w:pPr>
      <w:hyperlink r:id="rId5" w:history="1">
        <w:r w:rsidRPr="000B13EA">
          <w:rPr>
            <w:rStyle w:val="Hyperlink"/>
            <w:rFonts w:ascii="Calibri" w:eastAsia="Calibri" w:hAnsi="Calibri" w:cs="Calibri"/>
            <w:sz w:val="24"/>
            <w:szCs w:val="24"/>
          </w:rPr>
          <w:t>https://www.youtube.com/watch?v=lK2ZLtU0Vlk</w:t>
        </w:r>
      </w:hyperlink>
    </w:p>
    <w:p w14:paraId="7AD64469" w14:textId="64716DEB" w:rsidR="00FB6751" w:rsidRDefault="00FB675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Inizia il video al 0.28</w:t>
      </w:r>
    </w:p>
    <w:p w14:paraId="6E92B1A0" w14:textId="77777777" w:rsidR="00FB6751" w:rsidRDefault="00FB6751">
      <w:pPr>
        <w:rPr>
          <w:rFonts w:ascii="Calibri" w:eastAsia="Calibri" w:hAnsi="Calibri" w:cs="Calibri"/>
          <w:sz w:val="24"/>
          <w:szCs w:val="24"/>
        </w:rPr>
      </w:pPr>
    </w:p>
    <w:p w14:paraId="313DBE5C" w14:textId="5C82C00D" w:rsidR="004E5396" w:rsidRDefault="0059118B">
      <w:r>
        <w:rPr>
          <w:rFonts w:ascii="Calibri" w:eastAsia="Calibri" w:hAnsi="Calibri" w:cs="Calibri"/>
          <w:sz w:val="24"/>
          <w:szCs w:val="24"/>
        </w:rPr>
        <w:t>Quando si parla di cambiamento climatico, dobbiamo partire da un principio. Ecologia e libertà non sono in contraddizione, ma devono essere parti in un destino comune ver</w:t>
      </w:r>
      <w:r>
        <w:rPr>
          <w:rFonts w:ascii="Calibri" w:eastAsia="Calibri" w:hAnsi="Calibri" w:cs="Calibri"/>
          <w:sz w:val="24"/>
          <w:szCs w:val="24"/>
        </w:rPr>
        <w:t>so il futuro dell'umanità. Per questo, proprio ieri a Bruxelles è stato raggiunto, con il contributo determinante dell'Italia, un importante accordo sull'obiettivo 2040 per l</w:t>
      </w:r>
      <w:r w:rsidR="00FB6751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riduzion</w:t>
      </w:r>
      <w:r w:rsidR="00FB6751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delle emissioni.</w:t>
      </w:r>
    </w:p>
    <w:p w14:paraId="28BC934F" w14:textId="77777777" w:rsidR="004E5396" w:rsidRDefault="004E5396"/>
    <w:p w14:paraId="656C06E7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Un obiettivo importante per la nostra salute, i nost</w:t>
      </w:r>
      <w:r>
        <w:rPr>
          <w:rFonts w:ascii="Calibri" w:eastAsia="Calibri" w:hAnsi="Calibri" w:cs="Calibri"/>
          <w:sz w:val="24"/>
          <w:szCs w:val="24"/>
        </w:rPr>
        <w:t>ri territori e la nostra autonomia strategica. Si tratta di un accordo ambizioso, ispirato a razionalità ed equilibrio. Insomma, un buon compromesso.</w:t>
      </w:r>
      <w:bookmarkStart w:id="0" w:name="_GoBack"/>
      <w:bookmarkEnd w:id="0"/>
    </w:p>
    <w:p w14:paraId="7C51B783" w14:textId="77777777" w:rsidR="004E5396" w:rsidRDefault="004E5396"/>
    <w:p w14:paraId="65FA167F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Abbiamo sostenuto questo accordo nella convinzione che non servono approcci ideologici che impongano obie</w:t>
      </w:r>
      <w:r>
        <w:rPr>
          <w:rFonts w:ascii="Calibri" w:eastAsia="Calibri" w:hAnsi="Calibri" w:cs="Calibri"/>
          <w:sz w:val="24"/>
          <w:szCs w:val="24"/>
        </w:rPr>
        <w:t>ttivi insostenibili e irraggiungibili, danneggiando così il sistema economico, industriale e sociale europeo. La difesa dell'ambiente deve partire da un principio fondamentale. La persona è al centro di ogni nostra azione e tutela della natura.</w:t>
      </w:r>
    </w:p>
    <w:p w14:paraId="463DF45B" w14:textId="77777777" w:rsidR="004E5396" w:rsidRDefault="004E5396"/>
    <w:p w14:paraId="51D42851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È questa l</w:t>
      </w:r>
      <w:r>
        <w:rPr>
          <w:rFonts w:ascii="Calibri" w:eastAsia="Calibri" w:hAnsi="Calibri" w:cs="Calibri"/>
          <w:sz w:val="24"/>
          <w:szCs w:val="24"/>
        </w:rPr>
        <w:t>a stella polare che ci deve guidare. Salute e prosperità sono le migliori difese contro il cambiamento climatico, perché rendono le nostre comunità meno vulnerabili agli eventi estremi. Lo ha riconosciuto nei giorni scorsi lo stesso Bill Gates.</w:t>
      </w:r>
    </w:p>
    <w:p w14:paraId="531B7C6C" w14:textId="77777777" w:rsidR="004E5396" w:rsidRDefault="004E5396"/>
    <w:p w14:paraId="608122A2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La rispost</w:t>
      </w:r>
      <w:r>
        <w:rPr>
          <w:rFonts w:ascii="Calibri" w:eastAsia="Calibri" w:hAnsi="Calibri" w:cs="Calibri"/>
          <w:sz w:val="24"/>
          <w:szCs w:val="24"/>
        </w:rPr>
        <w:t>a al cambiamento climatico richiede dunque politiche per la crescita, lo sviluppo e la creazione di posti di lavoro. La green economy non deve essere un problema, ma deve rappresentare un'opportunità. Le politiche ambientali però non devono rappresentare u</w:t>
      </w:r>
      <w:r>
        <w:rPr>
          <w:rFonts w:ascii="Calibri" w:eastAsia="Calibri" w:hAnsi="Calibri" w:cs="Calibri"/>
          <w:sz w:val="24"/>
          <w:szCs w:val="24"/>
        </w:rPr>
        <w:t>n vincolo, ma come dicevo una grande opportunità di progresso e libertà, un volano per investimenti, per la crescita e l'innovazione tecnologica.</w:t>
      </w:r>
    </w:p>
    <w:p w14:paraId="551A942A" w14:textId="77777777" w:rsidR="004E5396" w:rsidRDefault="004E5396"/>
    <w:p w14:paraId="77B2FE00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È questo l'impegno del Governo italiano che portiamo in Europa, nel G7 e in ogni appuntamento internazionale.</w:t>
      </w:r>
      <w:r>
        <w:rPr>
          <w:rFonts w:ascii="Calibri" w:eastAsia="Calibri" w:hAnsi="Calibri" w:cs="Calibri"/>
          <w:sz w:val="24"/>
          <w:szCs w:val="24"/>
        </w:rPr>
        <w:t xml:space="preserve"> Non può esserci infatti lotta al cambiamento climatico senza tener conto della questione sociale. Ecco perché l'Italia punta una transizione energetica neutrale.</w:t>
      </w:r>
    </w:p>
    <w:p w14:paraId="28C731AC" w14:textId="77777777" w:rsidR="004E5396" w:rsidRDefault="004E5396"/>
    <w:p w14:paraId="7CC96E12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Siamo impegnati a fare la nostra parte per limitare l'aumento della temperatura globale a 1,</w:t>
      </w:r>
      <w:r>
        <w:rPr>
          <w:rFonts w:ascii="Calibri" w:eastAsia="Calibri" w:hAnsi="Calibri" w:cs="Calibri"/>
          <w:sz w:val="24"/>
          <w:szCs w:val="24"/>
        </w:rPr>
        <w:t>5° in linea con gli obiettivi europei. Le fonti rinnovabili coprono ormai il 50% della produzione elettrica italiana, eguagliando per la prima volta il contributo dei combustibili fossi. Ma non sono sufficienti.</w:t>
      </w:r>
    </w:p>
    <w:p w14:paraId="56909988" w14:textId="77777777" w:rsidR="004E5396" w:rsidRDefault="004E5396"/>
    <w:p w14:paraId="045ECCF4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Per questo dobbiamo fare ricorso a tutte le</w:t>
      </w:r>
      <w:r>
        <w:rPr>
          <w:rFonts w:ascii="Calibri" w:eastAsia="Calibri" w:hAnsi="Calibri" w:cs="Calibri"/>
          <w:sz w:val="24"/>
          <w:szCs w:val="24"/>
        </w:rPr>
        <w:t xml:space="preserve"> tecnologie disponibili, incluso il nucleare di ultima generazione, l'idrogeno verde e i biocarburanti. E proprio a favore di biocarburanti stiamo lanciando con Brasile e Giappone un'iniziativa per quadruplicare la produzione di carburanti sostenibili entr</w:t>
      </w:r>
      <w:r>
        <w:rPr>
          <w:rFonts w:ascii="Calibri" w:eastAsia="Calibri" w:hAnsi="Calibri" w:cs="Calibri"/>
          <w:sz w:val="24"/>
          <w:szCs w:val="24"/>
        </w:rPr>
        <w:t>o il 2035 e invitiamo tutti gli altri Paesi ad aderirvi. Il nostro impegno a sostegno di questa strategia è concreto.</w:t>
      </w:r>
    </w:p>
    <w:p w14:paraId="43E95840" w14:textId="77777777" w:rsidR="004E5396" w:rsidRDefault="004E5396"/>
    <w:p w14:paraId="69EB5E26" w14:textId="23F10B38" w:rsidR="004E5396" w:rsidRDefault="0059118B">
      <w:r>
        <w:rPr>
          <w:rFonts w:ascii="Calibri" w:eastAsia="Calibri" w:hAnsi="Calibri" w:cs="Calibri"/>
          <w:sz w:val="24"/>
          <w:szCs w:val="24"/>
        </w:rPr>
        <w:t>Proprio ieri il Governo italiano ha approvato nove norme per promuovere l'economia circolare, per migliorare la gestione del ciclo di vit</w:t>
      </w:r>
      <w:r>
        <w:rPr>
          <w:rFonts w:ascii="Calibri" w:eastAsia="Calibri" w:hAnsi="Calibri" w:cs="Calibri"/>
          <w:sz w:val="24"/>
          <w:szCs w:val="24"/>
        </w:rPr>
        <w:t xml:space="preserve">a delle batterie e la gestione sostenibile dei rifiuti. Abbiamo dotato anche il nostro fondo clima di oltre 4 miliardi di euro che stiamo indirizzando in particolare a progetti a favore dell'Africa. Vogliamo mettere a disposizione il </w:t>
      </w:r>
      <w:r>
        <w:rPr>
          <w:rFonts w:ascii="Calibri" w:eastAsia="Calibri" w:hAnsi="Calibri" w:cs="Calibri"/>
          <w:sz w:val="24"/>
          <w:szCs w:val="24"/>
        </w:rPr>
        <w:lastRenderedPageBreak/>
        <w:t>nostro miglior saper f</w:t>
      </w:r>
      <w:r>
        <w:rPr>
          <w:rFonts w:ascii="Calibri" w:eastAsia="Calibri" w:hAnsi="Calibri" w:cs="Calibri"/>
          <w:sz w:val="24"/>
          <w:szCs w:val="24"/>
        </w:rPr>
        <w:t>are italiano in settori chiav</w:t>
      </w:r>
      <w:r w:rsidR="00FB6751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come agricoltura e acqua, ma anche il farmaceut</w:t>
      </w:r>
      <w:r w:rsidR="00FB6751"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z w:val="24"/>
          <w:szCs w:val="24"/>
        </w:rPr>
        <w:t>o, cruciale per la salute delle persone.</w:t>
      </w:r>
    </w:p>
    <w:p w14:paraId="0587BBEA" w14:textId="77777777" w:rsidR="004E5396" w:rsidRDefault="004E5396"/>
    <w:p w14:paraId="4340A6E5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 xml:space="preserve">L'Italia è infatti tra i Paesi più avanzati nello sviluppo di nuove tecnologie spaziali per promuovere l'agricoltura sostenibile con un </w:t>
      </w:r>
      <w:r>
        <w:rPr>
          <w:rFonts w:ascii="Calibri" w:eastAsia="Calibri" w:hAnsi="Calibri" w:cs="Calibri"/>
          <w:sz w:val="24"/>
          <w:szCs w:val="24"/>
        </w:rPr>
        <w:t>minore uso di acqua e pesticidi. Siamo in prima linea anche nell'uso innovativo della meteorologia attraverso il servizio meteorologico della nostra aeronautica militare, un'eccellenza italiana a disposizione di tutti i nostri partner. Penso anche all'appl</w:t>
      </w:r>
      <w:r>
        <w:rPr>
          <w:rFonts w:ascii="Calibri" w:eastAsia="Calibri" w:hAnsi="Calibri" w:cs="Calibri"/>
          <w:sz w:val="24"/>
          <w:szCs w:val="24"/>
        </w:rPr>
        <w:t>icazione in agricoltura delle tecnologie di evoluzione assistita.</w:t>
      </w:r>
    </w:p>
    <w:p w14:paraId="224F8373" w14:textId="77777777" w:rsidR="004E5396" w:rsidRDefault="004E5396"/>
    <w:p w14:paraId="5F72879A" w14:textId="77777777" w:rsidR="004E5396" w:rsidRDefault="0059118B">
      <w:r>
        <w:rPr>
          <w:rFonts w:ascii="Calibri" w:eastAsia="Calibri" w:hAnsi="Calibri" w:cs="Calibri"/>
          <w:sz w:val="24"/>
          <w:szCs w:val="24"/>
        </w:rPr>
        <w:t>E mettiamo a disposizione anche il nostro saper fare per una gestione più efficiente delle risorse idriche per la produzione agricola e lo sviluppo tecnologico del sistema agroalimentare. L</w:t>
      </w:r>
      <w:r>
        <w:rPr>
          <w:rFonts w:ascii="Calibri" w:eastAsia="Calibri" w:hAnsi="Calibri" w:cs="Calibri"/>
          <w:sz w:val="24"/>
          <w:szCs w:val="24"/>
        </w:rPr>
        <w:t>'acqua è essenziale per il benessere delle persone. La sua gestione responsabile è cruciale per la sostenibilità del pianeta.</w:t>
      </w:r>
    </w:p>
    <w:p w14:paraId="47C8FAF5" w14:textId="77777777" w:rsidR="004E5396" w:rsidRDefault="004E5396"/>
    <w:p w14:paraId="045064F2" w14:textId="17B548CB" w:rsidR="004E5396" w:rsidRDefault="0059118B">
      <w:r>
        <w:rPr>
          <w:rFonts w:ascii="Calibri" w:eastAsia="Calibri" w:hAnsi="Calibri" w:cs="Calibri"/>
          <w:sz w:val="24"/>
          <w:szCs w:val="24"/>
        </w:rPr>
        <w:t>Per questo saremo orgogliosi di ospitare a Roma ad ottobre del prossimo anno il primo forum Euro-Mediterraneo sull'acqua. E l'ann</w:t>
      </w:r>
      <w:r>
        <w:rPr>
          <w:rFonts w:ascii="Calibri" w:eastAsia="Calibri" w:hAnsi="Calibri" w:cs="Calibri"/>
          <w:sz w:val="24"/>
          <w:szCs w:val="24"/>
        </w:rPr>
        <w:t xml:space="preserve">o prossimo ospiteremo sempre a Roma anche la riunione dei ministri degli esteri e dell'ambiente </w:t>
      </w:r>
      <w:r w:rsidR="00FB6751">
        <w:rPr>
          <w:rFonts w:ascii="Calibri" w:eastAsia="Calibri" w:hAnsi="Calibri" w:cs="Calibri"/>
          <w:sz w:val="24"/>
          <w:szCs w:val="24"/>
        </w:rPr>
        <w:t xml:space="preserve">dell'Unione </w:t>
      </w:r>
      <w:r w:rsidR="00FB6751">
        <w:rPr>
          <w:rFonts w:ascii="Calibri" w:eastAsia="Calibri" w:hAnsi="Calibri" w:cs="Calibri"/>
          <w:sz w:val="24"/>
          <w:szCs w:val="24"/>
        </w:rPr>
        <w:t xml:space="preserve">Europea </w:t>
      </w:r>
      <w:r w:rsidR="00FB6751">
        <w:rPr>
          <w:rFonts w:ascii="Calibri" w:eastAsia="Calibri" w:hAnsi="Calibri" w:cs="Calibri"/>
          <w:sz w:val="24"/>
          <w:szCs w:val="24"/>
        </w:rPr>
        <w:t>per il Mediterraneo</w:t>
      </w:r>
      <w:r w:rsidR="00FB6751">
        <w:rPr>
          <w:rFonts w:ascii="Calibri" w:eastAsia="Calibri" w:hAnsi="Calibri" w:cs="Calibri"/>
          <w:sz w:val="24"/>
          <w:szCs w:val="24"/>
        </w:rPr>
        <w:t>,</w:t>
      </w:r>
      <w:r w:rsidR="00FB67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dell'Unione</w:t>
      </w:r>
      <w:r w:rsidR="00FB67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 il Mediterraneo dedicata proprio all'acqua. In conclusione, Signor Presidente, il forte impegno italiano che ho appena descritto trova a Belém l</w:t>
      </w:r>
      <w:r>
        <w:rPr>
          <w:rFonts w:ascii="Calibri" w:eastAsia="Calibri" w:hAnsi="Calibri" w:cs="Calibri"/>
          <w:sz w:val="24"/>
          <w:szCs w:val="24"/>
        </w:rPr>
        <w:t>a sua manifestazione concreta anche nel padiglione Italia, Acqua Prassi, una piazza italiana galleggiante che richiama Venezia dove è stata presentata nei mesi scorsi.</w:t>
      </w:r>
    </w:p>
    <w:p w14:paraId="1B3D4686" w14:textId="77777777" w:rsidR="004E5396" w:rsidRDefault="004E5396"/>
    <w:p w14:paraId="18C73569" w14:textId="0C187E4C" w:rsidR="004E5396" w:rsidRDefault="0059118B">
      <w:r>
        <w:rPr>
          <w:rFonts w:ascii="Calibri" w:eastAsia="Calibri" w:hAnsi="Calibri" w:cs="Calibri"/>
          <w:sz w:val="24"/>
          <w:szCs w:val="24"/>
        </w:rPr>
        <w:t>Rimarrà qui in Amazonia come spazio a disposizione dei cittadini e segno della profonda</w:t>
      </w:r>
      <w:r>
        <w:rPr>
          <w:rFonts w:ascii="Calibri" w:eastAsia="Calibri" w:hAnsi="Calibri" w:cs="Calibri"/>
          <w:sz w:val="24"/>
          <w:szCs w:val="24"/>
        </w:rPr>
        <w:t xml:space="preserve"> amicizia tra i nostri Paesi e dei valori della collaborazione internazionale in cui l'Italia crede. Non posso però</w:t>
      </w:r>
      <w:r w:rsidR="00FB6751">
        <w:rPr>
          <w:rFonts w:ascii="Calibri" w:eastAsia="Calibri" w:hAnsi="Calibri" w:cs="Calibri"/>
          <w:sz w:val="24"/>
          <w:szCs w:val="24"/>
        </w:rPr>
        <w:t xml:space="preserve">, signori, </w:t>
      </w:r>
      <w:r>
        <w:rPr>
          <w:rFonts w:ascii="Calibri" w:eastAsia="Calibri" w:hAnsi="Calibri" w:cs="Calibri"/>
          <w:sz w:val="24"/>
          <w:szCs w:val="24"/>
        </w:rPr>
        <w:t>concludere il mio intervento senza ricordare che l'Italia sta celebrando gli 800 anni della morte di San Francesco d'Assisi. La nostra azion</w:t>
      </w:r>
      <w:r>
        <w:rPr>
          <w:rFonts w:ascii="Calibri" w:eastAsia="Calibri" w:hAnsi="Calibri" w:cs="Calibri"/>
          <w:sz w:val="24"/>
          <w:szCs w:val="24"/>
        </w:rPr>
        <w:t>e contro il cambiamento climatico si ispira al suo pensiero di amante della natura, dell'umanità e di tutto il creato di cui ognuno di noi fa parte.</w:t>
      </w:r>
    </w:p>
    <w:p w14:paraId="2D58AF7F" w14:textId="77777777" w:rsidR="004E5396" w:rsidRDefault="004E5396"/>
    <w:p w14:paraId="629EA6F5" w14:textId="77777777" w:rsidR="00FB6751" w:rsidRDefault="0059118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 ringrazio. </w:t>
      </w:r>
    </w:p>
    <w:p w14:paraId="565D685A" w14:textId="7241068F" w:rsidR="004E5396" w:rsidRDefault="004E5396">
      <w:pPr>
        <w:rPr>
          <w:rFonts w:ascii="Calibri" w:eastAsia="Calibri" w:hAnsi="Calibri" w:cs="Calibri"/>
          <w:sz w:val="24"/>
          <w:szCs w:val="24"/>
        </w:rPr>
      </w:pPr>
    </w:p>
    <w:p w14:paraId="43A5A36B" w14:textId="17BD8422" w:rsidR="00FB6751" w:rsidRPr="00FB6751" w:rsidRDefault="00FB6751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Turboscribe</w:t>
      </w:r>
      <w:proofErr w:type="spellEnd"/>
      <w:r>
        <w:rPr>
          <w:lang w:val="en-US"/>
        </w:rPr>
        <w:t>)</w:t>
      </w:r>
    </w:p>
    <w:sectPr w:rsidR="00FB6751" w:rsidRPr="00FB675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828BA"/>
    <w:multiLevelType w:val="hybridMultilevel"/>
    <w:tmpl w:val="26B43992"/>
    <w:lvl w:ilvl="0" w:tplc="E4F2AFE2">
      <w:start w:val="1"/>
      <w:numFmt w:val="bullet"/>
      <w:lvlText w:val="●"/>
      <w:lvlJc w:val="left"/>
      <w:pPr>
        <w:ind w:left="720" w:hanging="360"/>
      </w:pPr>
    </w:lvl>
    <w:lvl w:ilvl="1" w:tplc="23F28858">
      <w:start w:val="1"/>
      <w:numFmt w:val="bullet"/>
      <w:lvlText w:val="○"/>
      <w:lvlJc w:val="left"/>
      <w:pPr>
        <w:ind w:left="1440" w:hanging="360"/>
      </w:pPr>
    </w:lvl>
    <w:lvl w:ilvl="2" w:tplc="02527DEA">
      <w:start w:val="1"/>
      <w:numFmt w:val="bullet"/>
      <w:lvlText w:val="■"/>
      <w:lvlJc w:val="left"/>
      <w:pPr>
        <w:ind w:left="2160" w:hanging="360"/>
      </w:pPr>
    </w:lvl>
    <w:lvl w:ilvl="3" w:tplc="19AAE166">
      <w:start w:val="1"/>
      <w:numFmt w:val="bullet"/>
      <w:lvlText w:val="●"/>
      <w:lvlJc w:val="left"/>
      <w:pPr>
        <w:ind w:left="2880" w:hanging="360"/>
      </w:pPr>
    </w:lvl>
    <w:lvl w:ilvl="4" w:tplc="B65A0E68">
      <w:start w:val="1"/>
      <w:numFmt w:val="bullet"/>
      <w:lvlText w:val="○"/>
      <w:lvlJc w:val="left"/>
      <w:pPr>
        <w:ind w:left="3600" w:hanging="360"/>
      </w:pPr>
    </w:lvl>
    <w:lvl w:ilvl="5" w:tplc="0CD2531A">
      <w:start w:val="1"/>
      <w:numFmt w:val="bullet"/>
      <w:lvlText w:val="■"/>
      <w:lvlJc w:val="left"/>
      <w:pPr>
        <w:ind w:left="4320" w:hanging="360"/>
      </w:pPr>
    </w:lvl>
    <w:lvl w:ilvl="6" w:tplc="91B43BE8">
      <w:start w:val="1"/>
      <w:numFmt w:val="bullet"/>
      <w:lvlText w:val="●"/>
      <w:lvlJc w:val="left"/>
      <w:pPr>
        <w:ind w:left="5040" w:hanging="360"/>
      </w:pPr>
    </w:lvl>
    <w:lvl w:ilvl="7" w:tplc="941A31B6">
      <w:start w:val="1"/>
      <w:numFmt w:val="bullet"/>
      <w:lvlText w:val="●"/>
      <w:lvlJc w:val="left"/>
      <w:pPr>
        <w:ind w:left="5760" w:hanging="360"/>
      </w:pPr>
    </w:lvl>
    <w:lvl w:ilvl="8" w:tplc="7ADCC92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6"/>
    <w:rsid w:val="004E5396"/>
    <w:rsid w:val="0059118B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BFDAF9"/>
  <w15:docId w15:val="{26B8941F-45F3-5D42-9DB6-BA7B34B9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6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K2ZLtU0V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 #Belem in #Brasile, il mio intervento al vertice della #COP30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#Belem in #Brasile, il mio intervento al vertice della #COP30</dc:title>
  <dc:creator>TurboScribe.ai</dc:creator>
  <cp:lastModifiedBy>Microsoft Office User</cp:lastModifiedBy>
  <cp:revision>2</cp:revision>
  <dcterms:created xsi:type="dcterms:W3CDTF">2025-11-14T13:35:00Z</dcterms:created>
  <dcterms:modified xsi:type="dcterms:W3CDTF">2025-11-14T13:35:00Z</dcterms:modified>
</cp:coreProperties>
</file>