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35A27" w14:textId="439EBCF6" w:rsidR="00847637" w:rsidRPr="00384B98" w:rsidRDefault="00847637" w:rsidP="00384B98">
      <w:pPr>
        <w:spacing w:line="276" w:lineRule="auto"/>
        <w:rPr>
          <w:rFonts w:ascii="Arial" w:hAnsi="Arial" w:cs="Arial"/>
          <w:b/>
          <w:bCs/>
          <w:sz w:val="32"/>
          <w:lang w:val="nl-NL"/>
        </w:rPr>
      </w:pPr>
      <w:bookmarkStart w:id="0" w:name="_GoBack"/>
      <w:r w:rsidRPr="00384B98">
        <w:rPr>
          <w:rFonts w:ascii="Arial" w:hAnsi="Arial" w:cs="Arial"/>
          <w:b/>
          <w:bCs/>
          <w:sz w:val="32"/>
          <w:lang w:val="nl-NL"/>
        </w:rPr>
        <w:t xml:space="preserve">Speech – “Het laatste stukje van de blauwe lucht” </w:t>
      </w:r>
    </w:p>
    <w:p w14:paraId="4EA679D0"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Dames en heren,</w:t>
      </w:r>
    </w:p>
    <w:p w14:paraId="639BECC3"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Ik wil graag beginnen met een uitspraak van de voormalige Amerikaanse president Bill Clinton.</w:t>
      </w:r>
      <w:r w:rsidRPr="00384B98">
        <w:rPr>
          <w:rFonts w:ascii="Arial" w:hAnsi="Arial" w:cs="Arial"/>
          <w:sz w:val="32"/>
          <w:lang w:val="nl-NL"/>
        </w:rPr>
        <w:br/>
        <w:t>In juni 2000, toen de eerste versie van het menselijke genoom werd voorgesteld, zei hij:</w:t>
      </w:r>
    </w:p>
    <w:p w14:paraId="6FD6EAA0" w14:textId="16976868" w:rsidR="00847637" w:rsidRPr="00384B98" w:rsidRDefault="00847637" w:rsidP="00384B98">
      <w:pPr>
        <w:spacing w:line="276" w:lineRule="auto"/>
        <w:rPr>
          <w:rFonts w:ascii="Arial" w:hAnsi="Arial" w:cs="Arial"/>
          <w:i/>
          <w:iCs/>
          <w:sz w:val="32"/>
          <w:lang w:val="en-GB"/>
        </w:rPr>
      </w:pPr>
      <w:r w:rsidRPr="00384B98">
        <w:rPr>
          <w:rFonts w:ascii="Arial" w:hAnsi="Arial" w:cs="Arial"/>
          <w:i/>
          <w:iCs/>
          <w:sz w:val="32"/>
          <w:lang w:val="en-GB"/>
        </w:rPr>
        <w:t>“In coming years, doctors increasingly will be able to cure diseases like Alzheimer's, Parkinson's, diabetes and cancer by attacking their genetic roots […] It is now conceivable that our children will know the term cancer only as a constellation of stars.”</w:t>
      </w:r>
    </w:p>
    <w:p w14:paraId="4BADAAC3" w14:textId="4BC72D30"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Het was een uitspraak van hoop — maar ook één die vonken sloeg.</w:t>
      </w:r>
      <w:r w:rsidRPr="00384B98">
        <w:rPr>
          <w:rFonts w:ascii="Arial" w:hAnsi="Arial" w:cs="Arial"/>
          <w:sz w:val="32"/>
          <w:lang w:val="nl-NL"/>
        </w:rPr>
        <w:br/>
        <w:t>Een zin die de zaal deed opveren, een belofte die voelde alsof de mensheid ineens een deur had geopend naar een toekomst waarin dodelijke ziekten eindelijk hun macht zouden verliezen.</w:t>
      </w:r>
    </w:p>
    <w:p w14:paraId="607CCE15" w14:textId="0C518A4D"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Het was de overtuiging dat de genetica niet zomaar een wetenschappelijke vooruitgang was, maar de start van een medische revolutie die het menselijk lijden zou terugdringen, die families zou ontlasten, en die generaties zou laten opgroeien in een wereld waar de zwaarste ziekten niet langer ons lot hoefden te bepalen.</w:t>
      </w:r>
    </w:p>
    <w:p w14:paraId="6F3B4347" w14:textId="1CBCEB31"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Clinton geloofde dat genetica — de studie van ons DNA — de start was van een grote medische revolutie.  En vandaag staan we opnieuw op zo’n belangrijk moment.</w:t>
      </w:r>
      <w:r w:rsidRPr="00384B98">
        <w:rPr>
          <w:rFonts w:ascii="Arial" w:hAnsi="Arial" w:cs="Arial"/>
          <w:sz w:val="32"/>
          <w:lang w:val="nl-NL"/>
        </w:rPr>
        <w:br/>
        <w:t xml:space="preserve">Want het allerlaatste ontbrekende stukje van ons DNA, het </w:t>
      </w:r>
      <w:r w:rsidRPr="00384B98">
        <w:rPr>
          <w:rFonts w:ascii="Arial" w:hAnsi="Arial" w:cs="Arial"/>
          <w:b/>
          <w:bCs/>
          <w:sz w:val="32"/>
          <w:lang w:val="nl-NL"/>
        </w:rPr>
        <w:t>Y-chromosoom</w:t>
      </w:r>
      <w:r w:rsidRPr="00384B98">
        <w:rPr>
          <w:rFonts w:ascii="Arial" w:hAnsi="Arial" w:cs="Arial"/>
          <w:sz w:val="32"/>
          <w:lang w:val="nl-NL"/>
        </w:rPr>
        <w:t>, is eindelijk volledig ontrafeld.</w:t>
      </w:r>
    </w:p>
    <w:p w14:paraId="4F90F766" w14:textId="77777777" w:rsidR="00847637" w:rsidRPr="00384B98" w:rsidRDefault="00847637" w:rsidP="00384B98">
      <w:pPr>
        <w:spacing w:line="276" w:lineRule="auto"/>
        <w:rPr>
          <w:rFonts w:ascii="Arial" w:hAnsi="Arial" w:cs="Arial"/>
          <w:b/>
          <w:bCs/>
          <w:sz w:val="32"/>
          <w:lang w:val="nl-NL"/>
        </w:rPr>
      </w:pPr>
      <w:r w:rsidRPr="00384B98">
        <w:rPr>
          <w:rFonts w:ascii="Arial" w:hAnsi="Arial" w:cs="Arial"/>
          <w:b/>
          <w:bCs/>
          <w:sz w:val="32"/>
          <w:lang w:val="nl-NL"/>
        </w:rPr>
        <w:t>1. Het laatste hoofdstuk van een lange zoektocht</w:t>
      </w:r>
    </w:p>
    <w:p w14:paraId="076FE098"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Meer dan twintig jaar na het </w:t>
      </w:r>
      <w:r w:rsidRPr="00384B98">
        <w:rPr>
          <w:rFonts w:ascii="Arial" w:hAnsi="Arial" w:cs="Arial"/>
          <w:b/>
          <w:bCs/>
          <w:sz w:val="32"/>
          <w:lang w:val="nl-NL"/>
        </w:rPr>
        <w:t>Human Genome Project</w:t>
      </w:r>
      <w:r w:rsidRPr="00384B98">
        <w:rPr>
          <w:rFonts w:ascii="Arial" w:hAnsi="Arial" w:cs="Arial"/>
          <w:sz w:val="32"/>
          <w:lang w:val="nl-NL"/>
        </w:rPr>
        <w:t xml:space="preserve"> — het project dat voor het eerst bijna al ons DNA in kaart bracht — was er nog één deel dat we niet konden lezen: het Y-chromosoom.</w:t>
      </w:r>
    </w:p>
    <w:p w14:paraId="6A07E735" w14:textId="6C5F9B6F"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lastRenderedPageBreak/>
        <w:t xml:space="preserve">Het Y-chromosoom is niet groot, maar </w:t>
      </w:r>
      <w:r w:rsidRPr="00384B98">
        <w:rPr>
          <w:rFonts w:ascii="Arial" w:hAnsi="Arial" w:cs="Arial"/>
          <w:b/>
          <w:bCs/>
          <w:sz w:val="32"/>
          <w:lang w:val="nl-NL"/>
        </w:rPr>
        <w:t>het is extreem moeilijk te ontcijferen</w:t>
      </w:r>
      <w:r w:rsidRPr="00384B98">
        <w:rPr>
          <w:rFonts w:ascii="Arial" w:hAnsi="Arial" w:cs="Arial"/>
          <w:sz w:val="32"/>
          <w:lang w:val="nl-NL"/>
        </w:rPr>
        <w:t>. Het zit vol met herhalingen: stukken DNA die opnieuw en opnieuw en opnieuw voorkomen. Stel je voor dat je een boek moet reconstrueren waarin dezelfde zin 30 miljoen keer voorkomt — dan weet je niet meer welke zin waar hoort.</w:t>
      </w:r>
    </w:p>
    <w:p w14:paraId="4C3DBABD"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Toch is het nu gelukt.</w:t>
      </w:r>
    </w:p>
    <w:p w14:paraId="7731C05F" w14:textId="2CD25565"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Het </w:t>
      </w:r>
      <w:r w:rsidRPr="00384B98">
        <w:rPr>
          <w:rFonts w:ascii="Arial" w:hAnsi="Arial" w:cs="Arial"/>
          <w:b/>
          <w:bCs/>
          <w:sz w:val="32"/>
          <w:lang w:val="nl-NL"/>
        </w:rPr>
        <w:t>Telomere-to-Telomere-consortium</w:t>
      </w:r>
      <w:r w:rsidRPr="00384B98">
        <w:rPr>
          <w:rFonts w:ascii="Arial" w:hAnsi="Arial" w:cs="Arial"/>
          <w:sz w:val="32"/>
          <w:lang w:val="nl-NL"/>
        </w:rPr>
        <w:t xml:space="preserve">, een team van honderd wetenschappers, heeft het hele Y-chromosoom kunnen uitlezen. Ze voegden </w:t>
      </w:r>
      <w:r w:rsidRPr="00384B98">
        <w:rPr>
          <w:rFonts w:ascii="Arial" w:hAnsi="Arial" w:cs="Arial"/>
          <w:b/>
          <w:bCs/>
          <w:sz w:val="32"/>
          <w:lang w:val="nl-NL"/>
        </w:rPr>
        <w:t>30 miljoen ontbrekende DNA-basen</w:t>
      </w:r>
      <w:r w:rsidRPr="00384B98">
        <w:rPr>
          <w:rFonts w:ascii="Arial" w:hAnsi="Arial" w:cs="Arial"/>
          <w:sz w:val="32"/>
          <w:lang w:val="nl-NL"/>
        </w:rPr>
        <w:t xml:space="preserve"> toe aan wat we al wisten en ontdekten </w:t>
      </w:r>
      <w:r w:rsidRPr="00384B98">
        <w:rPr>
          <w:rFonts w:ascii="Arial" w:hAnsi="Arial" w:cs="Arial"/>
          <w:b/>
          <w:bCs/>
          <w:sz w:val="32"/>
          <w:lang w:val="nl-NL"/>
        </w:rPr>
        <w:t>41 nieuwe genen</w:t>
      </w:r>
      <w:r w:rsidRPr="00384B98">
        <w:rPr>
          <w:rFonts w:ascii="Arial" w:hAnsi="Arial" w:cs="Arial"/>
          <w:sz w:val="32"/>
          <w:lang w:val="nl-NL"/>
        </w:rPr>
        <w:t>, onder andere genen die belangrijk zijn voor vruchtbaarheid en spermaproductie.</w:t>
      </w:r>
    </w:p>
    <w:p w14:paraId="4AADE2F0"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Hoe komt het dat dit nu wel lukt?</w:t>
      </w:r>
    </w:p>
    <w:p w14:paraId="0BE7F6B8"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Dat heeft te maken met nieuwe technieken om DNA te lezen, ook wel sequencing genoemd.</w:t>
      </w:r>
    </w:p>
    <w:p w14:paraId="5CF0A90A" w14:textId="77777777" w:rsidR="00847637" w:rsidRPr="00384B98" w:rsidRDefault="00847637" w:rsidP="00384B98">
      <w:pPr>
        <w:spacing w:line="276" w:lineRule="auto"/>
        <w:rPr>
          <w:rFonts w:ascii="Arial" w:hAnsi="Arial" w:cs="Arial"/>
          <w:b/>
          <w:bCs/>
          <w:sz w:val="32"/>
          <w:lang w:val="nl-NL"/>
        </w:rPr>
      </w:pPr>
      <w:r w:rsidRPr="00384B98">
        <w:rPr>
          <w:rFonts w:ascii="Arial" w:hAnsi="Arial" w:cs="Arial"/>
          <w:b/>
          <w:bCs/>
          <w:sz w:val="32"/>
          <w:lang w:val="nl-NL"/>
        </w:rPr>
        <w:t>Sequencing — wat is dat?</w:t>
      </w:r>
    </w:p>
    <w:p w14:paraId="1791C751"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Sequencing betekent simpelweg: </w:t>
      </w:r>
      <w:r w:rsidRPr="00384B98">
        <w:rPr>
          <w:rFonts w:ascii="Arial" w:hAnsi="Arial" w:cs="Arial"/>
          <w:b/>
          <w:bCs/>
          <w:sz w:val="32"/>
          <w:lang w:val="nl-NL"/>
        </w:rPr>
        <w:t>het bepalen van de volgorde</w:t>
      </w:r>
      <w:r w:rsidRPr="00384B98">
        <w:rPr>
          <w:rFonts w:ascii="Arial" w:hAnsi="Arial" w:cs="Arial"/>
          <w:sz w:val="32"/>
          <w:lang w:val="nl-NL"/>
        </w:rPr>
        <w:t xml:space="preserve"> van de vier “letters” van DNA — A, C, G en T.</w:t>
      </w:r>
    </w:p>
    <w:p w14:paraId="4E982A5E" w14:textId="77777777" w:rsidR="00847637" w:rsidRPr="00384B98" w:rsidRDefault="00847637" w:rsidP="00384B98">
      <w:pPr>
        <w:numPr>
          <w:ilvl w:val="0"/>
          <w:numId w:val="5"/>
        </w:numPr>
        <w:spacing w:line="276" w:lineRule="auto"/>
        <w:rPr>
          <w:rFonts w:ascii="Arial" w:hAnsi="Arial" w:cs="Arial"/>
          <w:sz w:val="32"/>
          <w:lang w:val="nl-NL"/>
        </w:rPr>
      </w:pPr>
      <w:r w:rsidRPr="00384B98">
        <w:rPr>
          <w:rFonts w:ascii="Arial" w:hAnsi="Arial" w:cs="Arial"/>
          <w:b/>
          <w:bCs/>
          <w:sz w:val="32"/>
          <w:lang w:val="nl-NL"/>
        </w:rPr>
        <w:t>Oude technieken</w:t>
      </w:r>
      <w:r w:rsidRPr="00384B98">
        <w:rPr>
          <w:rFonts w:ascii="Arial" w:hAnsi="Arial" w:cs="Arial"/>
          <w:sz w:val="32"/>
          <w:lang w:val="nl-NL"/>
        </w:rPr>
        <w:t xml:space="preserve"> konden slechts 1.000 letters tegelijk lezen.</w:t>
      </w:r>
      <w:r w:rsidRPr="00384B98">
        <w:rPr>
          <w:rFonts w:ascii="Arial" w:hAnsi="Arial" w:cs="Arial"/>
          <w:sz w:val="32"/>
          <w:lang w:val="nl-NL"/>
        </w:rPr>
        <w:br/>
        <w:t>Dat is alsof je een boek alleen in stukjes van één zin tegelijk mag lezen.</w:t>
      </w:r>
    </w:p>
    <w:p w14:paraId="3E9E3DFA" w14:textId="77777777" w:rsidR="00847637" w:rsidRPr="00384B98" w:rsidRDefault="00847637" w:rsidP="00384B98">
      <w:pPr>
        <w:numPr>
          <w:ilvl w:val="0"/>
          <w:numId w:val="5"/>
        </w:numPr>
        <w:spacing w:line="276" w:lineRule="auto"/>
        <w:rPr>
          <w:rFonts w:ascii="Arial" w:hAnsi="Arial" w:cs="Arial"/>
          <w:sz w:val="32"/>
          <w:lang w:val="nl-NL"/>
        </w:rPr>
      </w:pPr>
      <w:r w:rsidRPr="00384B98">
        <w:rPr>
          <w:rFonts w:ascii="Arial" w:hAnsi="Arial" w:cs="Arial"/>
          <w:b/>
          <w:bCs/>
          <w:sz w:val="32"/>
          <w:lang w:val="nl-NL"/>
        </w:rPr>
        <w:t>Nieuwe technieken</w:t>
      </w:r>
      <w:r w:rsidRPr="00384B98">
        <w:rPr>
          <w:rFonts w:ascii="Arial" w:hAnsi="Arial" w:cs="Arial"/>
          <w:sz w:val="32"/>
          <w:lang w:val="nl-NL"/>
        </w:rPr>
        <w:t xml:space="preserve"> kunnen stukken lezen die duizenden tot honderdduizenden letters lang zijn.</w:t>
      </w:r>
      <w:r w:rsidRPr="00384B98">
        <w:rPr>
          <w:rFonts w:ascii="Arial" w:hAnsi="Arial" w:cs="Arial"/>
          <w:sz w:val="32"/>
          <w:lang w:val="nl-NL"/>
        </w:rPr>
        <w:br/>
        <w:t>Dat is alsof je ineens hele alinea’s of zelfs hele hoofdstukken kunt lezen.</w:t>
      </w:r>
    </w:p>
    <w:p w14:paraId="57BC73E4" w14:textId="77777777" w:rsidR="00847637" w:rsidRPr="00384B98" w:rsidRDefault="00847637" w:rsidP="00384B98">
      <w:pPr>
        <w:spacing w:line="276" w:lineRule="auto"/>
        <w:rPr>
          <w:rFonts w:ascii="Arial" w:hAnsi="Arial" w:cs="Arial"/>
          <w:b/>
          <w:bCs/>
          <w:sz w:val="32"/>
          <w:lang w:val="nl-NL"/>
        </w:rPr>
      </w:pPr>
      <w:commentRangeStart w:id="1"/>
      <w:r w:rsidRPr="00384B98">
        <w:rPr>
          <w:rFonts w:ascii="Arial" w:hAnsi="Arial" w:cs="Arial"/>
          <w:b/>
          <w:bCs/>
          <w:sz w:val="32"/>
          <w:lang w:val="nl-NL"/>
        </w:rPr>
        <w:t>Long-read sequencing</w:t>
      </w:r>
      <w:commentRangeEnd w:id="1"/>
      <w:r w:rsidR="00A55449" w:rsidRPr="00384B98">
        <w:rPr>
          <w:rStyle w:val="Rimandocommento"/>
          <w:rFonts w:ascii="Arial" w:hAnsi="Arial" w:cs="Arial"/>
          <w:sz w:val="22"/>
        </w:rPr>
        <w:commentReference w:id="1"/>
      </w:r>
    </w:p>
    <w:p w14:paraId="73B6C406" w14:textId="7DD37C05"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Leest stukken van duizenden tot tienduizenden letters. Handig voor grote puzzelstukken.</w:t>
      </w:r>
    </w:p>
    <w:p w14:paraId="458AFDFC" w14:textId="77777777" w:rsidR="00847637" w:rsidRPr="00384B98" w:rsidRDefault="00847637" w:rsidP="00384B98">
      <w:pPr>
        <w:spacing w:line="276" w:lineRule="auto"/>
        <w:rPr>
          <w:rFonts w:ascii="Arial" w:hAnsi="Arial" w:cs="Arial"/>
          <w:b/>
          <w:bCs/>
          <w:sz w:val="32"/>
          <w:lang w:val="nl-NL"/>
        </w:rPr>
      </w:pPr>
      <w:commentRangeStart w:id="2"/>
      <w:r w:rsidRPr="00384B98">
        <w:rPr>
          <w:rFonts w:ascii="Arial" w:hAnsi="Arial" w:cs="Arial"/>
          <w:b/>
          <w:bCs/>
          <w:sz w:val="32"/>
          <w:lang w:val="nl-NL"/>
        </w:rPr>
        <w:t>Ultra-long sequencing</w:t>
      </w:r>
      <w:commentRangeEnd w:id="2"/>
      <w:r w:rsidR="00A55449" w:rsidRPr="00384B98">
        <w:rPr>
          <w:rStyle w:val="Rimandocommento"/>
          <w:rFonts w:ascii="Arial" w:hAnsi="Arial" w:cs="Arial"/>
          <w:sz w:val="22"/>
        </w:rPr>
        <w:commentReference w:id="2"/>
      </w:r>
    </w:p>
    <w:p w14:paraId="003E844B" w14:textId="68646D52"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lastRenderedPageBreak/>
        <w:t>Leest stukken van honderdduizenden letters of meer. Uitstekend voor stukken met veel herhaling.</w:t>
      </w:r>
    </w:p>
    <w:p w14:paraId="7965D941" w14:textId="77777777" w:rsidR="00847637" w:rsidRPr="00384B98" w:rsidRDefault="00847637" w:rsidP="00384B98">
      <w:pPr>
        <w:spacing w:line="276" w:lineRule="auto"/>
        <w:rPr>
          <w:rFonts w:ascii="Arial" w:hAnsi="Arial" w:cs="Arial"/>
          <w:b/>
          <w:bCs/>
          <w:sz w:val="32"/>
          <w:lang w:val="nl-NL"/>
        </w:rPr>
      </w:pPr>
      <w:commentRangeStart w:id="3"/>
      <w:r w:rsidRPr="00384B98">
        <w:rPr>
          <w:rFonts w:ascii="Arial" w:hAnsi="Arial" w:cs="Arial"/>
          <w:b/>
          <w:bCs/>
          <w:sz w:val="32"/>
          <w:lang w:val="nl-NL"/>
        </w:rPr>
        <w:t>Nanopore sequencing</w:t>
      </w:r>
      <w:commentRangeEnd w:id="3"/>
      <w:r w:rsidR="00A55449" w:rsidRPr="00384B98">
        <w:rPr>
          <w:rStyle w:val="Rimandocommento"/>
          <w:rFonts w:ascii="Arial" w:hAnsi="Arial" w:cs="Arial"/>
          <w:sz w:val="22"/>
        </w:rPr>
        <w:commentReference w:id="3"/>
      </w:r>
    </w:p>
    <w:p w14:paraId="534C92AB" w14:textId="184E082B"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Een techniek waarbij het DNA door een microscopisch klein porietje loopt, en elke letter een ander elektrisch signaal geeft. Hierdoor kunnen zelfs superlange DNA-stukken in één keer gelezen worden.</w:t>
      </w:r>
    </w:p>
    <w:p w14:paraId="3BA37C51"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Dankzij deze technieken kunnen we nu eindelijk ook de lastigste delen van ons DNA ontrafelen.</w:t>
      </w:r>
    </w:p>
    <w:p w14:paraId="341F962D" w14:textId="71E8C72A"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En vandaag beschikken we over </w:t>
      </w:r>
      <w:r w:rsidRPr="00384B98">
        <w:rPr>
          <w:rFonts w:ascii="Arial" w:hAnsi="Arial" w:cs="Arial"/>
          <w:b/>
          <w:bCs/>
          <w:sz w:val="32"/>
          <w:lang w:val="nl-NL"/>
        </w:rPr>
        <w:t xml:space="preserve">alle 62.460.029 </w:t>
      </w:r>
      <w:commentRangeStart w:id="4"/>
      <w:r w:rsidRPr="00384B98">
        <w:rPr>
          <w:rFonts w:ascii="Arial" w:hAnsi="Arial" w:cs="Arial"/>
          <w:b/>
          <w:bCs/>
          <w:sz w:val="32"/>
          <w:lang w:val="nl-NL"/>
        </w:rPr>
        <w:t xml:space="preserve">basenparen </w:t>
      </w:r>
      <w:commentRangeEnd w:id="4"/>
      <w:r w:rsidR="00F25E2E" w:rsidRPr="00384B98">
        <w:rPr>
          <w:rStyle w:val="Rimandocommento"/>
          <w:rFonts w:ascii="Arial" w:hAnsi="Arial" w:cs="Arial"/>
          <w:sz w:val="22"/>
        </w:rPr>
        <w:commentReference w:id="4"/>
      </w:r>
      <w:r w:rsidRPr="00384B98">
        <w:rPr>
          <w:rFonts w:ascii="Arial" w:hAnsi="Arial" w:cs="Arial"/>
          <w:b/>
          <w:bCs/>
          <w:sz w:val="32"/>
          <w:lang w:val="nl-NL"/>
        </w:rPr>
        <w:t>van het Y-chromosoom</w:t>
      </w:r>
      <w:r w:rsidRPr="00384B98">
        <w:rPr>
          <w:rFonts w:ascii="Arial" w:hAnsi="Arial" w:cs="Arial"/>
          <w:sz w:val="32"/>
          <w:lang w:val="nl-NL"/>
        </w:rPr>
        <w:t>.</w:t>
      </w:r>
      <w:r w:rsidRPr="00384B98">
        <w:rPr>
          <w:rFonts w:ascii="Arial" w:hAnsi="Arial" w:cs="Arial"/>
          <w:sz w:val="32"/>
          <w:lang w:val="nl-NL"/>
        </w:rPr>
        <w:br/>
        <w:t>Voor het eerst in de geschiedenis is het menselijk genoom dus bijna volledig.</w:t>
      </w:r>
    </w:p>
    <w:p w14:paraId="3AD10AB9" w14:textId="77777777" w:rsidR="00847637" w:rsidRPr="00384B98" w:rsidRDefault="00847637" w:rsidP="00384B98">
      <w:pPr>
        <w:spacing w:line="276" w:lineRule="auto"/>
        <w:rPr>
          <w:rFonts w:ascii="Arial" w:hAnsi="Arial" w:cs="Arial"/>
          <w:b/>
          <w:bCs/>
          <w:sz w:val="32"/>
          <w:lang w:val="nl-NL"/>
        </w:rPr>
      </w:pPr>
      <w:r w:rsidRPr="00384B98">
        <w:rPr>
          <w:rFonts w:ascii="Arial" w:hAnsi="Arial" w:cs="Arial"/>
          <w:b/>
          <w:bCs/>
          <w:sz w:val="32"/>
          <w:lang w:val="nl-NL"/>
        </w:rPr>
        <w:t>2. Een quilt van herhalingen</w:t>
      </w:r>
    </w:p>
    <w:p w14:paraId="009534E7"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Adam Phillippy, een van de onderzoekers, noemde het Y-chromosoom een </w:t>
      </w:r>
      <w:r w:rsidRPr="00384B98">
        <w:rPr>
          <w:rFonts w:ascii="Arial" w:hAnsi="Arial" w:cs="Arial"/>
          <w:b/>
          <w:bCs/>
          <w:sz w:val="32"/>
          <w:lang w:val="nl-NL"/>
        </w:rPr>
        <w:t>“prachtig quilt-achtig patroon”</w:t>
      </w:r>
      <w:r w:rsidRPr="00384B98">
        <w:rPr>
          <w:rFonts w:ascii="Arial" w:hAnsi="Arial" w:cs="Arial"/>
          <w:sz w:val="32"/>
          <w:lang w:val="nl-NL"/>
        </w:rPr>
        <w:t>.</w:t>
      </w:r>
    </w:p>
    <w:p w14:paraId="771B1F49" w14:textId="46FE5148"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Dat bedoelt hij letterlijk:</w:t>
      </w:r>
      <w:r w:rsidR="00F25E2E" w:rsidRPr="00384B98">
        <w:rPr>
          <w:rFonts w:ascii="Arial" w:hAnsi="Arial" w:cs="Arial"/>
          <w:sz w:val="32"/>
          <w:lang w:val="nl-NL"/>
        </w:rPr>
        <w:t xml:space="preserve"> </w:t>
      </w:r>
      <w:r w:rsidRPr="00384B98">
        <w:rPr>
          <w:rFonts w:ascii="Arial" w:hAnsi="Arial" w:cs="Arial"/>
          <w:sz w:val="32"/>
          <w:lang w:val="nl-NL"/>
        </w:rPr>
        <w:t>grote, afwisselende blokken DNA die er bijna uitzien als patronen op een deken.</w:t>
      </w:r>
    </w:p>
    <w:p w14:paraId="668C3B83"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Wat vroeger “chaos” leek, blijkt een heel georganiseerde structuur te zijn:</w:t>
      </w:r>
    </w:p>
    <w:p w14:paraId="2CD4100B" w14:textId="77777777" w:rsidR="00847637" w:rsidRPr="00384B98" w:rsidRDefault="00847637" w:rsidP="00384B98">
      <w:pPr>
        <w:numPr>
          <w:ilvl w:val="0"/>
          <w:numId w:val="6"/>
        </w:numPr>
        <w:spacing w:line="276" w:lineRule="auto"/>
        <w:rPr>
          <w:rFonts w:ascii="Arial" w:hAnsi="Arial" w:cs="Arial"/>
          <w:sz w:val="32"/>
        </w:rPr>
      </w:pPr>
      <w:r w:rsidRPr="00384B98">
        <w:rPr>
          <w:rFonts w:ascii="Arial" w:hAnsi="Arial" w:cs="Arial"/>
          <w:sz w:val="32"/>
        </w:rPr>
        <w:t xml:space="preserve">Lange </w:t>
      </w:r>
      <w:proofErr w:type="spellStart"/>
      <w:r w:rsidRPr="00384B98">
        <w:rPr>
          <w:rFonts w:ascii="Arial" w:hAnsi="Arial" w:cs="Arial"/>
          <w:sz w:val="32"/>
        </w:rPr>
        <w:t>herhalingen</w:t>
      </w:r>
      <w:proofErr w:type="spellEnd"/>
      <w:r w:rsidRPr="00384B98">
        <w:rPr>
          <w:rFonts w:ascii="Arial" w:hAnsi="Arial" w:cs="Arial"/>
          <w:sz w:val="32"/>
        </w:rPr>
        <w:t xml:space="preserve">, </w:t>
      </w:r>
      <w:proofErr w:type="spellStart"/>
      <w:r w:rsidRPr="00384B98">
        <w:rPr>
          <w:rFonts w:ascii="Arial" w:hAnsi="Arial" w:cs="Arial"/>
          <w:sz w:val="32"/>
        </w:rPr>
        <w:t>netjes</w:t>
      </w:r>
      <w:proofErr w:type="spellEnd"/>
      <w:r w:rsidRPr="00384B98">
        <w:rPr>
          <w:rFonts w:ascii="Arial" w:hAnsi="Arial" w:cs="Arial"/>
          <w:sz w:val="32"/>
        </w:rPr>
        <w:t xml:space="preserve"> </w:t>
      </w:r>
      <w:proofErr w:type="spellStart"/>
      <w:r w:rsidRPr="00384B98">
        <w:rPr>
          <w:rFonts w:ascii="Arial" w:hAnsi="Arial" w:cs="Arial"/>
          <w:sz w:val="32"/>
        </w:rPr>
        <w:t>afwisselend</w:t>
      </w:r>
      <w:proofErr w:type="spellEnd"/>
    </w:p>
    <w:p w14:paraId="5E784EB6" w14:textId="77777777" w:rsidR="00847637" w:rsidRPr="00384B98" w:rsidRDefault="00847637" w:rsidP="00384B98">
      <w:pPr>
        <w:numPr>
          <w:ilvl w:val="0"/>
          <w:numId w:val="6"/>
        </w:numPr>
        <w:spacing w:line="276" w:lineRule="auto"/>
        <w:rPr>
          <w:rFonts w:ascii="Arial" w:hAnsi="Arial" w:cs="Arial"/>
          <w:sz w:val="32"/>
          <w:lang w:val="nl-NL"/>
        </w:rPr>
      </w:pPr>
      <w:r w:rsidRPr="00384B98">
        <w:rPr>
          <w:rFonts w:ascii="Arial" w:hAnsi="Arial" w:cs="Arial"/>
          <w:sz w:val="32"/>
          <w:lang w:val="nl-NL"/>
        </w:rPr>
        <w:t>Palindromen (DNA-reeksen die je voorwaarts en achterwaarts hetzelfde kunt lezen)</w:t>
      </w:r>
    </w:p>
    <w:p w14:paraId="4870785B" w14:textId="77777777" w:rsidR="00847637" w:rsidRPr="00384B98" w:rsidRDefault="00847637" w:rsidP="00384B98">
      <w:pPr>
        <w:numPr>
          <w:ilvl w:val="0"/>
          <w:numId w:val="6"/>
        </w:numPr>
        <w:spacing w:line="276" w:lineRule="auto"/>
        <w:rPr>
          <w:rFonts w:ascii="Arial" w:hAnsi="Arial" w:cs="Arial"/>
          <w:sz w:val="32"/>
          <w:lang w:val="nl-NL"/>
        </w:rPr>
      </w:pPr>
      <w:r w:rsidRPr="00384B98">
        <w:rPr>
          <w:rFonts w:ascii="Arial" w:hAnsi="Arial" w:cs="Arial"/>
          <w:sz w:val="32"/>
          <w:lang w:val="nl-NL"/>
        </w:rPr>
        <w:t>Gebieden die belangrijk zijn voor mannelijke vruchtbaarheid</w:t>
      </w:r>
    </w:p>
    <w:p w14:paraId="1DC6058A" w14:textId="77777777" w:rsidR="00847637" w:rsidRPr="00384B98" w:rsidRDefault="00847637" w:rsidP="00384B98">
      <w:pPr>
        <w:numPr>
          <w:ilvl w:val="0"/>
          <w:numId w:val="6"/>
        </w:numPr>
        <w:spacing w:line="276" w:lineRule="auto"/>
        <w:rPr>
          <w:rFonts w:ascii="Arial" w:hAnsi="Arial" w:cs="Arial"/>
          <w:sz w:val="32"/>
          <w:lang w:val="nl-NL"/>
        </w:rPr>
      </w:pPr>
      <w:r w:rsidRPr="00384B98">
        <w:rPr>
          <w:rFonts w:ascii="Arial" w:hAnsi="Arial" w:cs="Arial"/>
          <w:sz w:val="32"/>
          <w:lang w:val="nl-NL"/>
        </w:rPr>
        <w:t>Stukken die mogelijk iets zeggen over de kans op bepaalde kankers</w:t>
      </w:r>
    </w:p>
    <w:p w14:paraId="3AFFF7E0" w14:textId="4D74A823"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Het Y-chromosoom was jarenlang een soort zwarte doos.</w:t>
      </w:r>
      <w:r w:rsidR="00F25E2E" w:rsidRPr="00384B98">
        <w:rPr>
          <w:rFonts w:ascii="Arial" w:hAnsi="Arial" w:cs="Arial"/>
          <w:sz w:val="32"/>
          <w:lang w:val="nl-NL"/>
        </w:rPr>
        <w:t xml:space="preserve"> </w:t>
      </w:r>
      <w:r w:rsidRPr="00384B98">
        <w:rPr>
          <w:rFonts w:ascii="Arial" w:hAnsi="Arial" w:cs="Arial"/>
          <w:sz w:val="32"/>
          <w:lang w:val="nl-NL"/>
        </w:rPr>
        <w:t>Nu begint het langzaam zijn geheimen te tonen.</w:t>
      </w:r>
    </w:p>
    <w:p w14:paraId="08D51A87" w14:textId="77777777" w:rsidR="00847637" w:rsidRPr="00384B98" w:rsidRDefault="00847637" w:rsidP="00384B98">
      <w:pPr>
        <w:spacing w:line="276" w:lineRule="auto"/>
        <w:rPr>
          <w:rFonts w:ascii="Arial" w:hAnsi="Arial" w:cs="Arial"/>
          <w:b/>
          <w:bCs/>
          <w:sz w:val="32"/>
          <w:lang w:val="nl-NL"/>
        </w:rPr>
      </w:pPr>
      <w:r w:rsidRPr="00384B98">
        <w:rPr>
          <w:rFonts w:ascii="Arial" w:hAnsi="Arial" w:cs="Arial"/>
          <w:b/>
          <w:bCs/>
          <w:sz w:val="32"/>
          <w:lang w:val="nl-NL"/>
        </w:rPr>
        <w:t>3. Een verhaal dat verder gaat dan één chromosoom</w:t>
      </w:r>
    </w:p>
    <w:p w14:paraId="0586A21E" w14:textId="4F2E3242"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lastRenderedPageBreak/>
        <w:t>De voltooiing van het Y-chromosoom is meer dan alleen dit ene resultaat.</w:t>
      </w:r>
      <w:r w:rsidRPr="00384B98">
        <w:rPr>
          <w:rFonts w:ascii="Arial" w:hAnsi="Arial" w:cs="Arial"/>
          <w:sz w:val="32"/>
          <w:lang w:val="nl-NL"/>
        </w:rPr>
        <w:br/>
        <w:t>Het past in een bredere beweging</w:t>
      </w:r>
      <w:r w:rsidR="00F25E2E" w:rsidRPr="00384B98">
        <w:rPr>
          <w:rFonts w:ascii="Arial" w:hAnsi="Arial" w:cs="Arial"/>
          <w:sz w:val="32"/>
          <w:lang w:val="nl-NL"/>
        </w:rPr>
        <w:t xml:space="preserve">. </w:t>
      </w:r>
      <w:r w:rsidRPr="00384B98">
        <w:rPr>
          <w:rFonts w:ascii="Arial" w:hAnsi="Arial" w:cs="Arial"/>
          <w:sz w:val="32"/>
          <w:lang w:val="nl-NL"/>
        </w:rPr>
        <w:t>Die lange stukken herhalend DNA lijken namelijk een rol te spelen in:</w:t>
      </w:r>
    </w:p>
    <w:p w14:paraId="191844E9" w14:textId="77777777" w:rsidR="00847637" w:rsidRPr="00384B98" w:rsidRDefault="00847637" w:rsidP="00384B98">
      <w:pPr>
        <w:numPr>
          <w:ilvl w:val="0"/>
          <w:numId w:val="7"/>
        </w:numPr>
        <w:spacing w:line="276" w:lineRule="auto"/>
        <w:rPr>
          <w:rFonts w:ascii="Arial" w:hAnsi="Arial" w:cs="Arial"/>
          <w:sz w:val="32"/>
          <w:lang w:val="nl-NL"/>
        </w:rPr>
      </w:pPr>
      <w:r w:rsidRPr="00384B98">
        <w:rPr>
          <w:rFonts w:ascii="Arial" w:hAnsi="Arial" w:cs="Arial"/>
          <w:sz w:val="32"/>
          <w:lang w:val="nl-NL"/>
        </w:rPr>
        <w:t>de ontwikkeling van de hersenen,</w:t>
      </w:r>
    </w:p>
    <w:p w14:paraId="53185E68" w14:textId="77777777" w:rsidR="00847637" w:rsidRPr="00384B98" w:rsidRDefault="00847637" w:rsidP="00384B98">
      <w:pPr>
        <w:numPr>
          <w:ilvl w:val="0"/>
          <w:numId w:val="7"/>
        </w:numPr>
        <w:spacing w:line="276" w:lineRule="auto"/>
        <w:rPr>
          <w:rFonts w:ascii="Arial" w:hAnsi="Arial" w:cs="Arial"/>
          <w:sz w:val="32"/>
          <w:lang w:val="nl-NL"/>
        </w:rPr>
      </w:pPr>
      <w:r w:rsidRPr="00384B98">
        <w:rPr>
          <w:rFonts w:ascii="Arial" w:hAnsi="Arial" w:cs="Arial"/>
          <w:sz w:val="32"/>
          <w:lang w:val="nl-NL"/>
        </w:rPr>
        <w:t>het ontstaan van neurologische aandoeningen,</w:t>
      </w:r>
    </w:p>
    <w:p w14:paraId="68EAABB9" w14:textId="77777777" w:rsidR="00847637" w:rsidRPr="00384B98" w:rsidRDefault="00847637" w:rsidP="00384B98">
      <w:pPr>
        <w:numPr>
          <w:ilvl w:val="0"/>
          <w:numId w:val="7"/>
        </w:numPr>
        <w:spacing w:line="276" w:lineRule="auto"/>
        <w:rPr>
          <w:rFonts w:ascii="Arial" w:hAnsi="Arial" w:cs="Arial"/>
          <w:sz w:val="32"/>
          <w:lang w:val="nl-NL"/>
        </w:rPr>
      </w:pPr>
      <w:r w:rsidRPr="00384B98">
        <w:rPr>
          <w:rFonts w:ascii="Arial" w:hAnsi="Arial" w:cs="Arial"/>
          <w:sz w:val="32"/>
          <w:lang w:val="nl-NL"/>
        </w:rPr>
        <w:t>en zelfs in hoe we ons als soort ontwikkelen.</w:t>
      </w:r>
    </w:p>
    <w:p w14:paraId="3AA3CB86" w14:textId="6DC91C82"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Zoals bio-informaticus </w:t>
      </w:r>
      <w:r w:rsidRPr="00384B98">
        <w:rPr>
          <w:rFonts w:ascii="Arial" w:hAnsi="Arial" w:cs="Arial"/>
          <w:b/>
          <w:bCs/>
          <w:sz w:val="32"/>
          <w:lang w:val="nl-NL"/>
        </w:rPr>
        <w:t>Wouter De Coster</w:t>
      </w:r>
      <w:r w:rsidRPr="00384B98">
        <w:rPr>
          <w:rFonts w:ascii="Arial" w:hAnsi="Arial" w:cs="Arial"/>
          <w:sz w:val="32"/>
          <w:lang w:val="nl-NL"/>
        </w:rPr>
        <w:t xml:space="preserve"> zei: “Het is alsof we eindelijk de kleine stukjes van de blauwe lucht in de puzzel hebben gelegd.”</w:t>
      </w:r>
    </w:p>
    <w:p w14:paraId="38C39C5C"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In totaal zijn in de nieuw ontsloten stukken van het genoom 115 nieuwe genen ontdekt.</w:t>
      </w:r>
      <w:r w:rsidRPr="00384B98">
        <w:rPr>
          <w:rFonts w:ascii="Arial" w:hAnsi="Arial" w:cs="Arial"/>
          <w:sz w:val="32"/>
          <w:lang w:val="nl-NL"/>
        </w:rPr>
        <w:br/>
        <w:t>Veel daarvan komen in meerdere kopieën voor — wat evolutie meer speelruimte geeft om te veranderen zonder belangrijke functies te verliezen.</w:t>
      </w:r>
    </w:p>
    <w:p w14:paraId="4352569B"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Sommige van deze genen komen alleen bij mensen voor, niet bij onze naaste verwanten zoals chimpansees.</w:t>
      </w:r>
      <w:r w:rsidRPr="00384B98">
        <w:rPr>
          <w:rFonts w:ascii="Arial" w:hAnsi="Arial" w:cs="Arial"/>
          <w:sz w:val="32"/>
          <w:lang w:val="nl-NL"/>
        </w:rPr>
        <w:br/>
        <w:t>Misschien liggen hier dus aanwijzingen over wat ons menselijk maakt.</w:t>
      </w:r>
    </w:p>
    <w:p w14:paraId="48D14256" w14:textId="47F5730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Maar, zoals geneticus </w:t>
      </w:r>
      <w:r w:rsidRPr="00384B98">
        <w:rPr>
          <w:rFonts w:ascii="Arial" w:hAnsi="Arial" w:cs="Arial"/>
          <w:b/>
          <w:bCs/>
          <w:sz w:val="32"/>
          <w:lang w:val="nl-NL"/>
        </w:rPr>
        <w:t>Peter de Knijff</w:t>
      </w:r>
      <w:r w:rsidRPr="00384B98">
        <w:rPr>
          <w:rFonts w:ascii="Arial" w:hAnsi="Arial" w:cs="Arial"/>
          <w:sz w:val="32"/>
          <w:lang w:val="nl-NL"/>
        </w:rPr>
        <w:t xml:space="preserve"> waarschuwde:</w:t>
      </w:r>
      <w:r w:rsidR="00F25E2E" w:rsidRPr="00384B98">
        <w:rPr>
          <w:rFonts w:ascii="Arial" w:hAnsi="Arial" w:cs="Arial"/>
          <w:sz w:val="32"/>
          <w:lang w:val="nl-NL"/>
        </w:rPr>
        <w:t xml:space="preserve"> </w:t>
      </w:r>
      <w:r w:rsidRPr="00384B98">
        <w:rPr>
          <w:rFonts w:ascii="Arial" w:hAnsi="Arial" w:cs="Arial"/>
          <w:sz w:val="32"/>
          <w:lang w:val="nl-NL"/>
        </w:rPr>
        <w:t>“We moeten niet denken dat we nu opeens precies snappen hoe we in elkaar zitten.”</w:t>
      </w:r>
    </w:p>
    <w:p w14:paraId="0FDD6B90" w14:textId="5C6B9C49"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Elke ontdekking levert ook weer nieuwe mysteries op.</w:t>
      </w:r>
      <w:r w:rsidR="00A55449" w:rsidRPr="00384B98">
        <w:rPr>
          <w:rFonts w:ascii="Arial" w:hAnsi="Arial" w:cs="Arial"/>
          <w:sz w:val="32"/>
          <w:lang w:val="nl-NL"/>
        </w:rPr>
        <w:t xml:space="preserve"> En…</w:t>
      </w:r>
      <w:r w:rsidRPr="00384B98">
        <w:rPr>
          <w:rFonts w:ascii="Arial" w:hAnsi="Arial" w:cs="Arial"/>
          <w:sz w:val="32"/>
          <w:lang w:val="nl-NL"/>
        </w:rPr>
        <w:t xml:space="preserve"> Wat betekent dit voor de geneeskunde?</w:t>
      </w:r>
    </w:p>
    <w:p w14:paraId="3C7426DD"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De ontrafeling van het Y-chromosoom betekent niet dat we morgen alle ziektes kunnen genezen.</w:t>
      </w:r>
      <w:r w:rsidRPr="00384B98">
        <w:rPr>
          <w:rFonts w:ascii="Arial" w:hAnsi="Arial" w:cs="Arial"/>
          <w:sz w:val="32"/>
          <w:lang w:val="nl-NL"/>
        </w:rPr>
        <w:br/>
        <w:t>Maar het geeft ons wél een veel betere kaart van het menselijke DNA.</w:t>
      </w:r>
    </w:p>
    <w:p w14:paraId="4F03C4ED"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Met deze kaart kunnen onderzoekers:</w:t>
      </w:r>
    </w:p>
    <w:p w14:paraId="5EA68D5D" w14:textId="77777777" w:rsidR="00847637" w:rsidRPr="00384B98" w:rsidRDefault="00847637" w:rsidP="00384B98">
      <w:pPr>
        <w:numPr>
          <w:ilvl w:val="0"/>
          <w:numId w:val="8"/>
        </w:numPr>
        <w:spacing w:line="276" w:lineRule="auto"/>
        <w:rPr>
          <w:rFonts w:ascii="Arial" w:hAnsi="Arial" w:cs="Arial"/>
          <w:sz w:val="32"/>
          <w:lang w:val="nl-NL"/>
        </w:rPr>
      </w:pPr>
      <w:commentRangeStart w:id="5"/>
      <w:r w:rsidRPr="00384B98">
        <w:rPr>
          <w:rFonts w:ascii="Arial" w:hAnsi="Arial" w:cs="Arial"/>
          <w:sz w:val="32"/>
          <w:lang w:val="nl-NL"/>
        </w:rPr>
        <w:lastRenderedPageBreak/>
        <w:t>beter onderscheid maken tussen normale variatie en echte ziekte-mutaties,</w:t>
      </w:r>
    </w:p>
    <w:p w14:paraId="368A1DC0" w14:textId="77777777" w:rsidR="00847637" w:rsidRPr="00384B98" w:rsidRDefault="00847637" w:rsidP="00384B98">
      <w:pPr>
        <w:numPr>
          <w:ilvl w:val="0"/>
          <w:numId w:val="8"/>
        </w:numPr>
        <w:spacing w:line="276" w:lineRule="auto"/>
        <w:rPr>
          <w:rFonts w:ascii="Arial" w:hAnsi="Arial" w:cs="Arial"/>
          <w:sz w:val="32"/>
          <w:lang w:val="nl-NL"/>
        </w:rPr>
      </w:pPr>
      <w:r w:rsidRPr="00384B98">
        <w:rPr>
          <w:rFonts w:ascii="Arial" w:hAnsi="Arial" w:cs="Arial"/>
          <w:sz w:val="32"/>
          <w:lang w:val="nl-NL"/>
        </w:rPr>
        <w:t>uitzoeken welke genetische fouten leiden tot onvruchtbaarheid bij mannen,</w:t>
      </w:r>
    </w:p>
    <w:p w14:paraId="6BA416FB" w14:textId="77777777" w:rsidR="00847637" w:rsidRPr="00384B98" w:rsidRDefault="00847637" w:rsidP="00384B98">
      <w:pPr>
        <w:numPr>
          <w:ilvl w:val="0"/>
          <w:numId w:val="8"/>
        </w:numPr>
        <w:spacing w:line="276" w:lineRule="auto"/>
        <w:rPr>
          <w:rFonts w:ascii="Arial" w:hAnsi="Arial" w:cs="Arial"/>
          <w:sz w:val="32"/>
          <w:lang w:val="nl-NL"/>
        </w:rPr>
      </w:pPr>
      <w:r w:rsidRPr="00384B98">
        <w:rPr>
          <w:rFonts w:ascii="Arial" w:hAnsi="Arial" w:cs="Arial"/>
          <w:sz w:val="32"/>
          <w:lang w:val="nl-NL"/>
        </w:rPr>
        <w:t>verbanden leggen tussen repetitief DNA en kanker,</w:t>
      </w:r>
    </w:p>
    <w:p w14:paraId="111278EC" w14:textId="77777777" w:rsidR="00847637" w:rsidRPr="00384B98" w:rsidRDefault="00847637" w:rsidP="00384B98">
      <w:pPr>
        <w:numPr>
          <w:ilvl w:val="0"/>
          <w:numId w:val="8"/>
        </w:numPr>
        <w:spacing w:line="276" w:lineRule="auto"/>
        <w:rPr>
          <w:rFonts w:ascii="Arial" w:hAnsi="Arial" w:cs="Arial"/>
          <w:sz w:val="32"/>
          <w:lang w:val="nl-NL"/>
        </w:rPr>
      </w:pPr>
      <w:r w:rsidRPr="00384B98">
        <w:rPr>
          <w:rFonts w:ascii="Arial" w:hAnsi="Arial" w:cs="Arial"/>
          <w:sz w:val="32"/>
          <w:lang w:val="nl-NL"/>
        </w:rPr>
        <w:t>foutjes in eerdere genoomkaarten corrigeren,</w:t>
      </w:r>
    </w:p>
    <w:p w14:paraId="0CB5B234" w14:textId="77777777" w:rsidR="00847637" w:rsidRPr="00384B98" w:rsidRDefault="00847637" w:rsidP="00384B98">
      <w:pPr>
        <w:numPr>
          <w:ilvl w:val="0"/>
          <w:numId w:val="8"/>
        </w:numPr>
        <w:spacing w:line="276" w:lineRule="auto"/>
        <w:rPr>
          <w:rFonts w:ascii="Arial" w:hAnsi="Arial" w:cs="Arial"/>
          <w:sz w:val="32"/>
          <w:lang w:val="nl-NL"/>
        </w:rPr>
      </w:pPr>
      <w:r w:rsidRPr="00384B98">
        <w:rPr>
          <w:rFonts w:ascii="Arial" w:hAnsi="Arial" w:cs="Arial"/>
          <w:sz w:val="32"/>
          <w:lang w:val="nl-NL"/>
        </w:rPr>
        <w:t>en beter bepalen welke behandelingen voor welke patiënten het beste werken.</w:t>
      </w:r>
    </w:p>
    <w:p w14:paraId="31823EC5"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 xml:space="preserve">Het is een soort </w:t>
      </w:r>
      <w:r w:rsidRPr="00384B98">
        <w:rPr>
          <w:rFonts w:ascii="Arial" w:hAnsi="Arial" w:cs="Arial"/>
          <w:b/>
          <w:bCs/>
          <w:sz w:val="32"/>
          <w:lang w:val="nl-NL"/>
        </w:rPr>
        <w:t>volledige bouwtekening</w:t>
      </w:r>
      <w:r w:rsidRPr="00384B98">
        <w:rPr>
          <w:rFonts w:ascii="Arial" w:hAnsi="Arial" w:cs="Arial"/>
          <w:sz w:val="32"/>
          <w:lang w:val="nl-NL"/>
        </w:rPr>
        <w:t xml:space="preserve"> van het menselijk lichaam.</w:t>
      </w:r>
      <w:r w:rsidRPr="00384B98">
        <w:rPr>
          <w:rFonts w:ascii="Arial" w:hAnsi="Arial" w:cs="Arial"/>
          <w:sz w:val="32"/>
          <w:lang w:val="nl-NL"/>
        </w:rPr>
        <w:br/>
        <w:t>En een betere bouwtekening betekent betere reparaties.</w:t>
      </w:r>
      <w:commentRangeEnd w:id="5"/>
      <w:r w:rsidR="00F25E2E" w:rsidRPr="00384B98">
        <w:rPr>
          <w:rStyle w:val="Rimandocommento"/>
          <w:rFonts w:ascii="Arial" w:hAnsi="Arial" w:cs="Arial"/>
          <w:sz w:val="22"/>
        </w:rPr>
        <w:commentReference w:id="5"/>
      </w:r>
    </w:p>
    <w:p w14:paraId="04DD2211" w14:textId="6411FD3A"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Laten we terugkeren naar de vraag die Clinton stelde:</w:t>
      </w:r>
      <w:r w:rsidR="00F25E2E" w:rsidRPr="00384B98">
        <w:rPr>
          <w:rFonts w:ascii="Arial" w:hAnsi="Arial" w:cs="Arial"/>
          <w:sz w:val="32"/>
          <w:lang w:val="nl-NL"/>
        </w:rPr>
        <w:t xml:space="preserve"> </w:t>
      </w:r>
      <w:r w:rsidRPr="00384B98">
        <w:rPr>
          <w:rFonts w:ascii="Arial" w:hAnsi="Arial" w:cs="Arial"/>
          <w:sz w:val="32"/>
          <w:lang w:val="nl-NL"/>
        </w:rPr>
        <w:t>Leven onze kleinkinderen straks in een wereld waar kanker bijna verdwenen is?</w:t>
      </w:r>
    </w:p>
    <w:p w14:paraId="3270A0C5" w14:textId="426477F0"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Het eerlijke antwoord is:</w:t>
      </w:r>
      <w:r w:rsidR="00F25E2E" w:rsidRPr="00384B98">
        <w:rPr>
          <w:rFonts w:ascii="Arial" w:hAnsi="Arial" w:cs="Arial"/>
          <w:sz w:val="32"/>
          <w:lang w:val="nl-NL"/>
        </w:rPr>
        <w:t xml:space="preserve"> </w:t>
      </w:r>
      <w:r w:rsidRPr="00384B98">
        <w:rPr>
          <w:rFonts w:ascii="Arial" w:hAnsi="Arial" w:cs="Arial"/>
          <w:sz w:val="32"/>
          <w:lang w:val="nl-NL"/>
        </w:rPr>
        <w:t>De revolutie is begonnen, maar ze is nog niet af.</w:t>
      </w:r>
    </w:p>
    <w:p w14:paraId="25D4810E" w14:textId="77777777" w:rsidR="00847637" w:rsidRPr="00384B98" w:rsidRDefault="00847637" w:rsidP="00384B98">
      <w:pPr>
        <w:spacing w:line="276" w:lineRule="auto"/>
        <w:rPr>
          <w:rFonts w:ascii="Arial" w:hAnsi="Arial" w:cs="Arial"/>
          <w:sz w:val="32"/>
        </w:rPr>
      </w:pPr>
      <w:r w:rsidRPr="00384B98">
        <w:rPr>
          <w:rFonts w:ascii="Arial" w:hAnsi="Arial" w:cs="Arial"/>
          <w:sz w:val="32"/>
        </w:rPr>
        <w:t xml:space="preserve">Wat hebben </w:t>
      </w:r>
      <w:proofErr w:type="spellStart"/>
      <w:r w:rsidRPr="00384B98">
        <w:rPr>
          <w:rFonts w:ascii="Arial" w:hAnsi="Arial" w:cs="Arial"/>
          <w:sz w:val="32"/>
        </w:rPr>
        <w:t>we</w:t>
      </w:r>
      <w:proofErr w:type="spellEnd"/>
      <w:r w:rsidRPr="00384B98">
        <w:rPr>
          <w:rFonts w:ascii="Arial" w:hAnsi="Arial" w:cs="Arial"/>
          <w:sz w:val="32"/>
        </w:rPr>
        <w:t xml:space="preserve"> al?</w:t>
      </w:r>
    </w:p>
    <w:p w14:paraId="6467C79B" w14:textId="77777777" w:rsidR="00847637" w:rsidRPr="00384B98" w:rsidRDefault="00847637" w:rsidP="00384B98">
      <w:pPr>
        <w:numPr>
          <w:ilvl w:val="0"/>
          <w:numId w:val="9"/>
        </w:numPr>
        <w:spacing w:line="276" w:lineRule="auto"/>
        <w:rPr>
          <w:rFonts w:ascii="Arial" w:hAnsi="Arial" w:cs="Arial"/>
          <w:sz w:val="32"/>
        </w:rPr>
      </w:pPr>
      <w:commentRangeStart w:id="6"/>
      <w:proofErr w:type="spellStart"/>
      <w:r w:rsidRPr="00384B98">
        <w:rPr>
          <w:rFonts w:ascii="Arial" w:hAnsi="Arial" w:cs="Arial"/>
          <w:b/>
          <w:bCs/>
          <w:sz w:val="32"/>
        </w:rPr>
        <w:t>Immunotherapie</w:t>
      </w:r>
      <w:proofErr w:type="spellEnd"/>
      <w:r w:rsidRPr="00384B98">
        <w:rPr>
          <w:rFonts w:ascii="Arial" w:hAnsi="Arial" w:cs="Arial"/>
          <w:sz w:val="32"/>
        </w:rPr>
        <w:t xml:space="preserve">, die </w:t>
      </w:r>
      <w:proofErr w:type="spellStart"/>
      <w:r w:rsidRPr="00384B98">
        <w:rPr>
          <w:rFonts w:ascii="Arial" w:hAnsi="Arial" w:cs="Arial"/>
          <w:sz w:val="32"/>
        </w:rPr>
        <w:t>kankercellen</w:t>
      </w:r>
      <w:proofErr w:type="spellEnd"/>
      <w:r w:rsidRPr="00384B98">
        <w:rPr>
          <w:rFonts w:ascii="Arial" w:hAnsi="Arial" w:cs="Arial"/>
          <w:sz w:val="32"/>
        </w:rPr>
        <w:t xml:space="preserve"> </w:t>
      </w:r>
      <w:proofErr w:type="spellStart"/>
      <w:r w:rsidRPr="00384B98">
        <w:rPr>
          <w:rFonts w:ascii="Arial" w:hAnsi="Arial" w:cs="Arial"/>
          <w:sz w:val="32"/>
        </w:rPr>
        <w:t>gericht</w:t>
      </w:r>
      <w:proofErr w:type="spellEnd"/>
      <w:r w:rsidRPr="00384B98">
        <w:rPr>
          <w:rFonts w:ascii="Arial" w:hAnsi="Arial" w:cs="Arial"/>
          <w:sz w:val="32"/>
        </w:rPr>
        <w:t xml:space="preserve"> </w:t>
      </w:r>
      <w:proofErr w:type="spellStart"/>
      <w:r w:rsidRPr="00384B98">
        <w:rPr>
          <w:rFonts w:ascii="Arial" w:hAnsi="Arial" w:cs="Arial"/>
          <w:sz w:val="32"/>
        </w:rPr>
        <w:t>aanvalt</w:t>
      </w:r>
      <w:proofErr w:type="spellEnd"/>
    </w:p>
    <w:p w14:paraId="7C61771F" w14:textId="77777777" w:rsidR="00847637" w:rsidRPr="00384B98" w:rsidRDefault="00847637" w:rsidP="00384B98">
      <w:pPr>
        <w:numPr>
          <w:ilvl w:val="0"/>
          <w:numId w:val="9"/>
        </w:numPr>
        <w:spacing w:line="276" w:lineRule="auto"/>
        <w:rPr>
          <w:rFonts w:ascii="Arial" w:hAnsi="Arial" w:cs="Arial"/>
          <w:sz w:val="32"/>
          <w:lang w:val="nl-NL"/>
        </w:rPr>
      </w:pPr>
      <w:r w:rsidRPr="00384B98">
        <w:rPr>
          <w:rFonts w:ascii="Arial" w:hAnsi="Arial" w:cs="Arial"/>
          <w:b/>
          <w:bCs/>
          <w:sz w:val="32"/>
          <w:lang w:val="nl-NL"/>
        </w:rPr>
        <w:t>Gentherapie</w:t>
      </w:r>
      <w:r w:rsidRPr="00384B98">
        <w:rPr>
          <w:rFonts w:ascii="Arial" w:hAnsi="Arial" w:cs="Arial"/>
          <w:sz w:val="32"/>
          <w:lang w:val="nl-NL"/>
        </w:rPr>
        <w:t>, die sommige erfelijke ziekten kan genezen</w:t>
      </w:r>
    </w:p>
    <w:p w14:paraId="4223DD18" w14:textId="77777777" w:rsidR="00847637" w:rsidRPr="00384B98" w:rsidRDefault="00847637" w:rsidP="00384B98">
      <w:pPr>
        <w:numPr>
          <w:ilvl w:val="0"/>
          <w:numId w:val="9"/>
        </w:numPr>
        <w:spacing w:line="276" w:lineRule="auto"/>
        <w:rPr>
          <w:rFonts w:ascii="Arial" w:hAnsi="Arial" w:cs="Arial"/>
          <w:sz w:val="32"/>
          <w:lang w:val="nl-NL"/>
        </w:rPr>
      </w:pPr>
      <w:r w:rsidRPr="00384B98">
        <w:rPr>
          <w:rFonts w:ascii="Arial" w:hAnsi="Arial" w:cs="Arial"/>
          <w:b/>
          <w:bCs/>
          <w:sz w:val="32"/>
          <w:lang w:val="nl-NL"/>
        </w:rPr>
        <w:t>CRISPR</w:t>
      </w:r>
      <w:r w:rsidRPr="00384B98">
        <w:rPr>
          <w:rFonts w:ascii="Arial" w:hAnsi="Arial" w:cs="Arial"/>
          <w:sz w:val="32"/>
          <w:lang w:val="nl-NL"/>
        </w:rPr>
        <w:t>, dat fouten in DNA kan knippen en herstellen</w:t>
      </w:r>
    </w:p>
    <w:p w14:paraId="74E5ACDE" w14:textId="77777777" w:rsidR="00847637" w:rsidRPr="00384B98" w:rsidRDefault="00847637" w:rsidP="00384B98">
      <w:pPr>
        <w:numPr>
          <w:ilvl w:val="0"/>
          <w:numId w:val="9"/>
        </w:numPr>
        <w:spacing w:line="276" w:lineRule="auto"/>
        <w:rPr>
          <w:rFonts w:ascii="Arial" w:hAnsi="Arial" w:cs="Arial"/>
          <w:sz w:val="32"/>
          <w:lang w:val="nl-NL"/>
        </w:rPr>
      </w:pPr>
      <w:r w:rsidRPr="00384B98">
        <w:rPr>
          <w:rFonts w:ascii="Arial" w:hAnsi="Arial" w:cs="Arial"/>
          <w:b/>
          <w:bCs/>
          <w:sz w:val="32"/>
          <w:lang w:val="nl-NL"/>
        </w:rPr>
        <w:t>Gepersonaliseerde kankerbehandelingen</w:t>
      </w:r>
      <w:r w:rsidRPr="00384B98">
        <w:rPr>
          <w:rFonts w:ascii="Arial" w:hAnsi="Arial" w:cs="Arial"/>
          <w:sz w:val="32"/>
          <w:lang w:val="nl-NL"/>
        </w:rPr>
        <w:t>, aangepast aan de mutaties van één patiënt</w:t>
      </w:r>
    </w:p>
    <w:p w14:paraId="2A25C7F8" w14:textId="77777777" w:rsidR="00847637" w:rsidRPr="00384B98" w:rsidRDefault="00847637" w:rsidP="00384B98">
      <w:pPr>
        <w:numPr>
          <w:ilvl w:val="0"/>
          <w:numId w:val="9"/>
        </w:numPr>
        <w:spacing w:line="276" w:lineRule="auto"/>
        <w:rPr>
          <w:rFonts w:ascii="Arial" w:hAnsi="Arial" w:cs="Arial"/>
          <w:sz w:val="32"/>
          <w:lang w:val="nl-NL"/>
        </w:rPr>
      </w:pPr>
      <w:r w:rsidRPr="00384B98">
        <w:rPr>
          <w:rFonts w:ascii="Arial" w:hAnsi="Arial" w:cs="Arial"/>
          <w:b/>
          <w:bCs/>
          <w:sz w:val="32"/>
          <w:lang w:val="nl-NL"/>
        </w:rPr>
        <w:t>Behandelingen voor bloedkankers</w:t>
      </w:r>
      <w:r w:rsidRPr="00384B98">
        <w:rPr>
          <w:rFonts w:ascii="Arial" w:hAnsi="Arial" w:cs="Arial"/>
          <w:sz w:val="32"/>
          <w:lang w:val="nl-NL"/>
        </w:rPr>
        <w:t>, die echt op de genetische oorzaak mikken</w:t>
      </w:r>
      <w:commentRangeEnd w:id="6"/>
      <w:r w:rsidR="00F25E2E" w:rsidRPr="00384B98">
        <w:rPr>
          <w:rStyle w:val="Rimandocommento"/>
          <w:rFonts w:ascii="Arial" w:hAnsi="Arial" w:cs="Arial"/>
          <w:sz w:val="22"/>
        </w:rPr>
        <w:commentReference w:id="6"/>
      </w:r>
    </w:p>
    <w:p w14:paraId="5DA6F564" w14:textId="64F689BD"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Maar…We hebben kanker nog niet uitgeroeid.</w:t>
      </w:r>
      <w:r w:rsidRPr="00384B98">
        <w:rPr>
          <w:rFonts w:ascii="Arial" w:hAnsi="Arial" w:cs="Arial"/>
          <w:sz w:val="32"/>
          <w:lang w:val="nl-NL"/>
        </w:rPr>
        <w:br/>
        <w:t>We kennen de oorzaken van Alzheimer nog onvoldoende.</w:t>
      </w:r>
      <w:r w:rsidRPr="00384B98">
        <w:rPr>
          <w:rFonts w:ascii="Arial" w:hAnsi="Arial" w:cs="Arial"/>
          <w:sz w:val="32"/>
          <w:lang w:val="nl-NL"/>
        </w:rPr>
        <w:br/>
        <w:t>En we begrijpen nog maar een deel van de wisselwerking tussen genen, omgeving en levensstijl.</w:t>
      </w:r>
    </w:p>
    <w:p w14:paraId="6920E6E6" w14:textId="21DC58D8"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lastRenderedPageBreak/>
        <w:t>De belofte is dus niet vervuld, maar zeker niet mislukt.</w:t>
      </w:r>
      <w:r w:rsidR="00872321" w:rsidRPr="00384B98">
        <w:rPr>
          <w:rFonts w:ascii="Arial" w:hAnsi="Arial" w:cs="Arial"/>
          <w:sz w:val="32"/>
          <w:lang w:val="nl-NL"/>
        </w:rPr>
        <w:t xml:space="preserve"> </w:t>
      </w:r>
      <w:r w:rsidRPr="00384B98">
        <w:rPr>
          <w:rFonts w:ascii="Arial" w:hAnsi="Arial" w:cs="Arial"/>
          <w:sz w:val="32"/>
          <w:lang w:val="nl-NL"/>
        </w:rPr>
        <w:t>We staan midden in de revolutie die Clinton voorspelde.</w:t>
      </w:r>
    </w:p>
    <w:p w14:paraId="2E470323" w14:textId="176B2AF1"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En de techniek waarmee we nu het Y-chromosoom hebben ontrafeld,</w:t>
      </w:r>
      <w:r w:rsidR="00872321" w:rsidRPr="00384B98">
        <w:rPr>
          <w:rFonts w:ascii="Arial" w:hAnsi="Arial" w:cs="Arial"/>
          <w:sz w:val="32"/>
          <w:lang w:val="nl-NL"/>
        </w:rPr>
        <w:t xml:space="preserve"> </w:t>
      </w:r>
      <w:r w:rsidRPr="00384B98">
        <w:rPr>
          <w:rFonts w:ascii="Arial" w:hAnsi="Arial" w:cs="Arial"/>
          <w:sz w:val="32"/>
          <w:lang w:val="nl-NL"/>
        </w:rPr>
        <w:t>zou twintig jaar geleden pure sciencefiction zijn geweest.</w:t>
      </w:r>
    </w:p>
    <w:p w14:paraId="1D86F172" w14:textId="77777777"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Dames en heren,</w:t>
      </w:r>
    </w:p>
    <w:p w14:paraId="5CE95DE8" w14:textId="2FBC402B"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Met de voltooiing van het Y-chromosoom hebben we het gevoel dat de puzzel van het menselijk genoom eindelijk een volledig beeld toont.</w:t>
      </w:r>
      <w:r w:rsidR="00F25E2E" w:rsidRPr="00384B98">
        <w:rPr>
          <w:rFonts w:ascii="Arial" w:hAnsi="Arial" w:cs="Arial"/>
          <w:sz w:val="32"/>
          <w:lang w:val="nl-NL"/>
        </w:rPr>
        <w:t xml:space="preserve"> </w:t>
      </w:r>
      <w:r w:rsidRPr="00384B98">
        <w:rPr>
          <w:rFonts w:ascii="Arial" w:hAnsi="Arial" w:cs="Arial"/>
          <w:sz w:val="32"/>
          <w:lang w:val="nl-NL"/>
        </w:rPr>
        <w:t>Maar we hebben ook geleerd dat kennis nooit eindigt.</w:t>
      </w:r>
      <w:r w:rsidR="00F25E2E" w:rsidRPr="00384B98">
        <w:rPr>
          <w:rFonts w:ascii="Arial" w:hAnsi="Arial" w:cs="Arial"/>
          <w:sz w:val="32"/>
          <w:lang w:val="nl-NL"/>
        </w:rPr>
        <w:t xml:space="preserve"> </w:t>
      </w:r>
      <w:r w:rsidRPr="00384B98">
        <w:rPr>
          <w:rFonts w:ascii="Arial" w:hAnsi="Arial" w:cs="Arial"/>
          <w:sz w:val="32"/>
          <w:lang w:val="nl-NL"/>
        </w:rPr>
        <w:t>Elke ontdekking is tegelijk een nieuw begin.</w:t>
      </w:r>
    </w:p>
    <w:p w14:paraId="7FC46FA9" w14:textId="04E398F3" w:rsidR="00847637" w:rsidRPr="00384B98" w:rsidRDefault="00847637" w:rsidP="00384B98">
      <w:pPr>
        <w:spacing w:line="276" w:lineRule="auto"/>
        <w:rPr>
          <w:rFonts w:ascii="Arial" w:hAnsi="Arial" w:cs="Arial"/>
          <w:sz w:val="32"/>
          <w:lang w:val="nl-NL"/>
        </w:rPr>
      </w:pPr>
      <w:r w:rsidRPr="00384B98">
        <w:rPr>
          <w:rFonts w:ascii="Arial" w:hAnsi="Arial" w:cs="Arial"/>
          <w:sz w:val="32"/>
          <w:lang w:val="nl-NL"/>
        </w:rPr>
        <w:t>We hebben nu een soort encyclopedie van het menselijk erfelijk materiaal —</w:t>
      </w:r>
      <w:r w:rsidR="00F25E2E" w:rsidRPr="00384B98">
        <w:rPr>
          <w:rFonts w:ascii="Arial" w:hAnsi="Arial" w:cs="Arial"/>
          <w:sz w:val="32"/>
          <w:lang w:val="nl-NL"/>
        </w:rPr>
        <w:t xml:space="preserve"> </w:t>
      </w:r>
      <w:r w:rsidRPr="00384B98">
        <w:rPr>
          <w:rFonts w:ascii="Arial" w:hAnsi="Arial" w:cs="Arial"/>
          <w:sz w:val="32"/>
          <w:lang w:val="nl-NL"/>
        </w:rPr>
        <w:t>een boek dat generaties wetenschappers zullen blijven aanvullen en herschrijven.</w:t>
      </w:r>
    </w:p>
    <w:p w14:paraId="19158C88" w14:textId="60923B37" w:rsidR="00326507" w:rsidRPr="00384B98" w:rsidRDefault="00847637" w:rsidP="00384B98">
      <w:pPr>
        <w:spacing w:line="276" w:lineRule="auto"/>
        <w:rPr>
          <w:rFonts w:ascii="Arial" w:hAnsi="Arial" w:cs="Arial"/>
          <w:sz w:val="32"/>
          <w:lang w:val="nl-NL"/>
        </w:rPr>
      </w:pPr>
      <w:r w:rsidRPr="00384B98">
        <w:rPr>
          <w:rFonts w:ascii="Arial" w:hAnsi="Arial" w:cs="Arial"/>
          <w:sz w:val="32"/>
          <w:lang w:val="nl-NL"/>
        </w:rPr>
        <w:t>En misschien, heel misschien,</w:t>
      </w:r>
      <w:r w:rsidR="00F25E2E" w:rsidRPr="00384B98">
        <w:rPr>
          <w:rFonts w:ascii="Arial" w:hAnsi="Arial" w:cs="Arial"/>
          <w:sz w:val="32"/>
          <w:lang w:val="nl-NL"/>
        </w:rPr>
        <w:t xml:space="preserve"> </w:t>
      </w:r>
      <w:r w:rsidRPr="00384B98">
        <w:rPr>
          <w:rFonts w:ascii="Arial" w:hAnsi="Arial" w:cs="Arial"/>
          <w:sz w:val="32"/>
          <w:lang w:val="nl-NL"/>
        </w:rPr>
        <w:t>zal die encyclopedie ons toch brengen naar de wereld die Bill Clinton ooit voor zich zag:</w:t>
      </w:r>
      <w:r w:rsidR="00F25E2E" w:rsidRPr="00384B98">
        <w:rPr>
          <w:rFonts w:ascii="Arial" w:hAnsi="Arial" w:cs="Arial"/>
          <w:sz w:val="32"/>
          <w:lang w:val="nl-NL"/>
        </w:rPr>
        <w:t xml:space="preserve"> </w:t>
      </w:r>
      <w:r w:rsidRPr="00384B98">
        <w:rPr>
          <w:rFonts w:ascii="Arial" w:hAnsi="Arial" w:cs="Arial"/>
          <w:sz w:val="32"/>
          <w:lang w:val="nl-NL"/>
        </w:rPr>
        <w:t>een wereld waarin we ziekten kunnen aanpakken bij hun wortel,</w:t>
      </w:r>
      <w:r w:rsidR="00F25E2E" w:rsidRPr="00384B98">
        <w:rPr>
          <w:rFonts w:ascii="Arial" w:hAnsi="Arial" w:cs="Arial"/>
          <w:sz w:val="32"/>
          <w:lang w:val="nl-NL"/>
        </w:rPr>
        <w:t xml:space="preserve"> </w:t>
      </w:r>
      <w:r w:rsidRPr="00384B98">
        <w:rPr>
          <w:rFonts w:ascii="Arial" w:hAnsi="Arial" w:cs="Arial"/>
          <w:sz w:val="32"/>
          <w:lang w:val="nl-NL"/>
        </w:rPr>
        <w:t>een wereld waarin genetische kennis leidt tot genezing, begrip en menselijkheid.</w:t>
      </w:r>
      <w:r w:rsidR="00F25E2E" w:rsidRPr="00384B98">
        <w:rPr>
          <w:rFonts w:ascii="Arial" w:hAnsi="Arial" w:cs="Arial"/>
          <w:sz w:val="32"/>
          <w:lang w:val="nl-NL"/>
        </w:rPr>
        <w:t xml:space="preserve"> </w:t>
      </w:r>
      <w:proofErr w:type="spellStart"/>
      <w:r w:rsidRPr="00384B98">
        <w:rPr>
          <w:rFonts w:ascii="Arial" w:hAnsi="Arial" w:cs="Arial"/>
          <w:sz w:val="32"/>
        </w:rPr>
        <w:t>Dank</w:t>
      </w:r>
      <w:proofErr w:type="spellEnd"/>
      <w:r w:rsidRPr="00384B98">
        <w:rPr>
          <w:rFonts w:ascii="Arial" w:hAnsi="Arial" w:cs="Arial"/>
          <w:sz w:val="32"/>
        </w:rPr>
        <w:t xml:space="preserve"> u wel.</w:t>
      </w:r>
      <w:bookmarkEnd w:id="0"/>
    </w:p>
    <w:sectPr w:rsidR="00326507" w:rsidRPr="00384B98">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ENTILE PAOLA" w:date="2025-11-16T13:46:00Z" w:initials="PG">
    <w:p w14:paraId="202C4C5B" w14:textId="77777777" w:rsidR="00A55449" w:rsidRDefault="00A55449" w:rsidP="00A55449">
      <w:pPr>
        <w:pStyle w:val="Testocommento"/>
      </w:pPr>
      <w:r>
        <w:rPr>
          <w:rStyle w:val="Rimandocommento"/>
        </w:rPr>
        <w:annotationRef/>
      </w:r>
      <w:r>
        <w:t>Sequenziamento a lunga lettura</w:t>
      </w:r>
    </w:p>
  </w:comment>
  <w:comment w:id="2" w:author="GENTILE PAOLA" w:date="2025-11-16T13:47:00Z" w:initials="PG">
    <w:p w14:paraId="4D897B43" w14:textId="279C1266" w:rsidR="00A55449" w:rsidRDefault="00A55449" w:rsidP="00A55449">
      <w:pPr>
        <w:pStyle w:val="Testocommento"/>
      </w:pPr>
      <w:r>
        <w:rPr>
          <w:rStyle w:val="Rimandocommento"/>
        </w:rPr>
        <w:annotationRef/>
      </w:r>
      <w:r>
        <w:t>Sequenziamento a lettura ultra lunga</w:t>
      </w:r>
    </w:p>
  </w:comment>
  <w:comment w:id="3" w:author="GENTILE PAOLA" w:date="2025-11-16T13:48:00Z" w:initials="PG">
    <w:p w14:paraId="5D5C9782" w14:textId="77777777" w:rsidR="00A55449" w:rsidRDefault="00A55449" w:rsidP="00A55449">
      <w:pPr>
        <w:pStyle w:val="Testocommento"/>
      </w:pPr>
      <w:r>
        <w:rPr>
          <w:rStyle w:val="Rimandocommento"/>
        </w:rPr>
        <w:annotationRef/>
      </w:r>
      <w:r>
        <w:t xml:space="preserve">Sequenziamento tramite </w:t>
      </w:r>
      <w:proofErr w:type="spellStart"/>
      <w:r>
        <w:t>nanopori</w:t>
      </w:r>
      <w:proofErr w:type="spellEnd"/>
      <w:r>
        <w:t xml:space="preserve">: I </w:t>
      </w:r>
      <w:proofErr w:type="spellStart"/>
      <w:r>
        <w:t>nanopori</w:t>
      </w:r>
      <w:proofErr w:type="spellEnd"/>
      <w:r>
        <w:t xml:space="preserve"> sono canali di dimensioni nanometriche (circa un nanometro di diametro) usati come sensori per analizzare molecole come DNA, RNA e proteine</w:t>
      </w:r>
      <w:r>
        <w:rPr>
          <w:color w:val="0A0A0A"/>
          <w:highlight w:val="white"/>
        </w:rPr>
        <w:t>.</w:t>
      </w:r>
      <w:r>
        <w:t xml:space="preserve">  </w:t>
      </w:r>
    </w:p>
  </w:comment>
  <w:comment w:id="4" w:author="GENTILE PAOLA" w:date="2025-11-16T13:42:00Z" w:initials="PG">
    <w:p w14:paraId="4470FB19" w14:textId="037001C9" w:rsidR="00F25E2E" w:rsidRDefault="00F25E2E" w:rsidP="00F25E2E">
      <w:pPr>
        <w:pStyle w:val="Testocommento"/>
      </w:pPr>
      <w:r>
        <w:rPr>
          <w:rStyle w:val="Rimandocommento"/>
        </w:rPr>
        <w:annotationRef/>
      </w:r>
      <w:r>
        <w:t>Coppie di cromosomi</w:t>
      </w:r>
    </w:p>
  </w:comment>
  <w:comment w:id="5" w:author="GENTILE PAOLA" w:date="2025-11-16T13:44:00Z" w:initials="PG">
    <w:p w14:paraId="478AC1DC" w14:textId="77777777" w:rsidR="00F25E2E" w:rsidRDefault="00F25E2E" w:rsidP="00F25E2E">
      <w:pPr>
        <w:pStyle w:val="Testocommento"/>
      </w:pPr>
      <w:r>
        <w:rPr>
          <w:rStyle w:val="Rimandocommento"/>
        </w:rPr>
        <w:annotationRef/>
      </w:r>
      <w:r>
        <w:t>• distinguere meglio tra variabilità genetica normale e vere mutazioni patologiche,</w:t>
      </w:r>
      <w:r>
        <w:br/>
        <w:t>• identificare quali alterazioni genetiche causano infertilità maschile,</w:t>
      </w:r>
      <w:r>
        <w:br/>
        <w:t>• stabilire correlazioni tra DNA ripetitivo e cancro,</w:t>
      </w:r>
      <w:r>
        <w:br/>
        <w:t>• correggere errori presenti nelle precedenti mappe del genoma,</w:t>
      </w:r>
      <w:r>
        <w:br/>
      </w:r>
    </w:p>
  </w:comment>
  <w:comment w:id="6" w:author="GENTILE PAOLA" w:date="2025-11-16T13:45:00Z" w:initials="PG">
    <w:p w14:paraId="406A3BEE" w14:textId="77777777" w:rsidR="00F25E2E" w:rsidRDefault="00F25E2E" w:rsidP="00F25E2E">
      <w:pPr>
        <w:pStyle w:val="Testocommento"/>
      </w:pPr>
      <w:r>
        <w:rPr>
          <w:rStyle w:val="Rimandocommento"/>
        </w:rPr>
        <w:annotationRef/>
      </w:r>
      <w:r>
        <w:t>• Immunoterapia in grado di colpire selettivamente le cellule tumorali,</w:t>
      </w:r>
      <w:r>
        <w:br/>
        <w:t>• Terapia genica capace di curare alcune malattie ereditarie,</w:t>
      </w:r>
      <w:r>
        <w:br/>
        <w:t>• Tecnologia CRISPR, che può tagliare e correggere errori nel DNA,</w:t>
      </w:r>
      <w:r>
        <w:br/>
        <w:t>• Terapie oncologiche personalizzate, adattate alle specifiche mutazioni di ciascun paziente,</w:t>
      </w:r>
      <w:r>
        <w:br/>
        <w:t>• Trattamenti per le neoplasie ematologiche che mirano direttamente alla causa genetica della malattia.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C4C5B" w15:done="0"/>
  <w15:commentEx w15:paraId="4D897B43" w15:done="0"/>
  <w15:commentEx w15:paraId="5D5C9782" w15:done="0"/>
  <w15:commentEx w15:paraId="4470FB19" w15:done="0"/>
  <w15:commentEx w15:paraId="478AC1DC" w15:done="0"/>
  <w15:commentEx w15:paraId="406A3B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4678C" w16cex:dateUtc="2025-11-16T12:46:00Z"/>
  <w16cex:commentExtensible w16cex:durableId="30347145" w16cex:dateUtc="2025-11-16T12:47:00Z"/>
  <w16cex:commentExtensible w16cex:durableId="30E3D9DA" w16cex:dateUtc="2025-11-16T12:48:00Z"/>
  <w16cex:commentExtensible w16cex:durableId="620FEA95" w16cex:dateUtc="2025-11-16T12:42:00Z"/>
  <w16cex:commentExtensible w16cex:durableId="76299ECA" w16cex:dateUtc="2025-11-16T12:44:00Z"/>
  <w16cex:commentExtensible w16cex:durableId="0CB9144B" w16cex:dateUtc="2025-11-16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C4C5B" w16cid:durableId="5024678C"/>
  <w16cid:commentId w16cid:paraId="4D897B43" w16cid:durableId="30347145"/>
  <w16cid:commentId w16cid:paraId="5D5C9782" w16cid:durableId="30E3D9DA"/>
  <w16cid:commentId w16cid:paraId="4470FB19" w16cid:durableId="620FEA95"/>
  <w16cid:commentId w16cid:paraId="478AC1DC" w16cid:durableId="76299ECA"/>
  <w16cid:commentId w16cid:paraId="406A3BEE" w16cid:durableId="0CB914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31F7"/>
    <w:multiLevelType w:val="multilevel"/>
    <w:tmpl w:val="1878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94FE0"/>
    <w:multiLevelType w:val="multilevel"/>
    <w:tmpl w:val="FEF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F449B"/>
    <w:multiLevelType w:val="multilevel"/>
    <w:tmpl w:val="793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1506B"/>
    <w:multiLevelType w:val="multilevel"/>
    <w:tmpl w:val="E17C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A53AC"/>
    <w:multiLevelType w:val="multilevel"/>
    <w:tmpl w:val="511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E4784"/>
    <w:multiLevelType w:val="multilevel"/>
    <w:tmpl w:val="9100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F043F"/>
    <w:multiLevelType w:val="multilevel"/>
    <w:tmpl w:val="1320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5434F"/>
    <w:multiLevelType w:val="multilevel"/>
    <w:tmpl w:val="DF48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04392"/>
    <w:multiLevelType w:val="multilevel"/>
    <w:tmpl w:val="D8E8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201EB"/>
    <w:multiLevelType w:val="multilevel"/>
    <w:tmpl w:val="9A64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1"/>
  </w:num>
  <w:num w:numId="6">
    <w:abstractNumId w:val="3"/>
  </w:num>
  <w:num w:numId="7">
    <w:abstractNumId w:val="5"/>
  </w:num>
  <w:num w:numId="8">
    <w:abstractNumId w:val="9"/>
  </w:num>
  <w:num w:numId="9">
    <w:abstractNumId w:val="0"/>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TILE PAOLA">
    <w15:presenceInfo w15:providerId="AD" w15:userId="S::18977@ds.units.it::4cf67f8e-4c40-40c8-b471-a15cdf7b9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AC"/>
    <w:rsid w:val="000D4ECC"/>
    <w:rsid w:val="00123091"/>
    <w:rsid w:val="00326507"/>
    <w:rsid w:val="00384B98"/>
    <w:rsid w:val="005830A9"/>
    <w:rsid w:val="00847637"/>
    <w:rsid w:val="00872321"/>
    <w:rsid w:val="008C0DC4"/>
    <w:rsid w:val="009C08B7"/>
    <w:rsid w:val="00A55449"/>
    <w:rsid w:val="00A55EAC"/>
    <w:rsid w:val="00AB44A0"/>
    <w:rsid w:val="00C51426"/>
    <w:rsid w:val="00F25E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D85E"/>
  <w15:chartTrackingRefBased/>
  <w15:docId w15:val="{2E83A895-3A07-408E-AB6A-0802C450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heme="minorHAnsi" w:hAnsi="Aptos"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5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5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5E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5E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5EAC"/>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55E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5EAC"/>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55EAC"/>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5EAC"/>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5E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5E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5EAC"/>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5EAC"/>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A55EAC"/>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A55EA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A55EA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55EA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55EAC"/>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A55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5E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5E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5EAC"/>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5EA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5EAC"/>
    <w:rPr>
      <w:i/>
      <w:iCs/>
      <w:color w:val="404040" w:themeColor="text1" w:themeTint="BF"/>
    </w:rPr>
  </w:style>
  <w:style w:type="paragraph" w:styleId="Paragrafoelenco">
    <w:name w:val="List Paragraph"/>
    <w:basedOn w:val="Normale"/>
    <w:uiPriority w:val="34"/>
    <w:qFormat/>
    <w:rsid w:val="00A55EAC"/>
    <w:pPr>
      <w:ind w:left="720"/>
      <w:contextualSpacing/>
    </w:pPr>
  </w:style>
  <w:style w:type="character" w:styleId="Enfasiintensa">
    <w:name w:val="Intense Emphasis"/>
    <w:basedOn w:val="Carpredefinitoparagrafo"/>
    <w:uiPriority w:val="21"/>
    <w:qFormat/>
    <w:rsid w:val="00A55EAC"/>
    <w:rPr>
      <w:i/>
      <w:iCs/>
      <w:color w:val="0F4761" w:themeColor="accent1" w:themeShade="BF"/>
    </w:rPr>
  </w:style>
  <w:style w:type="paragraph" w:styleId="Citazioneintensa">
    <w:name w:val="Intense Quote"/>
    <w:basedOn w:val="Normale"/>
    <w:next w:val="Normale"/>
    <w:link w:val="CitazioneintensaCarattere"/>
    <w:uiPriority w:val="30"/>
    <w:qFormat/>
    <w:rsid w:val="00A55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5EAC"/>
    <w:rPr>
      <w:i/>
      <w:iCs/>
      <w:color w:val="0F4761" w:themeColor="accent1" w:themeShade="BF"/>
    </w:rPr>
  </w:style>
  <w:style w:type="character" w:styleId="Riferimentointenso">
    <w:name w:val="Intense Reference"/>
    <w:basedOn w:val="Carpredefinitoparagrafo"/>
    <w:uiPriority w:val="32"/>
    <w:qFormat/>
    <w:rsid w:val="00A55EAC"/>
    <w:rPr>
      <w:b/>
      <w:bCs/>
      <w:smallCaps/>
      <w:color w:val="0F4761" w:themeColor="accent1" w:themeShade="BF"/>
      <w:spacing w:val="5"/>
    </w:rPr>
  </w:style>
  <w:style w:type="character" w:styleId="Rimandocommento">
    <w:name w:val="annotation reference"/>
    <w:basedOn w:val="Carpredefinitoparagrafo"/>
    <w:uiPriority w:val="99"/>
    <w:semiHidden/>
    <w:unhideWhenUsed/>
    <w:rsid w:val="00A55EAC"/>
    <w:rPr>
      <w:sz w:val="16"/>
      <w:szCs w:val="16"/>
    </w:rPr>
  </w:style>
  <w:style w:type="paragraph" w:styleId="Testocommento">
    <w:name w:val="annotation text"/>
    <w:basedOn w:val="Normale"/>
    <w:link w:val="TestocommentoCarattere"/>
    <w:uiPriority w:val="99"/>
    <w:unhideWhenUsed/>
    <w:rsid w:val="00A55EAC"/>
    <w:pPr>
      <w:spacing w:line="240" w:lineRule="auto"/>
    </w:pPr>
    <w:rPr>
      <w:sz w:val="20"/>
      <w:szCs w:val="20"/>
    </w:rPr>
  </w:style>
  <w:style w:type="character" w:customStyle="1" w:styleId="TestocommentoCarattere">
    <w:name w:val="Testo commento Carattere"/>
    <w:basedOn w:val="Carpredefinitoparagrafo"/>
    <w:link w:val="Testocommento"/>
    <w:uiPriority w:val="99"/>
    <w:rsid w:val="00A55EAC"/>
    <w:rPr>
      <w:sz w:val="20"/>
      <w:szCs w:val="20"/>
    </w:rPr>
  </w:style>
  <w:style w:type="paragraph" w:styleId="Soggettocommento">
    <w:name w:val="annotation subject"/>
    <w:basedOn w:val="Testocommento"/>
    <w:next w:val="Testocommento"/>
    <w:link w:val="SoggettocommentoCarattere"/>
    <w:uiPriority w:val="99"/>
    <w:semiHidden/>
    <w:unhideWhenUsed/>
    <w:rsid w:val="00A55EAC"/>
    <w:rPr>
      <w:b/>
      <w:bCs/>
    </w:rPr>
  </w:style>
  <w:style w:type="character" w:customStyle="1" w:styleId="SoggettocommentoCarattere">
    <w:name w:val="Soggetto commento Carattere"/>
    <w:basedOn w:val="TestocommentoCarattere"/>
    <w:link w:val="Soggettocommento"/>
    <w:uiPriority w:val="99"/>
    <w:semiHidden/>
    <w:rsid w:val="00A55EAC"/>
    <w:rPr>
      <w:b/>
      <w:bCs/>
      <w:sz w:val="20"/>
      <w:szCs w:val="20"/>
    </w:rPr>
  </w:style>
  <w:style w:type="paragraph" w:styleId="Testofumetto">
    <w:name w:val="Balloon Text"/>
    <w:basedOn w:val="Normale"/>
    <w:link w:val="TestofumettoCarattere"/>
    <w:uiPriority w:val="99"/>
    <w:semiHidden/>
    <w:unhideWhenUsed/>
    <w:rsid w:val="00AB44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4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1120</Words>
  <Characters>6389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6</cp:revision>
  <cp:lastPrinted>2025-11-17T08:51:00Z</cp:lastPrinted>
  <dcterms:created xsi:type="dcterms:W3CDTF">2025-11-16T12:16:00Z</dcterms:created>
  <dcterms:modified xsi:type="dcterms:W3CDTF">2025-11-17T08:56:00Z</dcterms:modified>
</cp:coreProperties>
</file>