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F2940" w14:textId="77777777" w:rsidR="000E5EE8" w:rsidRPr="000E5EE8" w:rsidRDefault="000E5EE8" w:rsidP="000E5EE8">
      <w:pPr>
        <w:shd w:val="clear" w:color="auto" w:fill="FFFFFF"/>
        <w:spacing w:after="150" w:line="600" w:lineRule="atLeast"/>
        <w:outlineLvl w:val="0"/>
        <w:rPr>
          <w:rFonts w:ascii="inherit" w:eastAsia="Times New Roman" w:hAnsi="inherit" w:cs="Arial"/>
          <w:b/>
          <w:bCs/>
          <w:color w:val="181716"/>
          <w:kern w:val="36"/>
          <w:sz w:val="53"/>
          <w:szCs w:val="53"/>
          <w:lang w:val="en-US" w:eastAsia="it-IT"/>
        </w:rPr>
      </w:pPr>
      <w:r w:rsidRPr="000E5EE8">
        <w:rPr>
          <w:rFonts w:ascii="inherit" w:eastAsia="Times New Roman" w:hAnsi="inherit" w:cs="Arial"/>
          <w:b/>
          <w:bCs/>
          <w:color w:val="181716"/>
          <w:kern w:val="36"/>
          <w:sz w:val="53"/>
          <w:szCs w:val="53"/>
          <w:lang w:val="en-US" w:eastAsia="it-IT"/>
        </w:rPr>
        <w:t>Prince William takes climate helm, upsets boardrooms along the way</w:t>
      </w:r>
    </w:p>
    <w:p w14:paraId="596E5869" w14:textId="77777777" w:rsidR="000E5EE8" w:rsidRPr="000E5EE8" w:rsidRDefault="000E5EE8" w:rsidP="000E5EE8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24"/>
          <w:szCs w:val="24"/>
          <w:lang w:val="en-US" w:eastAsia="it-IT"/>
        </w:rPr>
      </w:pPr>
      <w:r w:rsidRPr="000E5EE8">
        <w:rPr>
          <w:rFonts w:ascii="inherit" w:eastAsia="Times New Roman" w:hAnsi="inherit" w:cs="Arial"/>
          <w:color w:val="333333"/>
          <w:sz w:val="24"/>
          <w:szCs w:val="24"/>
          <w:lang w:val="en-US" w:eastAsia="it-IT"/>
        </w:rPr>
        <w:t>Prince William is ready to bring his whole self to the throne</w:t>
      </w:r>
    </w:p>
    <w:p w14:paraId="79429E04" w14:textId="77777777" w:rsidR="000E5EE8" w:rsidRPr="000E5EE8" w:rsidRDefault="000E5EE8" w:rsidP="000E5E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it-IT"/>
        </w:rPr>
      </w:pPr>
      <w:r w:rsidRPr="000E5EE8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it-IT"/>
        </w:rPr>
        <w:t>By The News Digital</w:t>
      </w:r>
    </w:p>
    <w:p w14:paraId="0BB4F28C" w14:textId="77777777" w:rsidR="000E5EE8" w:rsidRPr="000E5EE8" w:rsidRDefault="000E5EE8" w:rsidP="000E5EE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it-IT"/>
        </w:rPr>
      </w:pPr>
      <w:r w:rsidRPr="000E5EE8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it-IT"/>
        </w:rPr>
        <w:t>November 17, 2025</w:t>
      </w:r>
    </w:p>
    <w:p w14:paraId="37C99856" w14:textId="495AF212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Prince William has stepped into the climate spotlight,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(repeat)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1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e__________________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his father’s long-standing warnings about the planet’s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(critical moment)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t__________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p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and 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(cause an upset amongst corporate executives)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3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r_______________ </w:t>
      </w:r>
      <w:r w:rsidR="002C5415"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a few corporate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_f_____________________________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along the way. </w:t>
      </w:r>
    </w:p>
    <w:p w14:paraId="4BE5ECEA" w14:textId="0A812E91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Speaking at the UN climate conference in </w:t>
      </w:r>
      <w:proofErr w:type="spellStart"/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Belém</w:t>
      </w:r>
      <w:proofErr w:type="spellEnd"/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, Brazil, the future king 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(scold)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4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c_______________________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Britain’s biggest companies for “falling short” and urged them to 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(take action in response to an opportunity or crisis)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5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s__________ u________ to the p_____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,” calling for courage in tackling climate change. </w:t>
      </w:r>
    </w:p>
    <w:p w14:paraId="4EBEA666" w14:textId="059063B8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Critics, including 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(people with influential friends)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6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__________________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board members, grumbled that William is out of touch with the pressures on business, warning that the heir seems 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(eager) </w:t>
      </w:r>
      <w:r w:rsidR="002C5415" w:rsidRPr="00C51A2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7</w:t>
      </w:r>
      <w:r w:rsidR="002C5415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__________________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to swap his future role as head of the Church of England for Evangelist-in-Chief for Net Zero.</w:t>
      </w:r>
    </w:p>
    <w:p w14:paraId="03026549" w14:textId="0D50DC37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Yet William’s climate mission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(is coincident in purpose) 8 a__________________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with government policy, with ministers, past and present, embracing ambitious carbon-reduction targets. </w:t>
      </w:r>
    </w:p>
    <w:p w14:paraId="0DF446EA" w14:textId="58ADA012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Even Bill Gates has suggested that while climate change 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(inordinately) 9d______________________________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affects the poor, it is unlikely to trigger humanity’s demise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,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a more measured 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(point of view) 10p________________________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than royal apocalyptic rhetoric.</w:t>
      </w:r>
    </w:p>
    <w:p w14:paraId="6F51249F" w14:textId="3F6BCC8E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The political landscape could complicate 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(the issue) 11 m___________________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. Reform UK, led by Nigel Farage, has already criticized the King for his climate </w:t>
      </w:r>
      <w:r w:rsidR="00C51A22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(attitude/position) 12 s ___________________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, and a Farage-led government might clash sharply with the Crown over environmental </w:t>
      </w:r>
      <w:r w:rsidR="008B6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(backing) 13 a ________________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. </w:t>
      </w:r>
    </w:p>
    <w:p w14:paraId="16F6DFA6" w14:textId="77E51EAA" w:rsidR="000E5EE8" w:rsidRPr="000E5EE8" w:rsidRDefault="000E5EE8" w:rsidP="000E5EE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Observers note that when William </w:t>
      </w:r>
      <w:r w:rsidR="008B6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(inherits/succeeds to) 14 a ___________________ </w:t>
      </w:r>
      <w:r w:rsidR="008B6A5C" w:rsidRPr="008B6A5C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(to)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the throne, his generation’s ethos to “bring your whole self to work”</w:t>
      </w:r>
      <w:r w:rsidR="008B6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</w:t>
      </w:r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could test the traditional limits of royal neutrality, particularly if ministers expect silent </w:t>
      </w:r>
      <w:r w:rsidR="008B6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(acceptance/obedience)15 c___________________________ </w:t>
      </w:r>
      <w:bookmarkStart w:id="0" w:name="_GoBack"/>
      <w:bookmarkEnd w:id="0"/>
      <w:r w:rsidRPr="000E5EE8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on politically charged issues.</w:t>
      </w:r>
    </w:p>
    <w:p w14:paraId="17EEAEC3" w14:textId="77777777" w:rsidR="007E3FD4" w:rsidRPr="000E5EE8" w:rsidRDefault="00794296">
      <w:pPr>
        <w:rPr>
          <w:lang w:val="en-US"/>
        </w:rPr>
      </w:pPr>
    </w:p>
    <w:sectPr w:rsidR="007E3FD4" w:rsidRPr="000E5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E8"/>
    <w:rsid w:val="00036100"/>
    <w:rsid w:val="000E5EE8"/>
    <w:rsid w:val="002C5415"/>
    <w:rsid w:val="00794296"/>
    <w:rsid w:val="008B6A5C"/>
    <w:rsid w:val="00A14FCC"/>
    <w:rsid w:val="00C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5FDC2"/>
  <w15:chartTrackingRefBased/>
  <w15:docId w15:val="{13D7E3E3-ADED-4AC3-8EA6-DE88C34B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5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0E5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EE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0E5EE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0E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-grid-header-text">
    <w:name w:val="ob-grid-header-text"/>
    <w:basedOn w:val="DefaultParagraphFont"/>
    <w:rsid w:val="000E5EE8"/>
  </w:style>
  <w:style w:type="character" w:customStyle="1" w:styleId="ob-unit">
    <w:name w:val="ob-unit"/>
    <w:basedOn w:val="DefaultParagraphFont"/>
    <w:rsid w:val="000E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1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6347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DFDFDF"/>
                  </w:divBdr>
                </w:div>
                <w:div w:id="122040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19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6702">
                                  <w:marLeft w:val="0"/>
                                  <w:marRight w:val="0"/>
                                  <w:marTop w:val="12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8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4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7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Microsoft Office User</cp:lastModifiedBy>
  <cp:revision>2</cp:revision>
  <cp:lastPrinted>2025-11-18T16:32:00Z</cp:lastPrinted>
  <dcterms:created xsi:type="dcterms:W3CDTF">2025-11-19T10:50:00Z</dcterms:created>
  <dcterms:modified xsi:type="dcterms:W3CDTF">2025-11-19T10:50:00Z</dcterms:modified>
</cp:coreProperties>
</file>