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5CF4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fuerza de las manifestaciones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 las últimas semanas han sorprendido a todos los chilenos. El país no vivía unas protestas iguales desde 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final de la dictadura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hace casi 30 años.</w:t>
      </w:r>
    </w:p>
    <w:p w14:paraId="78E5D055" w14:textId="2E51E47F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Entre 1973 y 1990, Chile vivió una dictadura conocida como el</w:t>
      </w:r>
      <w:r w:rsidR="00E0784B">
        <w:rPr>
          <w:rFonts w:ascii="Times" w:hAnsi="Times"/>
          <w:color w:val="000000"/>
          <w:sz w:val="27"/>
          <w:szCs w:val="27"/>
          <w:lang w:val="es-ES_tradnl"/>
        </w:rPr>
        <w:t xml:space="preserve"> 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Régimen Militar. El líder de esa dictadura fue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Augusto Pinochet, comandante en jefe del Ejército Chileno que llevó a cabo un golpe de Estado para derrocar al presidente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Salvador Allende.</w:t>
      </w:r>
    </w:p>
    <w:p w14:paraId="237648F6" w14:textId="78D47501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Allende había ganado las elecciones de 1970 con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coalición de partidos de izquierdas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promovían un sistema político y económico que combinaba ideas socialistas y comunistas. El nuevo gobierno promovió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nacionalización de empresas privadas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gestionaban servicios básico</w:t>
      </w:r>
      <w:r w:rsidR="009C3562">
        <w:rPr>
          <w:rFonts w:ascii="Times" w:hAnsi="Times"/>
          <w:color w:val="000000"/>
          <w:sz w:val="27"/>
          <w:szCs w:val="27"/>
          <w:lang w:val="es-ES_tradnl"/>
        </w:rPr>
        <w:t>s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como el agua o la luz, por ejemplo.</w:t>
      </w:r>
    </w:p>
    <w:p w14:paraId="0BD9D76B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Sin embargo, una parte de la sociedad no veía con buenos ojos las políticas socialistas de Allende, como los empresarios, las clases adineradas o los militares. Consideraban que su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influencia comunista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era un peligro.</w:t>
      </w:r>
    </w:p>
    <w:p w14:paraId="3F29D360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En aquella época, el gobierno de</w:t>
      </w:r>
      <w:hyperlink r:id="rId4" w:tgtFrame="_blank" w:history="1">
        <w:r w:rsidRPr="00CA3D3B">
          <w:rPr>
            <w:rStyle w:val="apple-converted-space"/>
            <w:rFonts w:ascii="Times" w:hAnsi="Times"/>
            <w:color w:val="105DAC"/>
            <w:sz w:val="27"/>
            <w:szCs w:val="27"/>
            <w:lang w:val="es-ES_tradnl"/>
          </w:rPr>
          <w:t> </w:t>
        </w:r>
        <w:r w:rsidRPr="00CA3D3B">
          <w:rPr>
            <w:rStyle w:val="Hyperlink"/>
            <w:rFonts w:ascii="Times" w:hAnsi="Times"/>
            <w:color w:val="105DAC"/>
            <w:sz w:val="27"/>
            <w:szCs w:val="27"/>
            <w:u w:val="none"/>
            <w:lang w:val="es-ES_tradnl"/>
          </w:rPr>
          <w:t>Estados Unidos competía con la Unión Soviética</w:t>
        </w:r>
        <w:r w:rsidRPr="00CA3D3B">
          <w:rPr>
            <w:rStyle w:val="apple-converted-space"/>
            <w:rFonts w:ascii="Times" w:hAnsi="Times"/>
            <w:color w:val="105DAC"/>
            <w:sz w:val="27"/>
            <w:szCs w:val="27"/>
            <w:lang w:val="es-ES_tradnl"/>
          </w:rPr>
          <w:t> </w:t>
        </w:r>
      </w:hyperlink>
      <w:r w:rsidRPr="00CA3D3B">
        <w:rPr>
          <w:rFonts w:ascii="Times" w:hAnsi="Times"/>
          <w:color w:val="000000"/>
          <w:sz w:val="27"/>
          <w:szCs w:val="27"/>
          <w:lang w:val="es-ES_tradnl"/>
        </w:rPr>
        <w:t>para imponer su sistema político. Por eso, la Agencia Central de Inteligencia (CIA) de Estados Unidos financió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golpe de Estado contra Allende.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</w:p>
    <w:p w14:paraId="429EE9DC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11 de septiembre de 1973, los militares se sublevaron y entraron en el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Palacio de la Moneda, la sede del gobierno. Allende se suicidó en su despacho cuando los militares entraban en el palacio.</w:t>
      </w:r>
    </w:p>
    <w:p w14:paraId="657E6A8C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Una de las primeras acciones del nuevo gobierno fue crear laDirección de Inteligencia Nacional (DINA), organismo encargado de perseguir y reprimir cualquier tipo de oposición a la Junta Militar que dirigía el país.</w:t>
      </w:r>
    </w:p>
    <w:p w14:paraId="3DCA5D98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La DINA podía detener a cualquier persona sospechosa de conspirar contra Pinochet, pero también a intelectuales y políticos de izquierdas, estudiantes o sindicalistas. Utilizaban métodos como el secuestro, la tortura y el asesinato para atemorizar a la población. </w:t>
      </w:r>
    </w:p>
    <w:p w14:paraId="177556CE" w14:textId="77777777" w:rsidR="00CA3D3B" w:rsidRPr="00CA3D3B" w:rsidRDefault="00CA3D3B" w:rsidP="00CA3D3B">
      <w:pPr>
        <w:spacing w:after="300" w:line="390" w:lineRule="atLeast"/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lastRenderedPageBreak/>
        <w:t>Según los </w:t>
      </w:r>
      <w:r w:rsidR="00483EBE">
        <w:fldChar w:fldCharType="begin"/>
      </w:r>
      <w:r w:rsidR="00483EBE" w:rsidRPr="00E0784B">
        <w:rPr>
          <w:lang w:val="es-ES_tradnl"/>
        </w:rPr>
        <w:instrText xml:space="preserve"> HYPERLINK "https://www.indh.cl/destacados-2/comision-valech/" \t "_blank" </w:instrText>
      </w:r>
      <w:r w:rsidR="00483EBE">
        <w:fldChar w:fldCharType="separate"/>
      </w:r>
      <w:r w:rsidRPr="00CA3D3B">
        <w:rPr>
          <w:rFonts w:ascii="Times" w:hAnsi="Times" w:cs="Times New Roman"/>
          <w:color w:val="105DAC"/>
          <w:sz w:val="27"/>
          <w:szCs w:val="27"/>
          <w:lang w:val="es-ES_tradnl"/>
        </w:rPr>
        <w:t>últimos datos</w:t>
      </w:r>
      <w:r w:rsidR="00483EBE">
        <w:rPr>
          <w:rFonts w:ascii="Times" w:hAnsi="Times" w:cs="Times New Roman"/>
          <w:color w:val="105DAC"/>
          <w:sz w:val="27"/>
          <w:szCs w:val="27"/>
          <w:lang w:val="es-ES_tradnl"/>
        </w:rPr>
        <w:fldChar w:fldCharType="end"/>
      </w:r>
      <w:r w:rsidRPr="00CA3D3B">
        <w:rPr>
          <w:rFonts w:ascii="Times" w:hAnsi="Times" w:cs="Times New Roman"/>
          <w:color w:val="000000"/>
          <w:sz w:val="27"/>
          <w:szCs w:val="27"/>
          <w:lang w:val="es-ES_tradnl"/>
        </w:rPr>
        <w:t> del Instituto Nacional de Derechos Humanos (INDH) de Chile, hubo más de 3.000 muertos y desaparecidos entre 1973 y 1990. Las víctimas de la dictadura superan las 40.000 personas.</w:t>
      </w:r>
    </w:p>
    <w:p w14:paraId="0B8FD45D" w14:textId="77777777" w:rsidR="00CA3D3B" w:rsidRPr="00CA3D3B" w:rsidRDefault="00CA3D3B" w:rsidP="00CA3D3B">
      <w:pPr>
        <w:rPr>
          <w:rFonts w:ascii="Times New Roman" w:eastAsia="Times New Roman" w:hAnsi="Times New Roman" w:cs="Times New Roman"/>
          <w:lang w:val="es-ES_tradnl"/>
        </w:rPr>
      </w:pPr>
      <w:r w:rsidRPr="00CA3D3B">
        <w:rPr>
          <w:rFonts w:ascii="Times" w:eastAsia="Times New Roman" w:hAnsi="Times" w:cs="Times New Roman"/>
          <w:color w:val="565656"/>
          <w:lang w:val="es-ES_tradnl"/>
        </w:rPr>
        <w:br/>
      </w:r>
    </w:p>
    <w:p w14:paraId="27D297C1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Durante la dictadura quedaron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prohibidos los partidos políticos y sindicatos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 trabajadores. El Régimen Militar aplicaba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censura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sobre los medios de comunicación 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se limitaron los derechos y libertades, como la libertad de expresión y de manifestación.</w:t>
      </w:r>
    </w:p>
    <w:p w14:paraId="551481C8" w14:textId="068B2310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adoptó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modelo económico neoliberal, similar al sistema de Estados Unidos, que permitió a grandes empresas enriquecerse a costa de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privatizar servicios básicos. </w:t>
      </w:r>
      <w:proofErr w:type="gramStart"/>
      <w:r w:rsidRPr="00CA3D3B">
        <w:rPr>
          <w:rFonts w:ascii="Times" w:hAnsi="Times"/>
          <w:color w:val="000000"/>
          <w:sz w:val="27"/>
          <w:szCs w:val="27"/>
          <w:lang w:val="es-ES_tradnl"/>
        </w:rPr>
        <w:t>La</w:t>
      </w:r>
      <w:proofErr w:type="gramEnd"/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desigualdad social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provocada por este modelo persiste y es A pesar de que los partidos y movimientos de izquierdas estaban ilegalizados, la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oposición al régimen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empezó a organizarse en secreto durante la década de 1980. Se convocaron las primeras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protestas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manifestaciones, se organizaron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paros nacionales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 incluso se sabotearon instalaciones energéticas.</w:t>
      </w:r>
    </w:p>
    <w:p w14:paraId="0EC3B81E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El 7 de septiembre de 1986,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sobrevivió a un atentado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del FPMR, una organización político-militar que recurrió a la lucha armada y el secuestro de personas afines al régimen para acabar con la dictadura.</w:t>
      </w:r>
    </w:p>
    <w:p w14:paraId="057AFDF1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La presión popular cada vez era mayor para que el gobierno iniciara una transición democrática. En 1988 se realizó un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plebiscito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decidir sobre la continuidad de Augusto Pinochet como Presidente de la República: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ganó el “NO” a Pinochet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y al año siguiente se convocaron las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primeras elecciones democráticas.</w:t>
      </w:r>
    </w:p>
    <w:p w14:paraId="5A6CAC03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 xml:space="preserve"> principal motivo de las protestas hoy en día.</w:t>
      </w:r>
    </w:p>
    <w:p w14:paraId="160FE867" w14:textId="415303A5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Con el paso a la democracia, en 1990 se creó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Comisión Nacional de Verdad y Reconciliación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investigar los</w:t>
      </w:r>
      <w:r w:rsidR="00A22DF9">
        <w:rPr>
          <w:rFonts w:ascii="Times" w:hAnsi="Times"/>
          <w:color w:val="000000"/>
          <w:sz w:val="27"/>
          <w:szCs w:val="27"/>
          <w:lang w:val="es-ES_tradnl"/>
        </w:rPr>
        <w:t xml:space="preserve"> 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crímenes y violaciones de derechos humanos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cometidos durante la dictadura. Sin embargo, durante los primeros años del Régimen Militar se había aprobado una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Ley de Amnistía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que permitía indultar a los militares de cualquier crimen.</w:t>
      </w:r>
    </w:p>
    <w:p w14:paraId="7B536DD0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lastRenderedPageBreak/>
        <w:t>En 1998, Pinochet fue nombrado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senador vitalicio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en medio de las protestas de una gran parte de la sociedad chilena. Ese mismo año viajó a Londres para operarse y fue detenido por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delitos de genocidio, tortura y desaparición de personas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a petición del juez Baltasar Garzón, que pedía su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extradición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para que fuera juzgado en España (ya que en Chile no había garantías de que la justicia lo condenara).</w:t>
      </w:r>
    </w:p>
    <w:p w14:paraId="4AA8BFD2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  <w:r w:rsidRPr="00CA3D3B">
        <w:rPr>
          <w:rFonts w:ascii="Times" w:hAnsi="Times"/>
          <w:color w:val="000000"/>
          <w:sz w:val="27"/>
          <w:szCs w:val="27"/>
          <w:lang w:val="es-ES_tradnl"/>
        </w:rPr>
        <w:t>Finalmente, alegando problemas de salud,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Pinochet fue liberado y regresó a Chile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en el año 2000. Después de años de batallas legales, su caso acabo siendo desestimado. Pinochet murió en 2006 y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nunca llegó a ser juzgado</w:t>
      </w:r>
      <w:r w:rsidRPr="00CA3D3B">
        <w:rPr>
          <w:rStyle w:val="apple-converted-space"/>
          <w:rFonts w:ascii="Times" w:hAnsi="Times"/>
          <w:color w:val="000000"/>
          <w:sz w:val="27"/>
          <w:szCs w:val="27"/>
          <w:lang w:val="es-ES_tradnl"/>
        </w:rPr>
        <w:t> </w:t>
      </w:r>
      <w:r w:rsidRPr="00CA3D3B">
        <w:rPr>
          <w:rFonts w:ascii="Times" w:hAnsi="Times"/>
          <w:color w:val="000000"/>
          <w:sz w:val="27"/>
          <w:szCs w:val="27"/>
          <w:lang w:val="es-ES_tradnl"/>
        </w:rPr>
        <w:t>por sus crímenes.</w:t>
      </w:r>
    </w:p>
    <w:p w14:paraId="46D3AD7C" w14:textId="77777777" w:rsidR="00CA3D3B" w:rsidRPr="00CA3D3B" w:rsidRDefault="00CA3D3B" w:rsidP="00CA3D3B">
      <w:pPr>
        <w:pStyle w:val="NormalWeb"/>
        <w:spacing w:before="0" w:beforeAutospacing="0" w:after="300" w:afterAutospacing="0" w:line="390" w:lineRule="atLeast"/>
        <w:rPr>
          <w:rFonts w:ascii="Times" w:hAnsi="Times"/>
          <w:color w:val="000000"/>
          <w:sz w:val="27"/>
          <w:szCs w:val="27"/>
          <w:lang w:val="es-ES_tradnl"/>
        </w:rPr>
      </w:pPr>
    </w:p>
    <w:p w14:paraId="41B351DA" w14:textId="77777777" w:rsidR="00192DC0" w:rsidRPr="00CA3D3B" w:rsidRDefault="00192DC0">
      <w:pPr>
        <w:rPr>
          <w:lang w:val="es-ES_tradnl"/>
        </w:rPr>
      </w:pPr>
    </w:p>
    <w:sectPr w:rsidR="00192DC0" w:rsidRPr="00CA3D3B" w:rsidSect="008813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3B"/>
    <w:rsid w:val="00192DC0"/>
    <w:rsid w:val="00852AE6"/>
    <w:rsid w:val="0088138A"/>
    <w:rsid w:val="009C3562"/>
    <w:rsid w:val="00A22DF9"/>
    <w:rsid w:val="00C56A4D"/>
    <w:rsid w:val="00CA3D3B"/>
    <w:rsid w:val="00E0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40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D3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A3D3B"/>
  </w:style>
  <w:style w:type="character" w:styleId="Hyperlink">
    <w:name w:val="Hyperlink"/>
    <w:basedOn w:val="DefaultParagraphFont"/>
    <w:uiPriority w:val="99"/>
    <w:semiHidden/>
    <w:unhideWhenUsed/>
    <w:rsid w:val="00CA3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vanguardia.com/vida/junior-report/20191030/471292948986/guerra-fria-estados-unidos-union-sovietica-capitalismo-comunis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Trieste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DIAZ-TELENTI ICIAR PALOMA</cp:lastModifiedBy>
  <cp:revision>4</cp:revision>
  <dcterms:created xsi:type="dcterms:W3CDTF">2020-10-10T14:58:00Z</dcterms:created>
  <dcterms:modified xsi:type="dcterms:W3CDTF">2025-11-05T11:41:00Z</dcterms:modified>
</cp:coreProperties>
</file>