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9A5C" w14:textId="77777777" w:rsidR="00B61BB6" w:rsidRDefault="00B61BB6" w:rsidP="00B61BB6">
      <w:pPr>
        <w:pStyle w:val="Default"/>
      </w:pPr>
    </w:p>
    <w:p w14:paraId="1AA28694" w14:textId="77777777" w:rsidR="00B61BB6" w:rsidRPr="00B61BB6" w:rsidRDefault="00B61BB6" w:rsidP="00B61BB6">
      <w:pPr>
        <w:pStyle w:val="Default"/>
        <w:rPr>
          <w:sz w:val="23"/>
          <w:szCs w:val="23"/>
          <w:lang w:val="es-ES"/>
        </w:rPr>
      </w:pPr>
      <w:r w:rsidRPr="00B61BB6">
        <w:rPr>
          <w:lang w:val="es-ES"/>
        </w:rPr>
        <w:t xml:space="preserve"> </w:t>
      </w:r>
      <w:r w:rsidRPr="00B61BB6">
        <w:rPr>
          <w:b/>
          <w:bCs/>
          <w:sz w:val="23"/>
          <w:szCs w:val="23"/>
          <w:lang w:val="es-ES"/>
        </w:rPr>
        <w:t xml:space="preserve">Contexto </w:t>
      </w:r>
    </w:p>
    <w:p w14:paraId="4400409E" w14:textId="77777777" w:rsidR="00D76258" w:rsidRDefault="00B61BB6" w:rsidP="00B61BB6">
      <w:pPr>
        <w:pStyle w:val="Default"/>
        <w:rPr>
          <w:sz w:val="23"/>
          <w:szCs w:val="23"/>
          <w:lang w:val="es-ES"/>
        </w:rPr>
      </w:pPr>
      <w:r w:rsidRPr="00B61BB6">
        <w:rPr>
          <w:sz w:val="23"/>
          <w:szCs w:val="23"/>
          <w:lang w:val="es-ES"/>
        </w:rPr>
        <w:t>Testimonio de una guardia de seguridad de un estudio de grabación en el que se ha cometido un asesinato, que declara haber visto entrar a dos hombres en el recinto. El asesinato se produjo a las 14:30; la testigo vio entrar al acusado en el edificio de los estudios a eso de las 14:00</w:t>
      </w:r>
    </w:p>
    <w:p w14:paraId="6811965C" w14:textId="18099E0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La fiscalía llama al estrado a la segunda testigo. ¿Podría usted decir su nombre? </w:t>
      </w:r>
    </w:p>
    <w:p w14:paraId="05C222EA"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Testigo: </w:t>
      </w:r>
      <w:r w:rsidRPr="00B61BB6">
        <w:rPr>
          <w:color w:val="auto"/>
          <w:sz w:val="23"/>
          <w:szCs w:val="23"/>
          <w:lang w:val="es-ES"/>
        </w:rPr>
        <w:t xml:space="preserve">Guenda Vecchi. </w:t>
      </w:r>
    </w:p>
    <w:p w14:paraId="03C2162C"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¿Podría la testigo explicar en dónde trabaja? </w:t>
      </w:r>
    </w:p>
    <w:p w14:paraId="47D93B13"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Lavoro in uno studio di registrazione come addetta alla sicurezza. </w:t>
      </w:r>
    </w:p>
    <w:p w14:paraId="73BC1E5E"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¿Podría explicar en qué consiste su trabajo exactamente? </w:t>
      </w:r>
    </w:p>
    <w:p w14:paraId="12E5ED85"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Devo rimanere nella mia postazione di guardia durante il mio turno e vedere se qualcuno di strano o di sospetto vuole entrare nell'edificio. </w:t>
      </w:r>
    </w:p>
    <w:p w14:paraId="19D5B40D"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Así que usted solamente se encarga de la entrada. </w:t>
      </w:r>
    </w:p>
    <w:p w14:paraId="36691B0F"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Esatto. Comunque, se i miei colleghi che lavorano nelle altre postazioni all'interno dello studio dovessero avere qualsiasi problema, mi possono chiamare in modo tale che io possa aiutarli. </w:t>
      </w:r>
    </w:p>
    <w:p w14:paraId="793FDB19"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¿Cuentan ustedes con cámaras de seguridad para vigilar el edificio? </w:t>
      </w:r>
    </w:p>
    <w:p w14:paraId="21C54751"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Certamente. Abbiamo due telecamere di sicurezza all'entrata degli studi che scattano una foto ogni volta che qualcuno passa davanti alla porta. Una parte importante del mio lavoro è quello di revisionare tutte le immagini che vengono fatte dalle telecamere durante il mio lavoro, solo nel caso in cui non dovessi aver notato qualcosa di importante. </w:t>
      </w:r>
    </w:p>
    <w:p w14:paraId="284DC45F"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De modo que nadie puede atravesar la entrada principal sin que usted lo sepa ¿No es así? </w:t>
      </w:r>
    </w:p>
    <w:p w14:paraId="4A733119"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Sì. Esatto. È il mio dovere come addetta alla sicurezza. </w:t>
      </w:r>
    </w:p>
    <w:p w14:paraId="402F7BF3"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¿Podría decirnos qué hizo el día de autos, señora Vecchi? </w:t>
      </w:r>
    </w:p>
    <w:p w14:paraId="78B2FA62"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Come sempre, sono arrivata agli studi alle 12:50. Il mio turno inizia alle 13:00 e finisce alle 17:00, il che significa che durante queste ore stavo lavorando nella postazione di guardia. </w:t>
      </w:r>
    </w:p>
    <w:p w14:paraId="053C6B08" w14:textId="77777777" w:rsid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¿Vio usted entrar a alguien en el edificio durante su turno? </w:t>
      </w:r>
    </w:p>
    <w:p w14:paraId="79E2B4E5"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Sì. È successo alcuni minuti prima che iniziasse il mio turno. Alle 13:30 un uomo camminava verso di me e si dirigeva verso lo studio. </w:t>
      </w:r>
    </w:p>
    <w:p w14:paraId="0942AEBB"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¿Cómo era ese hombre que vio, señora Vecchi? ¿Notó algo sospechoso en él? </w:t>
      </w:r>
    </w:p>
    <w:p w14:paraId="5E35E106" w14:textId="77777777" w:rsidR="00B61BB6" w:rsidRPr="00B61BB6" w:rsidRDefault="00B61BB6" w:rsidP="00B61BB6">
      <w:pPr>
        <w:pStyle w:val="Default"/>
        <w:rPr>
          <w:color w:val="auto"/>
          <w:sz w:val="23"/>
          <w:szCs w:val="23"/>
          <w:lang w:val="es-ES"/>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Per niente. Era proprio il tipo di persona che ti aspetti di trovare negli studi. Sembrava un uomo d'affari: indossava un completo nero, occhiali da sole e aveva una valigetta di pelle. </w:t>
      </w:r>
      <w:r w:rsidRPr="00B61BB6">
        <w:rPr>
          <w:color w:val="auto"/>
          <w:sz w:val="23"/>
          <w:szCs w:val="23"/>
          <w:lang w:val="es-ES"/>
        </w:rPr>
        <w:t xml:space="preserve">Ricordo che stava parlando al telefono quando l'ho visto. </w:t>
      </w:r>
    </w:p>
    <w:p w14:paraId="540679A5"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¿Puede recordar si vio entrar a alguien más en los estudios? </w:t>
      </w:r>
    </w:p>
    <w:p w14:paraId="1775A050"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Beh... Alle 14:00 ho visto qualcun altro arrivare agli studi e devo ammettere di averlo trovato un po' strano. Era un uomo alto che indossava un impermeabile blu. Aveva anche un ombrello giallo. </w:t>
      </w:r>
    </w:p>
    <w:p w14:paraId="1693C9B9"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¿Qué es lo que le pareció raro de este hombre, señora Vecchi? </w:t>
      </w:r>
    </w:p>
    <w:p w14:paraId="3EAE7B93"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Da una parte, sembrava veramente nervoso e camminava molto veloce. Dall'altra parte, sebbene fosse una giornata di sole, indossava un impermeabile e aveva un ombrello. </w:t>
      </w:r>
    </w:p>
    <w:p w14:paraId="46C7872D"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¿Por qué no lo detuvo a pesar de que le parecía extraño? </w:t>
      </w:r>
    </w:p>
    <w:p w14:paraId="6F999BD7"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Beh, indossare un impermeabile e avere un ombrello in una giornata di sole è qualcosa di veramente strano, ma non è una motivazione valida per fermarlo. E per quanto riguardale persone strane che lavorano in questo settore, lui non sembrava per niente sospetto, gli artisti possono essere molto strani. </w:t>
      </w:r>
    </w:p>
    <w:p w14:paraId="72FC86C8"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Desde luego es algo curioso. ¿Y podría decirnos si vio salir del edificio a alguno de esos dos hombres? </w:t>
      </w:r>
    </w:p>
    <w:p w14:paraId="5CCB9446"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Sì. Il primo uomo che ho visto ha lasciato gli studi durante il mio turno. Penso che fossero circa le 14:15 quando l'ho visto andarsene. L'ho salutato e lui ha salutato me. Questa volta, non era al telefono come quando era arrivato circa un’ora prima. </w:t>
      </w:r>
    </w:p>
    <w:p w14:paraId="090437BF"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¿Y al otro hombre, el que llevaba el paraguas amarillo, no lo vio salir? </w:t>
      </w:r>
    </w:p>
    <w:p w14:paraId="01DB4699"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No. Non l'ho visto uscire, quindi immagino sia rimasto lì dopo le 17:00. </w:t>
      </w:r>
    </w:p>
    <w:p w14:paraId="54301580" w14:textId="77777777" w:rsid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¿Podría demostrar de alguna forma lo que nos está relatando? </w:t>
      </w:r>
      <w:r>
        <w:rPr>
          <w:color w:val="auto"/>
          <w:sz w:val="23"/>
          <w:szCs w:val="23"/>
          <w:lang w:val="es-ES"/>
        </w:rPr>
        <w:t xml:space="preserve"> </w:t>
      </w:r>
    </w:p>
    <w:p w14:paraId="53B5B900"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Certo. Le telecamere di sicurezza, come ho detto prima, riprendono tutte le persone che entrano nello studio e mostrano anche l'orario di quando è stata fatta la registrazione. Se si guardano le registrazioni di quel giorno, si può chiaramente vedere quando è arrivato e quando è andato via il primo </w:t>
      </w:r>
      <w:r>
        <w:rPr>
          <w:color w:val="auto"/>
          <w:sz w:val="23"/>
          <w:szCs w:val="23"/>
        </w:rPr>
        <w:lastRenderedPageBreak/>
        <w:t xml:space="preserve">uomo e si può anche vedere che, per lo meno durante il mio turno, il secondo uomo non ha lasciato lo studio. </w:t>
      </w:r>
    </w:p>
    <w:p w14:paraId="7D871C3F"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Entiendo. Señora Vecchi, si me permite voy a mostrarle unas fotografias de dos personas. Mire las fotografías con atención, por favor. ¿Reconoce usted a alguno de estos hombres? </w:t>
      </w:r>
    </w:p>
    <w:p w14:paraId="4353A8A1" w14:textId="77777777" w:rsidR="00B61BB6" w:rsidRDefault="00B61BB6" w:rsidP="00B61BB6">
      <w:pPr>
        <w:pStyle w:val="Default"/>
        <w:rPr>
          <w:color w:val="auto"/>
          <w:sz w:val="23"/>
          <w:szCs w:val="23"/>
        </w:rPr>
      </w:pPr>
      <w:proofErr w:type="spellStart"/>
      <w:r>
        <w:rPr>
          <w:b/>
          <w:bCs/>
          <w:color w:val="auto"/>
          <w:sz w:val="23"/>
          <w:szCs w:val="23"/>
        </w:rPr>
        <w:t>Testigo</w:t>
      </w:r>
      <w:proofErr w:type="spellEnd"/>
      <w:r>
        <w:rPr>
          <w:b/>
          <w:bCs/>
          <w:color w:val="auto"/>
          <w:sz w:val="23"/>
          <w:szCs w:val="23"/>
        </w:rPr>
        <w:t xml:space="preserve">: </w:t>
      </w:r>
      <w:r>
        <w:rPr>
          <w:color w:val="auto"/>
          <w:sz w:val="23"/>
          <w:szCs w:val="23"/>
        </w:rPr>
        <w:t xml:space="preserve">Sì. Lì riconosco entrambi. L'uomo della prima foto è quello dell'impermeabile. L'altro è l'uomo d'affari che avevo visto andarsene dagli studi alle 14:15. </w:t>
      </w:r>
    </w:p>
    <w:p w14:paraId="7B78F92F"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¿Está usted segura? </w:t>
      </w:r>
    </w:p>
    <w:p w14:paraId="6AFC71F7" w14:textId="77777777" w:rsidR="00B61BB6" w:rsidRDefault="00B61BB6" w:rsidP="00B61BB6">
      <w:pPr>
        <w:pStyle w:val="Default"/>
        <w:rPr>
          <w:color w:val="auto"/>
          <w:sz w:val="23"/>
          <w:szCs w:val="23"/>
        </w:rPr>
      </w:pPr>
      <w:r w:rsidRPr="00B61BB6">
        <w:rPr>
          <w:b/>
          <w:bCs/>
          <w:color w:val="auto"/>
          <w:sz w:val="23"/>
          <w:szCs w:val="23"/>
          <w:lang w:val="es-ES"/>
        </w:rPr>
        <w:t xml:space="preserve">Testigo: </w:t>
      </w:r>
      <w:r w:rsidRPr="00B61BB6">
        <w:rPr>
          <w:color w:val="auto"/>
          <w:sz w:val="23"/>
          <w:szCs w:val="23"/>
          <w:lang w:val="es-ES"/>
        </w:rPr>
        <w:t xml:space="preserve">Assolutamente. </w:t>
      </w:r>
      <w:r>
        <w:rPr>
          <w:color w:val="auto"/>
          <w:sz w:val="23"/>
          <w:szCs w:val="23"/>
        </w:rPr>
        <w:t xml:space="preserve">Ho un'ottima memoria e, come ho già detto prima, l'uomo d'affari mi ha salutata quando se ne stava andando, quindi ho potuto vedere la sua faccia. Il secondo non mi ha guardata, ma l'ho visto in faccia. Sa, ha attirato la mia attenzione con il suo aspetto strano, quindi è facile riconoscerlo. </w:t>
      </w:r>
    </w:p>
    <w:p w14:paraId="71ACEE2A" w14:textId="77777777" w:rsidR="00B61BB6" w:rsidRPr="00B61BB6" w:rsidRDefault="00B61BB6" w:rsidP="00B61BB6">
      <w:pPr>
        <w:pStyle w:val="Default"/>
        <w:rPr>
          <w:color w:val="auto"/>
          <w:sz w:val="23"/>
          <w:szCs w:val="23"/>
          <w:lang w:val="es-ES"/>
        </w:rPr>
      </w:pPr>
      <w:r w:rsidRPr="00B61BB6">
        <w:rPr>
          <w:b/>
          <w:bCs/>
          <w:color w:val="auto"/>
          <w:sz w:val="23"/>
          <w:szCs w:val="23"/>
          <w:lang w:val="es-ES"/>
        </w:rPr>
        <w:t xml:space="preserve">Fiscal: </w:t>
      </w:r>
      <w:r w:rsidRPr="00B61BB6">
        <w:rPr>
          <w:color w:val="auto"/>
          <w:sz w:val="23"/>
          <w:szCs w:val="23"/>
          <w:lang w:val="es-ES"/>
        </w:rPr>
        <w:t xml:space="preserve">¿Y podría identificar en esta sala a alguna de esas dos personas y señalarla? </w:t>
      </w:r>
    </w:p>
    <w:p w14:paraId="1239AE95" w14:textId="77777777" w:rsidR="00B61BB6" w:rsidRDefault="00B61BB6" w:rsidP="00B61BB6">
      <w:pPr>
        <w:pStyle w:val="Default"/>
        <w:rPr>
          <w:color w:val="auto"/>
          <w:sz w:val="23"/>
          <w:szCs w:val="23"/>
        </w:rPr>
      </w:pPr>
      <w:r w:rsidRPr="00B61BB6">
        <w:rPr>
          <w:b/>
          <w:bCs/>
          <w:color w:val="auto"/>
          <w:sz w:val="23"/>
          <w:szCs w:val="23"/>
          <w:lang w:val="es-ES"/>
        </w:rPr>
        <w:t xml:space="preserve">Testigo (señalando al acusado): </w:t>
      </w:r>
      <w:r w:rsidRPr="00B61BB6">
        <w:rPr>
          <w:color w:val="auto"/>
          <w:sz w:val="23"/>
          <w:szCs w:val="23"/>
          <w:lang w:val="es-ES"/>
        </w:rPr>
        <w:t xml:space="preserve">Sì. </w:t>
      </w:r>
      <w:r>
        <w:rPr>
          <w:color w:val="auto"/>
          <w:sz w:val="23"/>
          <w:szCs w:val="23"/>
        </w:rPr>
        <w:t xml:space="preserve">Riconosco l'uomo che è seduto al banco degli imputati. Non ci sono dubbi. È lo strano uomo con l'impermeabile e l'ombrello giallo. </w:t>
      </w:r>
    </w:p>
    <w:p w14:paraId="49EB3E34" w14:textId="77777777" w:rsidR="008B38C0" w:rsidRDefault="00B61BB6" w:rsidP="00B61BB6">
      <w:r>
        <w:rPr>
          <w:b/>
          <w:bCs/>
          <w:sz w:val="23"/>
          <w:szCs w:val="23"/>
        </w:rPr>
        <w:t xml:space="preserve">Fiscal: </w:t>
      </w:r>
      <w:r>
        <w:rPr>
          <w:sz w:val="23"/>
          <w:szCs w:val="23"/>
        </w:rPr>
        <w:t>Que conste en acta que la testigo ha señalado al acusado. Muchas gracias por su declaración, señora Vecchi. Señoría, no hay más preguntas.</w:t>
      </w:r>
    </w:p>
    <w:sectPr w:rsidR="008B38C0"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B6"/>
    <w:rsid w:val="000A0CAB"/>
    <w:rsid w:val="007F4B95"/>
    <w:rsid w:val="008B38C0"/>
    <w:rsid w:val="00B61BB6"/>
    <w:rsid w:val="00C111F1"/>
    <w:rsid w:val="00D76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06A"/>
  <w15:chartTrackingRefBased/>
  <w15:docId w15:val="{39F92CAB-B6E1-46CF-BA8D-26229F89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61B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990A7-A8CE-4C04-97CC-644EE035435D}">
  <ds:schemaRefs>
    <ds:schemaRef ds:uri="http://schemas.openxmlformats.org/package/2006/metadata/core-properties"/>
    <ds:schemaRef ds:uri="5f688400-cfbe-4ff1-9f5e-074a27b05eca"/>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5B93468-5209-40C0-BB8D-8B4E1A5A3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E2407-31A8-4600-897E-AA464D660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2025-12-12T14:36:00Z</dcterms:created>
  <dcterms:modified xsi:type="dcterms:W3CDTF">2025-12-12T14:36:00Z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