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F2" w:rsidRPr="007B21F2" w:rsidRDefault="007B21F2">
      <w:pPr>
        <w:rPr>
          <w:i/>
          <w:sz w:val="36"/>
        </w:rPr>
      </w:pPr>
      <w:r w:rsidRPr="007B21F2">
        <w:rPr>
          <w:i/>
          <w:sz w:val="36"/>
        </w:rPr>
        <w:t>SID3 dictée du 17 déc. 25</w:t>
      </w:r>
    </w:p>
    <w:p w:rsidR="007B21F2" w:rsidRDefault="007B21F2">
      <w:pPr>
        <w:rPr>
          <w:b/>
          <w:sz w:val="44"/>
        </w:rPr>
      </w:pPr>
    </w:p>
    <w:p w:rsidR="007B21F2" w:rsidRPr="007B21F2" w:rsidRDefault="007B21F2">
      <w:pPr>
        <w:rPr>
          <w:b/>
          <w:sz w:val="56"/>
        </w:rPr>
      </w:pPr>
      <w:r w:rsidRPr="007B21F2">
        <w:rPr>
          <w:b/>
          <w:sz w:val="44"/>
        </w:rPr>
        <w:t>Enquête française sur une attaque numérique</w:t>
      </w:r>
    </w:p>
    <w:p w:rsidR="007B21F2" w:rsidRDefault="007B21F2">
      <w:pPr>
        <w:rPr>
          <w:sz w:val="32"/>
        </w:rPr>
      </w:pPr>
    </w:p>
    <w:p w:rsidR="00BB2E8D" w:rsidRPr="007B21F2" w:rsidRDefault="007B21F2">
      <w:pPr>
        <w:rPr>
          <w:sz w:val="32"/>
        </w:rPr>
      </w:pPr>
      <w:r w:rsidRPr="007B21F2">
        <w:rPr>
          <w:sz w:val="32"/>
        </w:rPr>
        <w:t xml:space="preserve">Cette semaine, la France enquête sur une possible interférence étrangère après qu’un logiciel malveillant a été découvert sur un ferry dans le port de Sète. Le ressortissant letton arrêté hier </w:t>
      </w:r>
      <w:proofErr w:type="spellStart"/>
      <w:r>
        <w:rPr>
          <w:sz w:val="32"/>
        </w:rPr>
        <w:t>a-</w:t>
      </w:r>
      <w:r w:rsidRPr="007B21F2">
        <w:rPr>
          <w:sz w:val="32"/>
        </w:rPr>
        <w:t>t-il</w:t>
      </w:r>
      <w:proofErr w:type="spellEnd"/>
      <w:r w:rsidRPr="007B21F2">
        <w:rPr>
          <w:sz w:val="32"/>
        </w:rPr>
        <w:t xml:space="preserve"> réellement participé à cette attaque ? Les autorités craignent que ce programme permette à des pirates de prendre le contrôle à distance du navire. Sur fond de tensions croissantes avec la Russie et de menaces de cyberattaques internationales, le gouvernement français a renforcé sa sécurité nationale pour protéger les transports et prévenir d’autres attaques.</w:t>
      </w:r>
      <w:r>
        <w:rPr>
          <w:sz w:val="32"/>
        </w:rPr>
        <w:t xml:space="preserve"> (</w:t>
      </w:r>
      <w:r w:rsidRPr="00BA1691">
        <w:rPr>
          <w:i/>
          <w:sz w:val="32"/>
        </w:rPr>
        <w:t>85 m</w:t>
      </w:r>
      <w:bookmarkStart w:id="0" w:name="_GoBack"/>
      <w:bookmarkEnd w:id="0"/>
      <w:r w:rsidRPr="00BA1691">
        <w:rPr>
          <w:i/>
          <w:sz w:val="32"/>
        </w:rPr>
        <w:t>ots</w:t>
      </w:r>
      <w:r>
        <w:rPr>
          <w:sz w:val="32"/>
        </w:rPr>
        <w:t>)</w:t>
      </w:r>
    </w:p>
    <w:sectPr w:rsidR="00BB2E8D" w:rsidRPr="007B21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F2"/>
    <w:rsid w:val="00031A83"/>
    <w:rsid w:val="00093A11"/>
    <w:rsid w:val="00273633"/>
    <w:rsid w:val="004D1478"/>
    <w:rsid w:val="004F3BB0"/>
    <w:rsid w:val="0073322A"/>
    <w:rsid w:val="007B21F2"/>
    <w:rsid w:val="007B29B0"/>
    <w:rsid w:val="007D7C94"/>
    <w:rsid w:val="009844B9"/>
    <w:rsid w:val="00A85D1D"/>
    <w:rsid w:val="00B52F1B"/>
    <w:rsid w:val="00BA1691"/>
    <w:rsid w:val="00BB2E8D"/>
    <w:rsid w:val="00CE5C81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2AF1"/>
  <w15:chartTrackingRefBased/>
  <w15:docId w15:val="{395B9E25-1C47-4AFD-BB1F-0344404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2</cp:revision>
  <dcterms:created xsi:type="dcterms:W3CDTF">2025-12-17T22:19:00Z</dcterms:created>
  <dcterms:modified xsi:type="dcterms:W3CDTF">2025-12-17T22:42:00Z</dcterms:modified>
</cp:coreProperties>
</file>