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D077" w14:textId="7A682A47" w:rsidR="00CE6229" w:rsidRDefault="007F0669" w:rsidP="007F0669">
      <w:pPr>
        <w:pStyle w:val="Paragrafoelenco"/>
        <w:ind w:left="0"/>
        <w:jc w:val="center"/>
        <w:rPr>
          <w:b/>
          <w:bCs/>
          <w:sz w:val="40"/>
          <w:szCs w:val="40"/>
          <w:u w:val="single"/>
          <w:lang w:val="fr-FR"/>
        </w:rPr>
      </w:pPr>
      <w:r>
        <w:rPr>
          <w:b/>
          <w:bCs/>
          <w:sz w:val="40"/>
          <w:szCs w:val="40"/>
          <w:u w:val="single"/>
          <w:lang w:val="fr-FR"/>
        </w:rPr>
        <w:t>Génération Z</w:t>
      </w:r>
    </w:p>
    <w:p w14:paraId="73B84656" w14:textId="77777777" w:rsidR="00CE6229" w:rsidRDefault="00CE6229">
      <w:pPr>
        <w:pStyle w:val="Paragrafoelenco"/>
        <w:ind w:left="1080"/>
        <w:rPr>
          <w:b/>
          <w:bCs/>
          <w:sz w:val="12"/>
          <w:szCs w:val="12"/>
          <w:u w:val="single"/>
          <w:lang w:val="fr-FR"/>
        </w:rPr>
      </w:pPr>
    </w:p>
    <w:p w14:paraId="7F6F3AAA" w14:textId="77777777" w:rsidR="00CE6229" w:rsidRDefault="00000000">
      <w:pPr>
        <w:pStyle w:val="Paragrafoelenco"/>
        <w:numPr>
          <w:ilvl w:val="0"/>
          <w:numId w:val="1"/>
        </w:numPr>
        <w:rPr>
          <w:b/>
          <w:bCs/>
          <w:sz w:val="28"/>
          <w:szCs w:val="28"/>
          <w:u w:val="single"/>
          <w:lang w:val="fr-FR"/>
        </w:rPr>
      </w:pPr>
      <w:r>
        <w:rPr>
          <w:b/>
          <w:bCs/>
          <w:sz w:val="28"/>
          <w:szCs w:val="28"/>
          <w:u w:val="single"/>
          <w:lang w:val="fr-FR"/>
        </w:rPr>
        <w:t>Expression orale </w:t>
      </w:r>
      <w:r>
        <w:rPr>
          <w:sz w:val="24"/>
          <w:szCs w:val="24"/>
          <w:lang w:val="fr-FR"/>
        </w:rPr>
        <w:t>: Connaissez-vous la génération Z ?</w:t>
      </w:r>
    </w:p>
    <w:p w14:paraId="692A7B79" w14:textId="77777777" w:rsidR="00CE6229" w:rsidRDefault="00CE6229">
      <w:pPr>
        <w:pStyle w:val="Paragrafoelenco"/>
        <w:ind w:left="1080"/>
        <w:rPr>
          <w:sz w:val="8"/>
          <w:szCs w:val="8"/>
          <w:u w:val="single"/>
          <w:lang w:val="fr-FR"/>
        </w:rPr>
      </w:pPr>
    </w:p>
    <w:p w14:paraId="1DCFCA91" w14:textId="77777777" w:rsidR="00CE6229" w:rsidRDefault="00000000">
      <w:pPr>
        <w:pStyle w:val="Paragrafoelenco"/>
        <w:numPr>
          <w:ilvl w:val="0"/>
          <w:numId w:val="1"/>
        </w:numPr>
        <w:spacing w:after="0" w:line="240" w:lineRule="auto"/>
        <w:rPr>
          <w:lang w:val="fr-FR"/>
        </w:rPr>
      </w:pPr>
      <w:r>
        <w:rPr>
          <w:b/>
          <w:bCs/>
          <w:sz w:val="28"/>
          <w:szCs w:val="28"/>
          <w:u w:val="single"/>
          <w:lang w:val="fr-FR"/>
        </w:rPr>
        <w:t>Compréhension orale</w:t>
      </w:r>
      <w:r>
        <w:rPr>
          <w:rStyle w:val="Richiamoallanotaapidipagina"/>
          <w:b/>
          <w:bCs/>
          <w:lang w:val="fr-FR"/>
        </w:rPr>
        <w:footnoteReference w:id="1"/>
      </w:r>
      <w:r>
        <w:rPr>
          <w:b/>
          <w:bCs/>
          <w:lang w:val="fr-FR"/>
        </w:rPr>
        <w:t xml:space="preserve"> :  </w:t>
      </w:r>
      <w:r>
        <w:rPr>
          <w:rFonts w:cstheme="minorHAnsi"/>
          <w:lang w:val="fr-FR"/>
        </w:rPr>
        <w:t>Regardez la vidéo.</w:t>
      </w:r>
      <w:r>
        <w:rPr>
          <w:lang w:val="fr-FR"/>
        </w:rPr>
        <w:t xml:space="preserve"> Qu’avez-vous appris concernant cette génération ? </w:t>
      </w:r>
    </w:p>
    <w:p w14:paraId="479AEEF2" w14:textId="77777777" w:rsidR="00CE6229" w:rsidRDefault="00CE6229">
      <w:pPr>
        <w:spacing w:after="0"/>
        <w:rPr>
          <w:sz w:val="12"/>
          <w:szCs w:val="12"/>
          <w:lang w:val="fr-FR"/>
        </w:rPr>
      </w:pPr>
    </w:p>
    <w:p w14:paraId="1DCDA4B0" w14:textId="77777777" w:rsidR="00CE6229" w:rsidRDefault="00000000">
      <w:pPr>
        <w:pStyle w:val="Paragrafoelenco"/>
        <w:numPr>
          <w:ilvl w:val="0"/>
          <w:numId w:val="1"/>
        </w:numPr>
        <w:rPr>
          <w:b/>
          <w:bCs/>
          <w:sz w:val="28"/>
          <w:szCs w:val="28"/>
          <w:u w:val="single"/>
          <w:lang w:val="fr-FR"/>
        </w:rPr>
      </w:pPr>
      <w:r>
        <w:rPr>
          <w:b/>
          <w:bCs/>
          <w:sz w:val="28"/>
          <w:szCs w:val="28"/>
          <w:u w:val="single"/>
          <w:lang w:val="fr-FR"/>
        </w:rPr>
        <w:t>Compréhension écrite</w:t>
      </w:r>
    </w:p>
    <w:tbl>
      <w:tblPr>
        <w:tblStyle w:val="Grigliatabella"/>
        <w:tblW w:w="10490" w:type="dxa"/>
        <w:tblInd w:w="137" w:type="dxa"/>
        <w:tblLook w:val="04A0" w:firstRow="1" w:lastRow="0" w:firstColumn="1" w:lastColumn="0" w:noHBand="0" w:noVBand="1"/>
      </w:tblPr>
      <w:tblGrid>
        <w:gridCol w:w="10490"/>
      </w:tblGrid>
      <w:tr w:rsidR="00CE6229" w14:paraId="47DB1509" w14:textId="77777777">
        <w:tc>
          <w:tcPr>
            <w:tcW w:w="10490" w:type="dxa"/>
          </w:tcPr>
          <w:p w14:paraId="7533C78E" w14:textId="77777777" w:rsidR="00CE6229" w:rsidRDefault="00000000" w:rsidP="008D73BC">
            <w:pPr>
              <w:spacing w:after="0" w:line="240" w:lineRule="auto"/>
              <w:rPr>
                <w:b/>
                <w:bCs/>
                <w:sz w:val="28"/>
                <w:szCs w:val="28"/>
                <w:u w:val="single"/>
                <w:lang w:val="fr-FR"/>
              </w:rPr>
            </w:pPr>
            <w:r>
              <w:rPr>
                <w:b/>
                <w:bCs/>
                <w:sz w:val="28"/>
                <w:szCs w:val="28"/>
                <w:u w:val="single"/>
                <w:lang w:val="fr-FR"/>
              </w:rPr>
              <w:t>Portrait des jeunes d’aujourd’hui</w:t>
            </w:r>
          </w:p>
          <w:p w14:paraId="763D9786" w14:textId="285FD3FE" w:rsidR="00CE6229" w:rsidRPr="008D73BC" w:rsidRDefault="00000000" w:rsidP="008D73BC">
            <w:pPr>
              <w:spacing w:after="0" w:line="240" w:lineRule="auto"/>
              <w:jc w:val="both"/>
              <w:rPr>
                <w:b/>
                <w:bCs/>
                <w:sz w:val="26"/>
                <w:szCs w:val="26"/>
                <w:lang w:val="fr-FR"/>
              </w:rPr>
            </w:pPr>
            <w:r>
              <w:rPr>
                <w:b/>
                <w:bCs/>
                <w:sz w:val="26"/>
                <w:szCs w:val="26"/>
                <w:lang w:val="fr-FR"/>
              </w:rPr>
              <w:t>La génération Z entre dans l’âge adulte. Qui sont ces jeunes nés après 1995 et quelle est leur vision du monde ?</w:t>
            </w:r>
          </w:p>
          <w:p w14:paraId="33EAF56E" w14:textId="77777777" w:rsidR="00CE6229" w:rsidRPr="008D73BC" w:rsidRDefault="00000000" w:rsidP="008D73BC">
            <w:pPr>
              <w:spacing w:after="0" w:line="240" w:lineRule="auto"/>
              <w:jc w:val="both"/>
              <w:rPr>
                <w:sz w:val="23"/>
                <w:szCs w:val="23"/>
                <w:lang w:val="fr-FR"/>
              </w:rPr>
            </w:pPr>
            <w:r>
              <w:rPr>
                <w:sz w:val="24"/>
                <w:szCs w:val="24"/>
                <w:lang w:val="fr-FR"/>
              </w:rPr>
              <w:t xml:space="preserve">      </w:t>
            </w:r>
            <w:r w:rsidRPr="008D73BC">
              <w:rPr>
                <w:sz w:val="23"/>
                <w:szCs w:val="23"/>
                <w:lang w:val="fr-FR"/>
              </w:rPr>
              <w:t xml:space="preserve">Certes, les personnes d'une même génération sont différentes, </w:t>
            </w:r>
            <w:r w:rsidRPr="008D73BC">
              <w:rPr>
                <w:b/>
                <w:bCs/>
                <w:sz w:val="23"/>
                <w:szCs w:val="23"/>
                <w:lang w:val="fr-FR"/>
              </w:rPr>
              <w:t>chacune d'entre elles</w:t>
            </w:r>
            <w:r w:rsidRPr="008D73BC">
              <w:rPr>
                <w:sz w:val="23"/>
                <w:szCs w:val="23"/>
                <w:lang w:val="fr-FR"/>
              </w:rPr>
              <w:t xml:space="preserve"> possédant une identité et des aptitudes propres. Cependant, elles abordent certains aspects de la vie de manière semblable car elles ont été formées par les mêmes dynamiques. </w:t>
            </w:r>
            <w:r w:rsidRPr="008D73BC">
              <w:rPr>
                <w:b/>
                <w:bCs/>
                <w:sz w:val="23"/>
                <w:szCs w:val="23"/>
                <w:lang w:val="fr-FR"/>
              </w:rPr>
              <w:t xml:space="preserve">Quiconque </w:t>
            </w:r>
            <w:r w:rsidRPr="008D73BC">
              <w:rPr>
                <w:sz w:val="23"/>
                <w:szCs w:val="23"/>
                <w:lang w:val="fr-FR"/>
              </w:rPr>
              <w:t xml:space="preserve">souhaite comprendre les jeunes d’aujourd’hui doit donc tenir compte de certains facteurs communs. Voici </w:t>
            </w:r>
            <w:r w:rsidRPr="008D73BC">
              <w:rPr>
                <w:b/>
                <w:bCs/>
                <w:sz w:val="23"/>
                <w:szCs w:val="23"/>
                <w:lang w:val="fr-FR"/>
              </w:rPr>
              <w:t>quelques-unes</w:t>
            </w:r>
            <w:r w:rsidRPr="008D73BC">
              <w:rPr>
                <w:sz w:val="23"/>
                <w:szCs w:val="23"/>
                <w:lang w:val="fr-FR"/>
              </w:rPr>
              <w:t xml:space="preserve"> des caractéristiques qui différencient la génération Z des générations précédentes.</w:t>
            </w:r>
          </w:p>
          <w:p w14:paraId="794C6E69" w14:textId="77777777" w:rsidR="007F0669" w:rsidRPr="007F0669" w:rsidRDefault="007F0669">
            <w:pPr>
              <w:spacing w:after="0" w:line="240" w:lineRule="auto"/>
              <w:jc w:val="both"/>
              <w:rPr>
                <w:b/>
                <w:bCs/>
                <w:sz w:val="4"/>
                <w:szCs w:val="4"/>
                <w:lang w:val="fr-FR"/>
              </w:rPr>
            </w:pPr>
          </w:p>
          <w:p w14:paraId="50603B19" w14:textId="13673441" w:rsidR="00CE6229" w:rsidRDefault="00000000">
            <w:pPr>
              <w:spacing w:after="0" w:line="240" w:lineRule="auto"/>
              <w:jc w:val="both"/>
              <w:rPr>
                <w:b/>
                <w:bCs/>
                <w:sz w:val="24"/>
                <w:szCs w:val="24"/>
                <w:lang w:val="fr-FR"/>
              </w:rPr>
            </w:pPr>
            <w:r>
              <w:rPr>
                <w:b/>
                <w:bCs/>
                <w:sz w:val="24"/>
                <w:szCs w:val="24"/>
                <w:lang w:val="fr-FR"/>
              </w:rPr>
              <w:t>Hyperconnectés</w:t>
            </w:r>
          </w:p>
          <w:p w14:paraId="16C813EA" w14:textId="77777777" w:rsidR="00CE6229" w:rsidRPr="008D73BC" w:rsidRDefault="00000000">
            <w:pPr>
              <w:spacing w:after="0" w:line="240" w:lineRule="auto"/>
              <w:jc w:val="both"/>
              <w:rPr>
                <w:sz w:val="23"/>
                <w:szCs w:val="23"/>
                <w:lang w:val="fr-FR"/>
              </w:rPr>
            </w:pPr>
            <w:r>
              <w:rPr>
                <w:sz w:val="24"/>
                <w:szCs w:val="24"/>
                <w:lang w:val="fr-FR"/>
              </w:rPr>
              <w:t xml:space="preserve">      </w:t>
            </w:r>
            <w:r w:rsidRPr="008D73BC">
              <w:rPr>
                <w:sz w:val="23"/>
                <w:szCs w:val="23"/>
                <w:lang w:val="fr-FR"/>
              </w:rPr>
              <w:t xml:space="preserve">Ces jeunes n’ont jamais connu le monde sans Internet et leur téléphone a presque toujours été intelligent. </w:t>
            </w:r>
            <w:r w:rsidRPr="008D73BC">
              <w:rPr>
                <w:b/>
                <w:bCs/>
                <w:sz w:val="23"/>
                <w:szCs w:val="23"/>
                <w:lang w:val="fr-FR"/>
              </w:rPr>
              <w:t>La plupart d’entre eux</w:t>
            </w:r>
            <w:r w:rsidRPr="008D73BC">
              <w:rPr>
                <w:sz w:val="23"/>
                <w:szCs w:val="23"/>
                <w:lang w:val="fr-FR"/>
              </w:rPr>
              <w:t xml:space="preserve"> utilisent de nombreux réseaux sociaux : Facebook, Snapchat, Twitter, pour n’en citer que </w:t>
            </w:r>
            <w:r w:rsidRPr="008D73BC">
              <w:rPr>
                <w:b/>
                <w:bCs/>
                <w:sz w:val="23"/>
                <w:szCs w:val="23"/>
                <w:lang w:val="fr-FR"/>
              </w:rPr>
              <w:t>quelques-uns</w:t>
            </w:r>
            <w:r w:rsidRPr="008D73BC">
              <w:rPr>
                <w:sz w:val="23"/>
                <w:szCs w:val="23"/>
                <w:lang w:val="fr-FR"/>
              </w:rPr>
              <w:t xml:space="preserve">. </w:t>
            </w:r>
          </w:p>
          <w:p w14:paraId="14B0A5B8" w14:textId="77777777" w:rsidR="00CE6229" w:rsidRPr="008D73BC" w:rsidRDefault="00000000">
            <w:pPr>
              <w:spacing w:after="0" w:line="240" w:lineRule="auto"/>
              <w:jc w:val="both"/>
              <w:rPr>
                <w:sz w:val="23"/>
                <w:szCs w:val="23"/>
                <w:lang w:val="fr-FR"/>
              </w:rPr>
            </w:pPr>
            <w:r w:rsidRPr="008D73BC">
              <w:rPr>
                <w:sz w:val="23"/>
                <w:szCs w:val="23"/>
                <w:lang w:val="fr-FR"/>
              </w:rPr>
              <w:t xml:space="preserve">      Hyperconnectés, les Z gravitent dans un écosystème où ils sont en interaction permanente et dans lequel </w:t>
            </w:r>
            <w:r w:rsidRPr="008D73BC">
              <w:rPr>
                <w:b/>
                <w:bCs/>
                <w:sz w:val="23"/>
                <w:szCs w:val="23"/>
                <w:lang w:val="fr-FR"/>
              </w:rPr>
              <w:t>chacun d’entre eux</w:t>
            </w:r>
            <w:r w:rsidRPr="008D73BC">
              <w:rPr>
                <w:sz w:val="23"/>
                <w:szCs w:val="23"/>
                <w:lang w:val="fr-FR"/>
              </w:rPr>
              <w:t xml:space="preserve"> peut promouvoir les idées qui lui tiennent à cœur.</w:t>
            </w:r>
          </w:p>
          <w:p w14:paraId="57D22FAD" w14:textId="77777777" w:rsidR="00CE6229" w:rsidRPr="008D73BC" w:rsidRDefault="00000000">
            <w:pPr>
              <w:spacing w:after="0" w:line="240" w:lineRule="auto"/>
              <w:jc w:val="both"/>
              <w:rPr>
                <w:sz w:val="23"/>
                <w:szCs w:val="23"/>
                <w:lang w:val="fr-FR"/>
              </w:rPr>
            </w:pPr>
            <w:r w:rsidRPr="008D73BC">
              <w:rPr>
                <w:sz w:val="23"/>
                <w:szCs w:val="23"/>
                <w:lang w:val="fr-FR"/>
              </w:rPr>
              <w:t xml:space="preserve">      Cependant, contrairement à ce que l’on pourrait croire, la génération Z préfère les communications en personne aux communications électroniques. Leur besoin d’affirmer sa personnalité se manifeste par la volonté d’être soi-même et authentique dans la relation avec les autres, et de ne pas vouloir prendre le risque d’être </w:t>
            </w:r>
            <w:r w:rsidRPr="008D73BC">
              <w:rPr>
                <w:b/>
                <w:bCs/>
                <w:sz w:val="23"/>
                <w:szCs w:val="23"/>
                <w:lang w:val="fr-FR"/>
              </w:rPr>
              <w:t>quelqu’un</w:t>
            </w:r>
            <w:r w:rsidRPr="008D73BC">
              <w:rPr>
                <w:sz w:val="23"/>
                <w:szCs w:val="23"/>
                <w:lang w:val="fr-FR"/>
              </w:rPr>
              <w:t xml:space="preserve"> </w:t>
            </w:r>
            <w:r w:rsidRPr="008D73BC">
              <w:rPr>
                <w:b/>
                <w:bCs/>
                <w:sz w:val="23"/>
                <w:szCs w:val="23"/>
                <w:lang w:val="fr-FR"/>
              </w:rPr>
              <w:t>d’</w:t>
            </w:r>
            <w:r w:rsidRPr="008D73BC">
              <w:rPr>
                <w:sz w:val="23"/>
                <w:szCs w:val="23"/>
                <w:lang w:val="fr-FR"/>
              </w:rPr>
              <w:t>autre que soi-même.</w:t>
            </w:r>
          </w:p>
          <w:p w14:paraId="357BE3A7" w14:textId="77777777" w:rsidR="00CE6229" w:rsidRPr="007F0669" w:rsidRDefault="00CE6229">
            <w:pPr>
              <w:spacing w:after="0" w:line="240" w:lineRule="auto"/>
              <w:jc w:val="both"/>
              <w:rPr>
                <w:b/>
                <w:bCs/>
                <w:sz w:val="4"/>
                <w:szCs w:val="4"/>
                <w:lang w:val="fr-FR"/>
              </w:rPr>
            </w:pPr>
          </w:p>
          <w:p w14:paraId="6CD95568" w14:textId="77777777" w:rsidR="00CE6229" w:rsidRDefault="00000000">
            <w:pPr>
              <w:spacing w:after="0" w:line="240" w:lineRule="auto"/>
              <w:jc w:val="both"/>
              <w:rPr>
                <w:b/>
                <w:bCs/>
                <w:sz w:val="24"/>
                <w:szCs w:val="24"/>
                <w:lang w:val="fr-FR"/>
              </w:rPr>
            </w:pPr>
            <w:r>
              <w:rPr>
                <w:b/>
                <w:bCs/>
                <w:sz w:val="24"/>
                <w:szCs w:val="24"/>
                <w:lang w:val="fr-FR"/>
              </w:rPr>
              <w:t xml:space="preserve">Trouver un emploi, oui mais pas </w:t>
            </w:r>
            <w:r>
              <w:rPr>
                <w:b/>
                <w:bCs/>
                <w:sz w:val="24"/>
                <w:szCs w:val="24"/>
                <w:u w:val="single"/>
                <w:lang w:val="fr-FR"/>
              </w:rPr>
              <w:t>n'importe lequel</w:t>
            </w:r>
          </w:p>
          <w:p w14:paraId="68AE6B84" w14:textId="77777777" w:rsidR="00CE6229" w:rsidRPr="008D73BC" w:rsidRDefault="00000000">
            <w:pPr>
              <w:spacing w:after="0" w:line="240" w:lineRule="auto"/>
              <w:jc w:val="both"/>
              <w:rPr>
                <w:sz w:val="23"/>
                <w:szCs w:val="23"/>
                <w:lang w:val="fr-FR"/>
              </w:rPr>
            </w:pPr>
            <w:r>
              <w:rPr>
                <w:sz w:val="24"/>
                <w:szCs w:val="24"/>
                <w:lang w:val="fr-FR"/>
              </w:rPr>
              <w:t xml:space="preserve">     </w:t>
            </w:r>
            <w:r w:rsidRPr="008D73BC">
              <w:rPr>
                <w:sz w:val="23"/>
                <w:szCs w:val="23"/>
                <w:lang w:val="fr-FR"/>
              </w:rPr>
              <w:t xml:space="preserve"> Tout d’abord, la nouvelle génération est capable de travailler </w:t>
            </w:r>
            <w:r w:rsidRPr="008D73BC">
              <w:rPr>
                <w:b/>
                <w:bCs/>
                <w:sz w:val="23"/>
                <w:szCs w:val="23"/>
                <w:lang w:val="fr-FR"/>
              </w:rPr>
              <w:t>n’importe où</w:t>
            </w:r>
            <w:r w:rsidRPr="008D73BC">
              <w:rPr>
                <w:sz w:val="23"/>
                <w:szCs w:val="23"/>
                <w:lang w:val="fr-FR"/>
              </w:rPr>
              <w:t xml:space="preserve"> et ne se limite pas à chercher du travail dans son environnement proche. En outre, elle maîtrise donc mieux que </w:t>
            </w:r>
            <w:r w:rsidRPr="008D73BC">
              <w:rPr>
                <w:b/>
                <w:bCs/>
                <w:sz w:val="23"/>
                <w:szCs w:val="23"/>
                <w:lang w:val="fr-FR"/>
              </w:rPr>
              <w:t>quiconque</w:t>
            </w:r>
            <w:r w:rsidRPr="008D73BC">
              <w:rPr>
                <w:sz w:val="23"/>
                <w:szCs w:val="23"/>
                <w:lang w:val="fr-FR"/>
              </w:rPr>
              <w:t xml:space="preserve"> l’art de sauter d’un projet ou d’un travail à un autre, </w:t>
            </w:r>
            <w:r w:rsidRPr="008D73BC">
              <w:rPr>
                <w:b/>
                <w:bCs/>
                <w:sz w:val="23"/>
                <w:szCs w:val="23"/>
                <w:lang w:val="fr-FR"/>
              </w:rPr>
              <w:t>quel que soit</w:t>
            </w:r>
            <w:r w:rsidRPr="008D73BC">
              <w:rPr>
                <w:sz w:val="23"/>
                <w:szCs w:val="23"/>
                <w:lang w:val="fr-FR"/>
              </w:rPr>
              <w:t xml:space="preserve"> le nombre de distractions présentes et </w:t>
            </w:r>
            <w:r w:rsidRPr="008D73BC">
              <w:rPr>
                <w:b/>
                <w:bCs/>
                <w:sz w:val="23"/>
                <w:szCs w:val="23"/>
                <w:lang w:val="fr-FR"/>
              </w:rPr>
              <w:t>qu’importe</w:t>
            </w:r>
            <w:r w:rsidRPr="008D73BC">
              <w:rPr>
                <w:sz w:val="23"/>
                <w:szCs w:val="23"/>
                <w:lang w:val="fr-FR"/>
              </w:rPr>
              <w:t xml:space="preserve"> le moment de la journée. De plus, ces jeunes ne veulent pas travailler pour </w:t>
            </w:r>
            <w:r w:rsidRPr="008D73BC">
              <w:rPr>
                <w:b/>
                <w:bCs/>
                <w:sz w:val="23"/>
                <w:szCs w:val="23"/>
                <w:lang w:val="fr-FR"/>
              </w:rPr>
              <w:t>n’importe qui</w:t>
            </w:r>
            <w:r w:rsidRPr="008D73BC">
              <w:rPr>
                <w:sz w:val="23"/>
                <w:szCs w:val="23"/>
                <w:lang w:val="fr-FR"/>
              </w:rPr>
              <w:t xml:space="preserve">. Si leur patron ne leur convient pas, ils n’hésiteront pas à aller chercher du travail ailleurs. D’ailleurs, si la durée de vie dans un emploi est variable, les cycles se raccourcissent fortement.  Ce phénomène, observable avec la génération Y, s’accentue avec les jeunes Z, qui se lassent vite et ont besoin de changement. Le risque est grand de les voir quitter l’entreprise quand le plaisir d’apprendre aura disparu. En effet, les membres de cette génération aiment progresser, mais pas de </w:t>
            </w:r>
            <w:r w:rsidRPr="008D73BC">
              <w:rPr>
                <w:b/>
                <w:bCs/>
                <w:sz w:val="23"/>
                <w:szCs w:val="23"/>
                <w:lang w:val="fr-FR"/>
              </w:rPr>
              <w:t>n’importe quelle</w:t>
            </w:r>
            <w:r w:rsidRPr="008D73BC">
              <w:rPr>
                <w:sz w:val="23"/>
                <w:szCs w:val="23"/>
                <w:lang w:val="fr-FR"/>
              </w:rPr>
              <w:t xml:space="preserve"> manière.  Ils cherchent à se sentir bien </w:t>
            </w:r>
            <w:r w:rsidRPr="008D73BC">
              <w:rPr>
                <w:b/>
                <w:bCs/>
                <w:sz w:val="23"/>
                <w:szCs w:val="23"/>
                <w:lang w:val="fr-FR"/>
              </w:rPr>
              <w:t>où qu'ils soient</w:t>
            </w:r>
            <w:r w:rsidRPr="008D73BC">
              <w:rPr>
                <w:sz w:val="23"/>
                <w:szCs w:val="23"/>
                <w:lang w:val="fr-FR"/>
              </w:rPr>
              <w:t xml:space="preserve"> et </w:t>
            </w:r>
            <w:r w:rsidRPr="008D73BC">
              <w:rPr>
                <w:b/>
                <w:bCs/>
                <w:sz w:val="23"/>
                <w:szCs w:val="23"/>
                <w:lang w:val="fr-FR"/>
              </w:rPr>
              <w:t>quoi qu'ils fassent</w:t>
            </w:r>
            <w:r w:rsidRPr="008D73BC">
              <w:rPr>
                <w:sz w:val="23"/>
                <w:szCs w:val="23"/>
                <w:lang w:val="fr-FR"/>
              </w:rPr>
              <w:t>.</w:t>
            </w:r>
          </w:p>
          <w:p w14:paraId="065FA729" w14:textId="77777777" w:rsidR="00CE6229" w:rsidRPr="008D73BC" w:rsidRDefault="00000000">
            <w:pPr>
              <w:spacing w:after="0" w:line="240" w:lineRule="auto"/>
              <w:jc w:val="both"/>
              <w:rPr>
                <w:sz w:val="23"/>
                <w:szCs w:val="23"/>
                <w:lang w:val="fr-FR"/>
              </w:rPr>
            </w:pPr>
            <w:r w:rsidRPr="008D73BC">
              <w:rPr>
                <w:sz w:val="23"/>
                <w:szCs w:val="23"/>
                <w:lang w:val="fr-FR"/>
              </w:rPr>
              <w:t xml:space="preserve">      Malgré tout, ils sont davantage portés à se diriger vers des carrières plus sûres, au détriment de la passion envers un domaine </w:t>
            </w:r>
            <w:r w:rsidRPr="008D73BC">
              <w:rPr>
                <w:b/>
                <w:bCs/>
                <w:sz w:val="23"/>
                <w:szCs w:val="23"/>
                <w:lang w:val="fr-FR"/>
              </w:rPr>
              <w:t>quelconque</w:t>
            </w:r>
            <w:r w:rsidRPr="008D73BC">
              <w:rPr>
                <w:sz w:val="23"/>
                <w:szCs w:val="23"/>
                <w:lang w:val="fr-FR"/>
              </w:rPr>
              <w:t>. Ils sont attirés par un travail qui leur permette de bien gagner leur vie.</w:t>
            </w:r>
          </w:p>
          <w:p w14:paraId="1E9C7B35" w14:textId="77777777" w:rsidR="00CE6229" w:rsidRPr="007F0669" w:rsidRDefault="00CE6229">
            <w:pPr>
              <w:spacing w:after="0" w:line="240" w:lineRule="auto"/>
              <w:jc w:val="both"/>
              <w:rPr>
                <w:b/>
                <w:bCs/>
                <w:sz w:val="4"/>
                <w:szCs w:val="4"/>
                <w:lang w:val="fr-FR"/>
              </w:rPr>
            </w:pPr>
          </w:p>
          <w:p w14:paraId="742F5347" w14:textId="77777777" w:rsidR="00CE6229" w:rsidRDefault="00000000">
            <w:pPr>
              <w:spacing w:after="0" w:line="240" w:lineRule="auto"/>
              <w:jc w:val="both"/>
              <w:rPr>
                <w:b/>
                <w:bCs/>
                <w:sz w:val="24"/>
                <w:szCs w:val="24"/>
                <w:lang w:val="fr-FR"/>
              </w:rPr>
            </w:pPr>
            <w:r>
              <w:rPr>
                <w:b/>
                <w:bCs/>
                <w:sz w:val="24"/>
                <w:szCs w:val="24"/>
                <w:lang w:val="fr-FR"/>
              </w:rPr>
              <w:t>« Je vais chercher sur google »</w:t>
            </w:r>
          </w:p>
          <w:p w14:paraId="569ABF61" w14:textId="77777777" w:rsidR="00CE6229" w:rsidRPr="008D73BC" w:rsidRDefault="00000000">
            <w:pPr>
              <w:spacing w:after="0" w:line="240" w:lineRule="auto"/>
              <w:jc w:val="both"/>
              <w:rPr>
                <w:sz w:val="23"/>
                <w:szCs w:val="23"/>
                <w:lang w:val="fr-FR"/>
              </w:rPr>
            </w:pPr>
            <w:r>
              <w:rPr>
                <w:sz w:val="24"/>
                <w:szCs w:val="24"/>
                <w:lang w:val="fr-FR"/>
              </w:rPr>
              <w:t xml:space="preserve">      </w:t>
            </w:r>
            <w:r w:rsidRPr="008D73BC">
              <w:rPr>
                <w:sz w:val="23"/>
                <w:szCs w:val="23"/>
                <w:lang w:val="fr-FR"/>
              </w:rPr>
              <w:t xml:space="preserve">Si ces jeunes ne savent pas </w:t>
            </w:r>
            <w:r w:rsidRPr="008D73BC">
              <w:rPr>
                <w:b/>
                <w:bCs/>
                <w:sz w:val="23"/>
                <w:szCs w:val="23"/>
                <w:lang w:val="fr-FR"/>
              </w:rPr>
              <w:t>quelque chose</w:t>
            </w:r>
            <w:r w:rsidRPr="008D73BC">
              <w:rPr>
                <w:sz w:val="23"/>
                <w:szCs w:val="23"/>
                <w:lang w:val="fr-FR"/>
              </w:rPr>
              <w:t xml:space="preserve">, ils le cherchent. Il s'agit de la première génération à être entrée dans l'adolescence avec un accès instantané à pratiquement </w:t>
            </w:r>
            <w:r w:rsidRPr="008D73BC">
              <w:rPr>
                <w:b/>
                <w:bCs/>
                <w:sz w:val="23"/>
                <w:szCs w:val="23"/>
                <w:lang w:val="fr-FR"/>
              </w:rPr>
              <w:t>n’importe quelle</w:t>
            </w:r>
            <w:r w:rsidRPr="008D73BC">
              <w:rPr>
                <w:sz w:val="23"/>
                <w:szCs w:val="23"/>
                <w:lang w:val="fr-FR"/>
              </w:rPr>
              <w:t xml:space="preserve"> information.</w:t>
            </w:r>
          </w:p>
          <w:p w14:paraId="09ACDE5C" w14:textId="77777777" w:rsidR="00CE6229" w:rsidRDefault="00000000">
            <w:pPr>
              <w:spacing w:after="0" w:line="240" w:lineRule="auto"/>
              <w:jc w:val="both"/>
              <w:rPr>
                <w:sz w:val="24"/>
                <w:szCs w:val="24"/>
                <w:lang w:val="fr-FR"/>
              </w:rPr>
            </w:pPr>
            <w:r w:rsidRPr="008D73BC">
              <w:rPr>
                <w:sz w:val="23"/>
                <w:szCs w:val="23"/>
                <w:lang w:val="fr-FR"/>
              </w:rPr>
              <w:t xml:space="preserve">      Le mot d’ordre est toujours simple : « Maintenant ! ». </w:t>
            </w:r>
            <w:r w:rsidRPr="008D73BC">
              <w:rPr>
                <w:b/>
                <w:bCs/>
                <w:sz w:val="23"/>
                <w:szCs w:val="23"/>
                <w:lang w:val="fr-FR"/>
              </w:rPr>
              <w:t>N’importe quoi</w:t>
            </w:r>
            <w:r w:rsidRPr="008D73BC">
              <w:rPr>
                <w:sz w:val="23"/>
                <w:szCs w:val="23"/>
                <w:lang w:val="fr-FR"/>
              </w:rPr>
              <w:t>, mais maintenant !</w:t>
            </w:r>
          </w:p>
        </w:tc>
      </w:tr>
    </w:tbl>
    <w:p w14:paraId="3AC2DB27" w14:textId="77777777" w:rsidR="00CE6229" w:rsidRDefault="00CE6229">
      <w:pPr>
        <w:pStyle w:val="Paragrafoelenco"/>
        <w:ind w:left="1080"/>
        <w:rPr>
          <w:b/>
          <w:bCs/>
          <w:sz w:val="16"/>
          <w:szCs w:val="16"/>
          <w:u w:val="single"/>
          <w:lang w:val="fr-FR"/>
        </w:rPr>
      </w:pPr>
    </w:p>
    <w:p w14:paraId="0ACAB336" w14:textId="77777777" w:rsidR="00CE6229" w:rsidRDefault="00000000">
      <w:pPr>
        <w:pStyle w:val="Paragrafoelenco"/>
        <w:numPr>
          <w:ilvl w:val="0"/>
          <w:numId w:val="1"/>
        </w:numPr>
        <w:rPr>
          <w:b/>
          <w:bCs/>
          <w:sz w:val="28"/>
          <w:szCs w:val="28"/>
          <w:u w:val="single"/>
          <w:lang w:val="fr-FR"/>
        </w:rPr>
      </w:pPr>
      <w:r>
        <w:rPr>
          <w:b/>
          <w:bCs/>
          <w:sz w:val="28"/>
          <w:szCs w:val="28"/>
          <w:u w:val="single"/>
          <w:lang w:val="fr-FR"/>
        </w:rPr>
        <w:t>Grammaire : Les pronoms et adjectifs indéfinis</w:t>
      </w:r>
    </w:p>
    <w:tbl>
      <w:tblPr>
        <w:tblStyle w:val="Grigliatabella"/>
        <w:tblW w:w="10795" w:type="dxa"/>
        <w:tblInd w:w="137" w:type="dxa"/>
        <w:tblLook w:val="04A0" w:firstRow="1" w:lastRow="0" w:firstColumn="1" w:lastColumn="0" w:noHBand="0" w:noVBand="1"/>
      </w:tblPr>
      <w:tblGrid>
        <w:gridCol w:w="10795"/>
      </w:tblGrid>
      <w:tr w:rsidR="00CE6229" w14:paraId="34137422" w14:textId="77777777">
        <w:tc>
          <w:tcPr>
            <w:tcW w:w="10795" w:type="dxa"/>
          </w:tcPr>
          <w:p w14:paraId="1D49D23F" w14:textId="77777777" w:rsidR="00CE6229" w:rsidRDefault="00000000">
            <w:pPr>
              <w:spacing w:after="0" w:line="240" w:lineRule="auto"/>
              <w:rPr>
                <w:b/>
                <w:bCs/>
                <w:sz w:val="24"/>
                <w:szCs w:val="24"/>
                <w:lang w:val="fr-FR"/>
              </w:rPr>
            </w:pPr>
            <w:r>
              <w:rPr>
                <w:b/>
                <w:bCs/>
                <w:sz w:val="24"/>
                <w:szCs w:val="24"/>
                <w:lang w:val="fr-FR"/>
              </w:rPr>
              <w:t>PRONOMS ET ADJECTIFS INDÉFINIS D’IDENTITÉ</w:t>
            </w:r>
          </w:p>
        </w:tc>
      </w:tr>
      <w:tr w:rsidR="00CE6229" w14:paraId="7480C133" w14:textId="77777777">
        <w:tc>
          <w:tcPr>
            <w:tcW w:w="10795" w:type="dxa"/>
          </w:tcPr>
          <w:p w14:paraId="695B0D7F" w14:textId="77777777" w:rsidR="00CE6229" w:rsidRDefault="00000000">
            <w:pPr>
              <w:pStyle w:val="Paragrafoelenco"/>
              <w:spacing w:after="0" w:line="240" w:lineRule="auto"/>
              <w:ind w:left="0"/>
              <w:rPr>
                <w:b/>
                <w:bCs/>
                <w:sz w:val="24"/>
                <w:szCs w:val="24"/>
                <w:u w:val="single"/>
                <w:lang w:val="fr-FR"/>
              </w:rPr>
            </w:pPr>
            <w:r>
              <w:rPr>
                <w:b/>
                <w:bCs/>
                <w:sz w:val="24"/>
                <w:szCs w:val="24"/>
                <w:u w:val="single"/>
                <w:lang w:val="fr-FR"/>
              </w:rPr>
              <w:t>Pronoms indéfinis</w:t>
            </w:r>
          </w:p>
          <w:p w14:paraId="6036534C" w14:textId="77777777" w:rsidR="008D73BC" w:rsidRPr="000D287A" w:rsidRDefault="008D73BC" w:rsidP="008D73BC">
            <w:pPr>
              <w:pStyle w:val="Paragrafoelenco"/>
              <w:numPr>
                <w:ilvl w:val="0"/>
                <w:numId w:val="5"/>
              </w:numPr>
              <w:spacing w:after="0" w:line="240" w:lineRule="auto"/>
              <w:rPr>
                <w:b/>
                <w:bCs/>
                <w:sz w:val="23"/>
                <w:szCs w:val="23"/>
                <w:lang w:val="fr-FR"/>
              </w:rPr>
            </w:pPr>
            <w:r w:rsidRPr="000D287A">
              <w:rPr>
                <w:b/>
                <w:bCs/>
                <w:sz w:val="23"/>
                <w:szCs w:val="23"/>
                <w:lang w:val="fr-FR"/>
              </w:rPr>
              <w:t>Quelqu’un, quelque chose, quelque part</w:t>
            </w:r>
          </w:p>
          <w:p w14:paraId="1F26620E" w14:textId="77777777" w:rsidR="008D73BC" w:rsidRPr="000D287A" w:rsidRDefault="008D73BC" w:rsidP="008D73BC">
            <w:pPr>
              <w:pStyle w:val="Paragrafoelenco"/>
              <w:ind w:left="742"/>
              <w:rPr>
                <w:b/>
                <w:bCs/>
                <w:sz w:val="21"/>
                <w:szCs w:val="21"/>
                <w:lang w:val="fr-FR"/>
              </w:rPr>
            </w:pPr>
            <w:r w:rsidRPr="000D287A">
              <w:rPr>
                <w:sz w:val="21"/>
                <w:szCs w:val="21"/>
                <w:lang w:val="fr-FR"/>
              </w:rPr>
              <w:t xml:space="preserve">On emploie </w:t>
            </w:r>
            <w:r w:rsidRPr="000D287A">
              <w:rPr>
                <w:b/>
                <w:bCs/>
                <w:sz w:val="21"/>
                <w:szCs w:val="21"/>
                <w:lang w:val="fr-FR"/>
              </w:rPr>
              <w:t>+ de +</w:t>
            </w:r>
            <w:r w:rsidRPr="000D287A">
              <w:rPr>
                <w:sz w:val="21"/>
                <w:szCs w:val="21"/>
                <w:lang w:val="fr-FR"/>
              </w:rPr>
              <w:t xml:space="preserve"> qualification : </w:t>
            </w:r>
            <w:r w:rsidRPr="000D287A">
              <w:rPr>
                <w:i/>
                <w:iCs/>
                <w:sz w:val="21"/>
                <w:szCs w:val="21"/>
                <w:lang w:val="fr-FR"/>
              </w:rPr>
              <w:t>quelqu’un d’autre</w:t>
            </w:r>
            <w:r w:rsidRPr="000D287A">
              <w:rPr>
                <w:b/>
                <w:bCs/>
                <w:sz w:val="21"/>
                <w:szCs w:val="21"/>
                <w:lang w:val="fr-FR"/>
              </w:rPr>
              <w:t xml:space="preserve"> </w:t>
            </w:r>
          </w:p>
          <w:p w14:paraId="1E8C6597" w14:textId="77777777" w:rsidR="008D73BC" w:rsidRPr="000D287A" w:rsidRDefault="008D73BC" w:rsidP="008D73BC">
            <w:pPr>
              <w:pStyle w:val="Paragrafoelenco"/>
              <w:ind w:left="742"/>
              <w:rPr>
                <w:i/>
                <w:iCs/>
                <w:sz w:val="21"/>
                <w:szCs w:val="21"/>
                <w:lang w:val="fr-FR"/>
              </w:rPr>
            </w:pPr>
            <w:r w:rsidRPr="000D287A">
              <w:rPr>
                <w:i/>
                <w:iCs/>
                <w:sz w:val="21"/>
                <w:szCs w:val="21"/>
                <w:lang w:val="fr-FR"/>
              </w:rPr>
              <w:t>Attention à la différence entre « quelqu’un » et « </w:t>
            </w:r>
            <w:proofErr w:type="spellStart"/>
            <w:r w:rsidRPr="000D287A">
              <w:rPr>
                <w:i/>
                <w:iCs/>
                <w:sz w:val="21"/>
                <w:szCs w:val="21"/>
                <w:lang w:val="fr-FR"/>
              </w:rPr>
              <w:t>quelques-un</w:t>
            </w:r>
            <w:proofErr w:type="spellEnd"/>
            <w:r w:rsidRPr="000D287A">
              <w:rPr>
                <w:i/>
                <w:iCs/>
                <w:sz w:val="21"/>
                <w:szCs w:val="21"/>
                <w:lang w:val="fr-FR"/>
              </w:rPr>
              <w:t>(e)s »</w:t>
            </w:r>
          </w:p>
          <w:p w14:paraId="0B2215AB" w14:textId="77777777" w:rsidR="008D73BC" w:rsidRPr="000D287A" w:rsidRDefault="008D73BC" w:rsidP="008D73BC">
            <w:pPr>
              <w:pStyle w:val="Paragrafoelenco"/>
              <w:numPr>
                <w:ilvl w:val="0"/>
                <w:numId w:val="5"/>
              </w:numPr>
              <w:spacing w:after="0" w:line="240" w:lineRule="auto"/>
              <w:rPr>
                <w:sz w:val="21"/>
                <w:szCs w:val="21"/>
                <w:lang w:val="fr-FR"/>
              </w:rPr>
            </w:pPr>
            <w:r w:rsidRPr="000D287A">
              <w:rPr>
                <w:b/>
                <w:bCs/>
                <w:sz w:val="23"/>
                <w:szCs w:val="23"/>
                <w:lang w:val="fr-FR"/>
              </w:rPr>
              <w:lastRenderedPageBreak/>
              <w:t>N’importe lequel/laquelle/lesquels/lesquelles</w:t>
            </w:r>
            <w:r w:rsidRPr="000D287A">
              <w:rPr>
                <w:sz w:val="23"/>
                <w:szCs w:val="23"/>
                <w:lang w:val="fr-FR"/>
              </w:rPr>
              <w:t xml:space="preserve"> : </w:t>
            </w:r>
            <w:r w:rsidRPr="000D287A">
              <w:rPr>
                <w:sz w:val="21"/>
                <w:szCs w:val="21"/>
                <w:lang w:val="fr-FR"/>
              </w:rPr>
              <w:t>s’emploie si la personne ou la chose a déjà été mentionnée</w:t>
            </w:r>
          </w:p>
          <w:p w14:paraId="35A6035C" w14:textId="77777777" w:rsidR="008D73BC" w:rsidRPr="000D287A" w:rsidRDefault="008D73BC" w:rsidP="008D73BC">
            <w:pPr>
              <w:pStyle w:val="Paragrafoelenco"/>
              <w:numPr>
                <w:ilvl w:val="0"/>
                <w:numId w:val="5"/>
              </w:numPr>
              <w:spacing w:after="0" w:line="240" w:lineRule="auto"/>
              <w:rPr>
                <w:b/>
                <w:bCs/>
                <w:sz w:val="23"/>
                <w:szCs w:val="23"/>
                <w:lang w:val="fr-FR"/>
              </w:rPr>
            </w:pPr>
            <w:r w:rsidRPr="000D287A">
              <w:rPr>
                <w:b/>
                <w:bCs/>
                <w:sz w:val="23"/>
                <w:szCs w:val="23"/>
                <w:lang w:val="fr-FR"/>
              </w:rPr>
              <w:t>N’importe qui</w:t>
            </w:r>
          </w:p>
          <w:p w14:paraId="3CDBA9C7" w14:textId="77777777" w:rsidR="008D73BC" w:rsidRPr="000D287A" w:rsidRDefault="008D73BC" w:rsidP="008D73BC">
            <w:pPr>
              <w:pStyle w:val="Paragrafoelenco"/>
              <w:numPr>
                <w:ilvl w:val="0"/>
                <w:numId w:val="5"/>
              </w:numPr>
              <w:spacing w:after="0" w:line="240" w:lineRule="auto"/>
              <w:rPr>
                <w:b/>
                <w:bCs/>
                <w:i/>
                <w:iCs/>
                <w:sz w:val="23"/>
                <w:szCs w:val="23"/>
                <w:lang w:val="fr-FR"/>
              </w:rPr>
            </w:pPr>
            <w:r w:rsidRPr="000D287A">
              <w:rPr>
                <w:b/>
                <w:bCs/>
                <w:sz w:val="23"/>
                <w:szCs w:val="23"/>
                <w:lang w:val="fr-FR"/>
              </w:rPr>
              <w:t>Quiconque</w:t>
            </w:r>
          </w:p>
          <w:p w14:paraId="520D0A76" w14:textId="77777777" w:rsidR="008D73BC" w:rsidRPr="000D287A" w:rsidRDefault="008D73BC" w:rsidP="008D73BC">
            <w:pPr>
              <w:pStyle w:val="Paragrafoelenco"/>
              <w:numPr>
                <w:ilvl w:val="0"/>
                <w:numId w:val="6"/>
              </w:numPr>
              <w:spacing w:after="0" w:line="240" w:lineRule="auto"/>
              <w:rPr>
                <w:sz w:val="23"/>
                <w:szCs w:val="23"/>
                <w:lang w:val="fr-FR"/>
              </w:rPr>
            </w:pPr>
            <w:r w:rsidRPr="000D287A">
              <w:rPr>
                <w:sz w:val="23"/>
                <w:szCs w:val="23"/>
                <w:lang w:val="fr-FR"/>
              </w:rPr>
              <w:t>= tout le monde, n’importe qui</w:t>
            </w:r>
          </w:p>
          <w:p w14:paraId="59574288" w14:textId="77777777" w:rsidR="008D73BC" w:rsidRPr="000D287A" w:rsidRDefault="008D73BC" w:rsidP="008D73BC">
            <w:pPr>
              <w:pStyle w:val="Paragrafoelenco"/>
              <w:numPr>
                <w:ilvl w:val="0"/>
                <w:numId w:val="6"/>
              </w:numPr>
              <w:spacing w:after="0" w:line="240" w:lineRule="auto"/>
              <w:rPr>
                <w:sz w:val="23"/>
                <w:szCs w:val="23"/>
                <w:lang w:val="fr-FR"/>
              </w:rPr>
            </w:pPr>
            <w:r w:rsidRPr="000D287A">
              <w:rPr>
                <w:sz w:val="23"/>
                <w:szCs w:val="23"/>
                <w:lang w:val="fr-FR"/>
              </w:rPr>
              <w:t>Pronom relatif sujet = toute personne qui</w:t>
            </w:r>
          </w:p>
          <w:p w14:paraId="03A04A4E" w14:textId="77777777" w:rsidR="008D73BC" w:rsidRPr="00471FF2" w:rsidRDefault="008D73BC" w:rsidP="008D73BC">
            <w:pPr>
              <w:spacing w:after="0"/>
              <w:rPr>
                <w:b/>
                <w:bCs/>
                <w:sz w:val="23"/>
                <w:szCs w:val="23"/>
                <w:lang w:val="fr-FR"/>
              </w:rPr>
            </w:pPr>
            <w:r w:rsidRPr="000D287A">
              <w:rPr>
                <w:color w:val="FF0000"/>
                <w:sz w:val="23"/>
                <w:szCs w:val="23"/>
                <w:u w:val="single"/>
                <w:lang w:val="fr-FR"/>
              </w:rPr>
              <w:t>Attention</w:t>
            </w:r>
            <w:r w:rsidRPr="000D287A">
              <w:rPr>
                <w:color w:val="FF0000"/>
                <w:sz w:val="23"/>
                <w:szCs w:val="23"/>
                <w:lang w:val="fr-FR"/>
              </w:rPr>
              <w:t xml:space="preserve"> : </w:t>
            </w:r>
            <w:r w:rsidRPr="000D287A">
              <w:rPr>
                <w:i/>
                <w:iCs/>
                <w:color w:val="FF0000"/>
                <w:sz w:val="23"/>
                <w:szCs w:val="23"/>
                <w:lang w:val="fr-FR"/>
              </w:rPr>
              <w:t>N’importe qui</w:t>
            </w:r>
            <w:r w:rsidRPr="000D287A">
              <w:rPr>
                <w:color w:val="FF0000"/>
                <w:sz w:val="23"/>
                <w:szCs w:val="23"/>
                <w:lang w:val="fr-FR"/>
              </w:rPr>
              <w:t xml:space="preserve"> et </w:t>
            </w:r>
            <w:r w:rsidRPr="000D287A">
              <w:rPr>
                <w:i/>
                <w:iCs/>
                <w:color w:val="FF0000"/>
                <w:sz w:val="23"/>
                <w:szCs w:val="23"/>
                <w:lang w:val="fr-FR"/>
              </w:rPr>
              <w:t>quiconque</w:t>
            </w:r>
            <w:r w:rsidRPr="000D287A">
              <w:rPr>
                <w:color w:val="FF0000"/>
                <w:sz w:val="23"/>
                <w:szCs w:val="23"/>
                <w:lang w:val="fr-FR"/>
              </w:rPr>
              <w:t xml:space="preserve"> ne sont pas utilisés avec “être” </w:t>
            </w:r>
            <w:r w:rsidRPr="000D287A">
              <w:rPr>
                <w:color w:val="FF0000"/>
                <w:sz w:val="23"/>
                <w:szCs w:val="23"/>
                <w:u w:val="single"/>
                <w:lang w:val="fr-FR"/>
              </w:rPr>
              <w:t>MAIS</w:t>
            </w:r>
            <w:r w:rsidRPr="000D287A">
              <w:rPr>
                <w:color w:val="FF0000"/>
                <w:sz w:val="23"/>
                <w:szCs w:val="23"/>
                <w:lang w:val="fr-FR"/>
              </w:rPr>
              <w:t xml:space="preserve"> </w:t>
            </w:r>
            <w:r w:rsidRPr="00471FF2">
              <w:rPr>
                <w:b/>
                <w:bCs/>
                <w:color w:val="FF0000"/>
                <w:sz w:val="23"/>
                <w:szCs w:val="23"/>
                <w:lang w:val="fr-FR"/>
              </w:rPr>
              <w:t xml:space="preserve">qui que / quel(les) que + subjonctif </w:t>
            </w:r>
          </w:p>
          <w:p w14:paraId="374F3F38" w14:textId="77777777" w:rsidR="008D73BC" w:rsidRPr="00471FF2" w:rsidRDefault="008D73BC" w:rsidP="008D73BC">
            <w:pPr>
              <w:pStyle w:val="Paragrafoelenco"/>
              <w:numPr>
                <w:ilvl w:val="0"/>
                <w:numId w:val="5"/>
              </w:numPr>
              <w:spacing w:after="0" w:line="240" w:lineRule="auto"/>
              <w:rPr>
                <w:lang w:val="fr-FR"/>
              </w:rPr>
            </w:pPr>
            <w:r w:rsidRPr="000D287A">
              <w:rPr>
                <w:b/>
                <w:bCs/>
                <w:sz w:val="23"/>
                <w:szCs w:val="23"/>
                <w:lang w:val="fr-FR"/>
              </w:rPr>
              <w:t xml:space="preserve">Deuxième </w:t>
            </w:r>
            <w:proofErr w:type="gramStart"/>
            <w:r w:rsidRPr="000D287A">
              <w:rPr>
                <w:b/>
                <w:bCs/>
                <w:sz w:val="23"/>
                <w:szCs w:val="23"/>
                <w:lang w:val="fr-FR"/>
              </w:rPr>
              <w:t>personne:</w:t>
            </w:r>
            <w:proofErr w:type="gramEnd"/>
            <w:r w:rsidRPr="000D287A">
              <w:rPr>
                <w:b/>
                <w:bCs/>
                <w:sz w:val="23"/>
                <w:szCs w:val="23"/>
                <w:lang w:val="fr-FR"/>
              </w:rPr>
              <w:t xml:space="preserve"> qui que</w:t>
            </w:r>
            <w:r>
              <w:rPr>
                <w:b/>
                <w:bCs/>
                <w:sz w:val="23"/>
                <w:szCs w:val="23"/>
                <w:lang w:val="fr-FR"/>
              </w:rPr>
              <w:t xml:space="preserve">                 </w:t>
            </w:r>
            <w:r w:rsidRPr="00471FF2">
              <w:rPr>
                <w:lang w:val="fr-FR"/>
              </w:rPr>
              <w:t>Ex : Qui que vous soyez, vous devez respecter les lois.</w:t>
            </w:r>
          </w:p>
          <w:p w14:paraId="1F17F0E2" w14:textId="27DCC2C7" w:rsidR="008D73BC" w:rsidRDefault="008D73BC" w:rsidP="008D73BC">
            <w:pPr>
              <w:pStyle w:val="Paragrafoelenco"/>
              <w:numPr>
                <w:ilvl w:val="0"/>
                <w:numId w:val="5"/>
              </w:numPr>
              <w:spacing w:after="0" w:line="240" w:lineRule="auto"/>
              <w:rPr>
                <w:b/>
                <w:bCs/>
                <w:sz w:val="24"/>
                <w:szCs w:val="24"/>
                <w:u w:val="single"/>
                <w:lang w:val="fr-FR"/>
              </w:rPr>
            </w:pPr>
            <w:r w:rsidRPr="000D287A">
              <w:rPr>
                <w:b/>
                <w:bCs/>
                <w:sz w:val="23"/>
                <w:szCs w:val="23"/>
                <w:lang w:val="fr-FR"/>
              </w:rPr>
              <w:t xml:space="preserve">Troisième </w:t>
            </w:r>
            <w:proofErr w:type="gramStart"/>
            <w:r w:rsidRPr="000D287A">
              <w:rPr>
                <w:b/>
                <w:bCs/>
                <w:sz w:val="23"/>
                <w:szCs w:val="23"/>
                <w:lang w:val="fr-FR"/>
              </w:rPr>
              <w:t>personne:</w:t>
            </w:r>
            <w:proofErr w:type="gramEnd"/>
            <w:r w:rsidRPr="000D287A">
              <w:rPr>
                <w:b/>
                <w:bCs/>
                <w:sz w:val="23"/>
                <w:szCs w:val="23"/>
                <w:lang w:val="fr-FR"/>
              </w:rPr>
              <w:t xml:space="preserve"> quel/</w:t>
            </w:r>
            <w:proofErr w:type="spellStart"/>
            <w:r w:rsidRPr="000D287A">
              <w:rPr>
                <w:b/>
                <w:bCs/>
                <w:sz w:val="23"/>
                <w:szCs w:val="23"/>
                <w:lang w:val="fr-FR"/>
              </w:rPr>
              <w:t>lles</w:t>
            </w:r>
            <w:proofErr w:type="spellEnd"/>
            <w:r w:rsidRPr="000D287A">
              <w:rPr>
                <w:b/>
                <w:bCs/>
                <w:sz w:val="23"/>
                <w:szCs w:val="23"/>
                <w:lang w:val="fr-FR"/>
              </w:rPr>
              <w:t xml:space="preserve"> que</w:t>
            </w:r>
            <w:r>
              <w:rPr>
                <w:b/>
                <w:bCs/>
                <w:sz w:val="23"/>
                <w:szCs w:val="23"/>
                <w:lang w:val="fr-FR"/>
              </w:rPr>
              <w:t xml:space="preserve">       </w:t>
            </w:r>
            <w:proofErr w:type="gramStart"/>
            <w:r w:rsidRPr="000D287A">
              <w:rPr>
                <w:lang w:val="fr-FR"/>
              </w:rPr>
              <w:t>Ex:</w:t>
            </w:r>
            <w:proofErr w:type="gramEnd"/>
            <w:r w:rsidRPr="000D287A">
              <w:rPr>
                <w:lang w:val="fr-FR"/>
              </w:rPr>
              <w:t xml:space="preserve"> Quels que soient les responsables, ils seront punis.</w:t>
            </w:r>
          </w:p>
        </w:tc>
      </w:tr>
      <w:tr w:rsidR="00CE6229" w14:paraId="4ACB464C" w14:textId="77777777">
        <w:tc>
          <w:tcPr>
            <w:tcW w:w="10795" w:type="dxa"/>
          </w:tcPr>
          <w:p w14:paraId="0A80BD16" w14:textId="77777777" w:rsidR="00CE6229" w:rsidRDefault="00000000">
            <w:pPr>
              <w:pStyle w:val="Paragrafoelenco"/>
              <w:spacing w:after="0" w:line="240" w:lineRule="auto"/>
              <w:ind w:left="0"/>
              <w:rPr>
                <w:b/>
                <w:bCs/>
                <w:sz w:val="24"/>
                <w:szCs w:val="24"/>
                <w:u w:val="single"/>
                <w:lang w:val="fr-FR"/>
              </w:rPr>
            </w:pPr>
            <w:r>
              <w:rPr>
                <w:b/>
                <w:bCs/>
                <w:sz w:val="24"/>
                <w:szCs w:val="24"/>
                <w:u w:val="single"/>
                <w:lang w:val="fr-FR"/>
              </w:rPr>
              <w:lastRenderedPageBreak/>
              <w:t>Adjectifs indéfinis</w:t>
            </w:r>
          </w:p>
          <w:p w14:paraId="07E2BCB4" w14:textId="77777777" w:rsidR="00CE6229" w:rsidRDefault="00000000">
            <w:pPr>
              <w:pStyle w:val="Paragrafoelenco"/>
              <w:numPr>
                <w:ilvl w:val="0"/>
                <w:numId w:val="5"/>
              </w:numPr>
              <w:spacing w:after="0" w:line="240" w:lineRule="auto"/>
              <w:rPr>
                <w:sz w:val="24"/>
                <w:szCs w:val="24"/>
                <w:lang w:val="fr-FR"/>
              </w:rPr>
            </w:pPr>
            <w:r>
              <w:rPr>
                <w:b/>
                <w:bCs/>
                <w:sz w:val="24"/>
                <w:szCs w:val="24"/>
                <w:lang w:val="fr-FR"/>
              </w:rPr>
              <w:t>N’importe quel/quelle/quels/quelles</w:t>
            </w:r>
            <w:r>
              <w:rPr>
                <w:sz w:val="24"/>
                <w:szCs w:val="24"/>
                <w:lang w:val="fr-FR"/>
              </w:rPr>
              <w:t xml:space="preserve"> =</w:t>
            </w:r>
            <w:r>
              <w:rPr>
                <w:b/>
                <w:bCs/>
                <w:sz w:val="24"/>
                <w:szCs w:val="24"/>
                <w:lang w:val="fr-FR"/>
              </w:rPr>
              <w:t xml:space="preserve"> peu importe, qu’importe(nt) </w:t>
            </w:r>
            <w:r>
              <w:rPr>
                <w:sz w:val="24"/>
                <w:szCs w:val="24"/>
                <w:lang w:val="fr-FR"/>
              </w:rPr>
              <w:t>la personne ou la chose</w:t>
            </w:r>
          </w:p>
          <w:p w14:paraId="206DF25A" w14:textId="77777777" w:rsidR="00CE6229" w:rsidRDefault="00000000">
            <w:pPr>
              <w:spacing w:after="0" w:line="240" w:lineRule="auto"/>
            </w:pPr>
            <w:r>
              <w:rPr>
                <w:i/>
                <w:iCs/>
                <w:lang w:val="fr-FR"/>
              </w:rPr>
              <w:t>Ex : Cette génération a un accès instantané à pratiquement n’importe quelle information.</w:t>
            </w:r>
          </w:p>
          <w:p w14:paraId="34F71993" w14:textId="77777777" w:rsidR="00CE6229" w:rsidRDefault="00000000">
            <w:pPr>
              <w:pStyle w:val="Paragrafoelenco"/>
              <w:numPr>
                <w:ilvl w:val="0"/>
                <w:numId w:val="5"/>
              </w:numPr>
              <w:spacing w:after="0" w:line="240" w:lineRule="auto"/>
              <w:rPr>
                <w:sz w:val="24"/>
                <w:szCs w:val="24"/>
                <w:lang w:val="fr-FR"/>
              </w:rPr>
            </w:pPr>
            <w:r>
              <w:rPr>
                <w:b/>
                <w:bCs/>
                <w:sz w:val="24"/>
                <w:szCs w:val="24"/>
                <w:lang w:val="fr-FR"/>
              </w:rPr>
              <w:t>Quelconque</w:t>
            </w:r>
            <w:r>
              <w:rPr>
                <w:sz w:val="24"/>
                <w:szCs w:val="24"/>
                <w:lang w:val="fr-FR"/>
              </w:rPr>
              <w:t>, adjectif invariable</w:t>
            </w:r>
          </w:p>
          <w:p w14:paraId="069CDCB2" w14:textId="77777777" w:rsidR="00CE6229" w:rsidRDefault="00000000">
            <w:pPr>
              <w:spacing w:after="0" w:line="240" w:lineRule="auto"/>
            </w:pPr>
            <w:r>
              <w:rPr>
                <w:i/>
                <w:iCs/>
                <w:lang w:val="fr-FR"/>
              </w:rPr>
              <w:t>Ex : Ils privilégient la sécurité, au détriment de la passion envers un domaine quelconque</w:t>
            </w:r>
          </w:p>
        </w:tc>
      </w:tr>
      <w:tr w:rsidR="00CE6229" w14:paraId="100D6891" w14:textId="77777777">
        <w:tc>
          <w:tcPr>
            <w:tcW w:w="10795" w:type="dxa"/>
          </w:tcPr>
          <w:p w14:paraId="73549CD6" w14:textId="77777777" w:rsidR="00CE6229" w:rsidRDefault="00000000">
            <w:pPr>
              <w:pStyle w:val="Paragrafoelenco"/>
              <w:numPr>
                <w:ilvl w:val="0"/>
                <w:numId w:val="5"/>
              </w:numPr>
              <w:spacing w:after="0" w:line="240" w:lineRule="auto"/>
              <w:rPr>
                <w:b/>
                <w:bCs/>
                <w:sz w:val="24"/>
                <w:szCs w:val="24"/>
                <w:lang w:val="fr-FR"/>
              </w:rPr>
            </w:pPr>
            <w:proofErr w:type="spellStart"/>
            <w:r>
              <w:rPr>
                <w:b/>
                <w:bCs/>
                <w:sz w:val="24"/>
                <w:szCs w:val="24"/>
                <w:lang w:val="fr-FR"/>
              </w:rPr>
              <w:t>Quoi que</w:t>
            </w:r>
            <w:proofErr w:type="spellEnd"/>
            <w:r>
              <w:rPr>
                <w:b/>
                <w:bCs/>
                <w:sz w:val="24"/>
                <w:szCs w:val="24"/>
                <w:lang w:val="fr-FR"/>
              </w:rPr>
              <w:t xml:space="preserve"> / qui que / où que/ quel(le) que + subjonctif</w:t>
            </w:r>
            <w:r>
              <w:t xml:space="preserve"> </w:t>
            </w:r>
          </w:p>
          <w:p w14:paraId="1011A5AC" w14:textId="77777777" w:rsidR="00CE6229" w:rsidRDefault="00000000">
            <w:pPr>
              <w:spacing w:after="0" w:line="240" w:lineRule="auto"/>
            </w:pPr>
            <w:r>
              <w:rPr>
                <w:i/>
                <w:iCs/>
                <w:lang w:val="fr-FR"/>
              </w:rPr>
              <w:t>Ex : Ils cherchent à se sentir bien où qu'ils soient et quoi qu'ils fassent.</w:t>
            </w:r>
          </w:p>
        </w:tc>
      </w:tr>
      <w:tr w:rsidR="00CE6229" w14:paraId="2B11E986" w14:textId="77777777">
        <w:tc>
          <w:tcPr>
            <w:tcW w:w="10795" w:type="dxa"/>
          </w:tcPr>
          <w:p w14:paraId="6D71352D" w14:textId="77777777" w:rsidR="00CE6229" w:rsidRDefault="00000000">
            <w:pPr>
              <w:pStyle w:val="Paragrafoelenco"/>
              <w:spacing w:after="0" w:line="240" w:lineRule="auto"/>
              <w:ind w:left="0"/>
              <w:rPr>
                <w:b/>
                <w:bCs/>
                <w:sz w:val="24"/>
                <w:szCs w:val="24"/>
                <w:u w:val="single"/>
                <w:lang w:val="fr-FR"/>
              </w:rPr>
            </w:pPr>
            <w:r>
              <w:rPr>
                <w:b/>
                <w:bCs/>
                <w:sz w:val="24"/>
                <w:szCs w:val="24"/>
                <w:lang w:val="fr-FR"/>
              </w:rPr>
              <w:t>PRONOMS ET ADJECTIFS INDÉFINIS DE QUANTITÉ</w:t>
            </w:r>
          </w:p>
        </w:tc>
      </w:tr>
      <w:tr w:rsidR="00CE6229" w14:paraId="5E8CA587" w14:textId="77777777">
        <w:tc>
          <w:tcPr>
            <w:tcW w:w="10795" w:type="dxa"/>
          </w:tcPr>
          <w:p w14:paraId="69387BFD" w14:textId="77777777" w:rsidR="00CE6229" w:rsidRDefault="00000000">
            <w:pPr>
              <w:pStyle w:val="Paragrafoelenco"/>
              <w:spacing w:after="0" w:line="240" w:lineRule="auto"/>
              <w:ind w:left="0"/>
              <w:rPr>
                <w:b/>
                <w:bCs/>
                <w:sz w:val="24"/>
                <w:szCs w:val="24"/>
                <w:lang w:val="fr-FR"/>
              </w:rPr>
            </w:pPr>
            <w:r>
              <w:rPr>
                <w:b/>
                <w:bCs/>
                <w:sz w:val="24"/>
                <w:szCs w:val="24"/>
                <w:lang w:val="fr-FR"/>
              </w:rPr>
              <w:t>Après un indéfini pluriel, on emploie « d’entre » devant « nous », « vous », « eux/elles »</w:t>
            </w:r>
          </w:p>
          <w:p w14:paraId="36F98F99" w14:textId="77777777" w:rsidR="00CE6229" w:rsidRDefault="00000000">
            <w:pPr>
              <w:pStyle w:val="Paragrafoelenco"/>
              <w:spacing w:after="0" w:line="240" w:lineRule="auto"/>
              <w:ind w:left="0"/>
            </w:pPr>
            <w:r>
              <w:rPr>
                <w:i/>
                <w:iCs/>
                <w:lang w:val="fr-FR"/>
              </w:rPr>
              <w:t>Ex : La plupart d’entre eux</w:t>
            </w:r>
          </w:p>
          <w:p w14:paraId="1F06AFA2" w14:textId="77777777" w:rsidR="00CE6229" w:rsidRDefault="00000000">
            <w:pPr>
              <w:pStyle w:val="Paragrafoelenco"/>
              <w:spacing w:after="0" w:line="240" w:lineRule="auto"/>
              <w:ind w:left="0"/>
              <w:rPr>
                <w:i/>
                <w:iCs/>
                <w:sz w:val="24"/>
                <w:szCs w:val="24"/>
                <w:lang w:val="fr-FR"/>
              </w:rPr>
            </w:pPr>
            <w:r>
              <w:rPr>
                <w:b/>
                <w:bCs/>
                <w:sz w:val="24"/>
                <w:szCs w:val="24"/>
                <w:lang w:val="fr-FR"/>
              </w:rPr>
              <w:t xml:space="preserve">Avec un singulier, on peut dire : chacun d’entre nous / de nous            </w:t>
            </w:r>
            <w:r>
              <w:rPr>
                <w:i/>
                <w:iCs/>
                <w:lang w:val="fr-FR"/>
              </w:rPr>
              <w:t>Ex : Chacune d'entre elles</w:t>
            </w:r>
          </w:p>
        </w:tc>
      </w:tr>
      <w:tr w:rsidR="008D73BC" w14:paraId="72ED6A89" w14:textId="77777777">
        <w:tc>
          <w:tcPr>
            <w:tcW w:w="10795" w:type="dxa"/>
          </w:tcPr>
          <w:p w14:paraId="191D003C" w14:textId="77777777" w:rsidR="008D73BC" w:rsidRPr="000D287A" w:rsidRDefault="008D73BC" w:rsidP="008D73BC">
            <w:pPr>
              <w:pStyle w:val="Paragrafoelenco"/>
              <w:numPr>
                <w:ilvl w:val="0"/>
                <w:numId w:val="5"/>
              </w:numPr>
              <w:spacing w:after="0" w:line="240" w:lineRule="auto"/>
              <w:rPr>
                <w:sz w:val="23"/>
                <w:szCs w:val="23"/>
                <w:lang w:val="fr-FR"/>
              </w:rPr>
            </w:pPr>
            <w:r w:rsidRPr="000D287A">
              <w:rPr>
                <w:b/>
                <w:bCs/>
                <w:sz w:val="23"/>
                <w:szCs w:val="23"/>
                <w:lang w:val="fr-FR"/>
              </w:rPr>
              <w:t>n’importe quoi →</w:t>
            </w:r>
            <w:r w:rsidRPr="000D287A">
              <w:rPr>
                <w:sz w:val="23"/>
                <w:szCs w:val="23"/>
                <w:lang w:val="fr-FR"/>
              </w:rPr>
              <w:t xml:space="preserve"> locution indéfinie nominale</w:t>
            </w:r>
          </w:p>
          <w:p w14:paraId="089EB805" w14:textId="77777777" w:rsidR="008D73BC" w:rsidRPr="000D287A" w:rsidRDefault="008D73BC" w:rsidP="008D73BC">
            <w:pPr>
              <w:pStyle w:val="Paragrafoelenco"/>
              <w:numPr>
                <w:ilvl w:val="0"/>
                <w:numId w:val="5"/>
              </w:numPr>
              <w:spacing w:after="0" w:line="240" w:lineRule="auto"/>
              <w:rPr>
                <w:b/>
                <w:bCs/>
                <w:sz w:val="23"/>
                <w:szCs w:val="23"/>
                <w:lang w:val="fr-FR"/>
              </w:rPr>
            </w:pPr>
            <w:r w:rsidRPr="000D287A">
              <w:rPr>
                <w:b/>
                <w:bCs/>
                <w:sz w:val="23"/>
                <w:szCs w:val="23"/>
                <w:lang w:val="fr-FR"/>
              </w:rPr>
              <w:t xml:space="preserve">n’importe où </w:t>
            </w:r>
            <w:r w:rsidRPr="000D287A">
              <w:rPr>
                <w:sz w:val="23"/>
                <w:szCs w:val="23"/>
                <w:lang w:val="fr-FR"/>
              </w:rPr>
              <w:t>→ locution adverbiale indéfinie de lieu</w:t>
            </w:r>
          </w:p>
          <w:p w14:paraId="4C065076" w14:textId="77777777" w:rsidR="008D73BC" w:rsidRPr="000D287A" w:rsidRDefault="008D73BC" w:rsidP="008D73BC">
            <w:pPr>
              <w:pStyle w:val="Paragrafoelenco"/>
              <w:numPr>
                <w:ilvl w:val="0"/>
                <w:numId w:val="5"/>
              </w:numPr>
              <w:spacing w:after="0" w:line="240" w:lineRule="auto"/>
              <w:rPr>
                <w:b/>
                <w:bCs/>
                <w:sz w:val="23"/>
                <w:szCs w:val="23"/>
                <w:lang w:val="fr-FR"/>
              </w:rPr>
            </w:pPr>
            <w:r w:rsidRPr="000D287A">
              <w:rPr>
                <w:b/>
                <w:bCs/>
                <w:sz w:val="23"/>
                <w:szCs w:val="23"/>
                <w:lang w:val="fr-FR"/>
              </w:rPr>
              <w:t xml:space="preserve">n’importe comment </w:t>
            </w:r>
            <w:r w:rsidRPr="000D287A">
              <w:rPr>
                <w:sz w:val="23"/>
                <w:szCs w:val="23"/>
                <w:lang w:val="fr-FR"/>
              </w:rPr>
              <w:t>→ locution adverbiale indéfinie de manière</w:t>
            </w:r>
          </w:p>
          <w:p w14:paraId="4AB73EB4" w14:textId="6C478D96" w:rsidR="008D73BC" w:rsidRDefault="008D73BC" w:rsidP="008D73BC">
            <w:pPr>
              <w:pStyle w:val="Paragrafoelenco"/>
              <w:numPr>
                <w:ilvl w:val="0"/>
                <w:numId w:val="5"/>
              </w:numPr>
              <w:spacing w:after="0" w:line="240" w:lineRule="auto"/>
              <w:rPr>
                <w:b/>
                <w:bCs/>
                <w:sz w:val="24"/>
                <w:szCs w:val="24"/>
                <w:lang w:val="fr-FR"/>
              </w:rPr>
            </w:pPr>
            <w:r w:rsidRPr="000D287A">
              <w:rPr>
                <w:b/>
                <w:bCs/>
                <w:sz w:val="23"/>
                <w:szCs w:val="23"/>
                <w:lang w:val="fr-FR"/>
              </w:rPr>
              <w:t xml:space="preserve">n’importe quand </w:t>
            </w:r>
            <w:r w:rsidRPr="000D287A">
              <w:rPr>
                <w:sz w:val="23"/>
                <w:szCs w:val="23"/>
                <w:lang w:val="fr-FR"/>
              </w:rPr>
              <w:t>→ locution adverbiale indéfinie de temps</w:t>
            </w:r>
          </w:p>
        </w:tc>
      </w:tr>
    </w:tbl>
    <w:p w14:paraId="54B7176A" w14:textId="77777777" w:rsidR="00CE6229" w:rsidRDefault="00CE6229">
      <w:pPr>
        <w:pStyle w:val="Paragrafoelenco"/>
        <w:ind w:left="1440"/>
        <w:rPr>
          <w:b/>
          <w:bCs/>
          <w:sz w:val="8"/>
          <w:szCs w:val="8"/>
          <w:u w:val="single"/>
          <w:lang w:val="fr-FR"/>
        </w:rPr>
      </w:pPr>
    </w:p>
    <w:p w14:paraId="0F0A2284" w14:textId="77777777" w:rsidR="00CE6229" w:rsidRDefault="00000000">
      <w:pPr>
        <w:pStyle w:val="Paragrafoelenco"/>
        <w:numPr>
          <w:ilvl w:val="0"/>
          <w:numId w:val="2"/>
        </w:numPr>
        <w:rPr>
          <w:b/>
          <w:bCs/>
          <w:sz w:val="24"/>
          <w:szCs w:val="24"/>
          <w:u w:val="single"/>
          <w:lang w:val="fr-FR"/>
        </w:rPr>
      </w:pPr>
      <w:r>
        <w:rPr>
          <w:b/>
          <w:bCs/>
          <w:sz w:val="24"/>
          <w:szCs w:val="24"/>
          <w:u w:val="single"/>
          <w:lang w:val="fr-FR"/>
        </w:rPr>
        <w:t>Complétez en utilisant un indéfini</w:t>
      </w:r>
    </w:p>
    <w:p w14:paraId="12DACFBD" w14:textId="77777777" w:rsidR="00CE6229" w:rsidRDefault="00000000">
      <w:pPr>
        <w:pStyle w:val="Paragrafoelenco"/>
        <w:numPr>
          <w:ilvl w:val="0"/>
          <w:numId w:val="7"/>
        </w:numPr>
        <w:rPr>
          <w:lang w:val="fr-FR"/>
        </w:rPr>
      </w:pPr>
      <w:r>
        <w:rPr>
          <w:lang w:val="fr-FR"/>
        </w:rPr>
        <w:t>Tu as entendu des chansons de Gainsbourg ? Oui, j’en ai entendu….</w:t>
      </w:r>
    </w:p>
    <w:p w14:paraId="6F603875" w14:textId="77777777" w:rsidR="00CE6229" w:rsidRDefault="00000000">
      <w:pPr>
        <w:pStyle w:val="Paragrafoelenco"/>
        <w:numPr>
          <w:ilvl w:val="0"/>
          <w:numId w:val="7"/>
        </w:numPr>
        <w:rPr>
          <w:lang w:val="fr-FR"/>
        </w:rPr>
      </w:pPr>
      <w:r>
        <w:rPr>
          <w:lang w:val="fr-FR"/>
        </w:rPr>
        <w:t>Réfléchis avant de parler, ne dis pas …</w:t>
      </w:r>
    </w:p>
    <w:p w14:paraId="5962E68D" w14:textId="77777777" w:rsidR="00CE6229" w:rsidRDefault="00000000">
      <w:pPr>
        <w:pStyle w:val="Paragrafoelenco"/>
        <w:numPr>
          <w:ilvl w:val="0"/>
          <w:numId w:val="7"/>
        </w:numPr>
        <w:rPr>
          <w:lang w:val="fr-FR"/>
        </w:rPr>
      </w:pPr>
      <w:r>
        <w:rPr>
          <w:lang w:val="fr-FR"/>
        </w:rPr>
        <w:t>Tu connais Jeanne ? Oui, c’est vraiment … extraordinaire.</w:t>
      </w:r>
    </w:p>
    <w:p w14:paraId="4233876A" w14:textId="77777777" w:rsidR="00CE6229" w:rsidRDefault="00000000">
      <w:pPr>
        <w:pStyle w:val="Paragrafoelenco"/>
        <w:numPr>
          <w:ilvl w:val="0"/>
          <w:numId w:val="7"/>
        </w:numPr>
        <w:rPr>
          <w:lang w:val="fr-FR"/>
        </w:rPr>
      </w:pPr>
      <w:r>
        <w:rPr>
          <w:lang w:val="fr-FR"/>
        </w:rPr>
        <w:t>Ce blog est ouvert à tous : … peut y participer.</w:t>
      </w:r>
    </w:p>
    <w:p w14:paraId="4DDEBF54" w14:textId="77777777" w:rsidR="00CE6229" w:rsidRDefault="00000000">
      <w:pPr>
        <w:pStyle w:val="Paragrafoelenco"/>
        <w:numPr>
          <w:ilvl w:val="0"/>
          <w:numId w:val="7"/>
        </w:numPr>
        <w:rPr>
          <w:lang w:val="fr-FR"/>
        </w:rPr>
      </w:pPr>
      <w:r>
        <w:rPr>
          <w:lang w:val="fr-FR"/>
        </w:rPr>
        <w:t>Vraiment tu devrais être plus soigné : tu t’habilles…</w:t>
      </w:r>
    </w:p>
    <w:p w14:paraId="755EE0D7" w14:textId="77777777" w:rsidR="00CE6229" w:rsidRDefault="00000000">
      <w:pPr>
        <w:pStyle w:val="Paragrafoelenco"/>
        <w:numPr>
          <w:ilvl w:val="0"/>
          <w:numId w:val="7"/>
        </w:numPr>
        <w:rPr>
          <w:lang w:val="fr-FR"/>
        </w:rPr>
      </w:pPr>
      <w:r>
        <w:rPr>
          <w:lang w:val="fr-FR"/>
        </w:rPr>
        <w:t>Nous enverrons une documentation à … nous en fera la demande.</w:t>
      </w:r>
    </w:p>
    <w:p w14:paraId="53E48473" w14:textId="77777777" w:rsidR="00CE6229" w:rsidRDefault="00000000">
      <w:pPr>
        <w:pStyle w:val="Paragrafoelenco"/>
        <w:numPr>
          <w:ilvl w:val="0"/>
          <w:numId w:val="7"/>
        </w:numPr>
        <w:rPr>
          <w:lang w:val="fr-FR"/>
        </w:rPr>
      </w:pPr>
      <w:r>
        <w:rPr>
          <w:lang w:val="fr-FR"/>
        </w:rPr>
        <w:t>Vous pouvez rentrer à l’hôtel à … heure. Il y a toujours quelqu’un à la réception.</w:t>
      </w:r>
    </w:p>
    <w:p w14:paraId="00BA22CC" w14:textId="77777777" w:rsidR="00CE6229" w:rsidRDefault="00000000">
      <w:pPr>
        <w:pStyle w:val="Paragrafoelenco"/>
        <w:numPr>
          <w:ilvl w:val="0"/>
          <w:numId w:val="7"/>
        </w:numPr>
        <w:rPr>
          <w:lang w:val="fr-FR"/>
        </w:rPr>
      </w:pPr>
      <w:r>
        <w:rPr>
          <w:lang w:val="fr-FR"/>
        </w:rPr>
        <w:t>Pour une raison…, la lumière s’est éteinte.</w:t>
      </w:r>
    </w:p>
    <w:p w14:paraId="7FD5989D" w14:textId="77777777" w:rsidR="00CE6229" w:rsidRDefault="00000000">
      <w:pPr>
        <w:pStyle w:val="Paragrafoelenco"/>
        <w:numPr>
          <w:ilvl w:val="0"/>
          <w:numId w:val="7"/>
        </w:numPr>
        <w:rPr>
          <w:lang w:val="fr-FR"/>
        </w:rPr>
      </w:pPr>
      <w:r>
        <w:rPr>
          <w:lang w:val="fr-FR"/>
        </w:rPr>
        <w:t>Quelle robe est-ce que tu préfères ? Mets</w:t>
      </w:r>
      <w:proofErr w:type="gramStart"/>
      <w:r>
        <w:rPr>
          <w:lang w:val="fr-FR"/>
        </w:rPr>
        <w:t xml:space="preserve"> ….</w:t>
      </w:r>
      <w:proofErr w:type="gramEnd"/>
      <w:r>
        <w:rPr>
          <w:lang w:val="fr-FR"/>
        </w:rPr>
        <w:t> : elles sont jolies toutes les deux.</w:t>
      </w:r>
    </w:p>
    <w:p w14:paraId="404CBB31" w14:textId="77777777" w:rsidR="00CE6229" w:rsidRDefault="00000000">
      <w:pPr>
        <w:pStyle w:val="Paragrafoelenco"/>
        <w:numPr>
          <w:ilvl w:val="0"/>
          <w:numId w:val="7"/>
        </w:numPr>
        <w:rPr>
          <w:lang w:val="fr-FR"/>
        </w:rPr>
      </w:pPr>
      <w:r>
        <w:rPr>
          <w:lang w:val="fr-FR"/>
        </w:rPr>
        <w:t xml:space="preserve">Les étudiants ont fait beaucoup de progrès.  </w:t>
      </w:r>
      <w:proofErr w:type="gramStart"/>
      <w:r>
        <w:rPr>
          <w:lang w:val="fr-FR"/>
        </w:rPr>
        <w:t>….</w:t>
      </w:r>
      <w:proofErr w:type="gramEnd"/>
      <w:r>
        <w:rPr>
          <w:lang w:val="fr-FR"/>
        </w:rPr>
        <w:t>parlent maintenant sans accent.</w:t>
      </w:r>
    </w:p>
    <w:p w14:paraId="5AB62B6E" w14:textId="77777777" w:rsidR="00CE6229" w:rsidRDefault="00000000">
      <w:pPr>
        <w:pStyle w:val="Paragrafoelenco"/>
        <w:numPr>
          <w:ilvl w:val="0"/>
          <w:numId w:val="7"/>
        </w:numPr>
        <w:rPr>
          <w:lang w:val="fr-FR"/>
        </w:rPr>
      </w:pPr>
      <w:r>
        <w:rPr>
          <w:lang w:val="fr-FR"/>
        </w:rPr>
        <w:t>Léo est toujours disponible… on lui demande.</w:t>
      </w:r>
    </w:p>
    <w:p w14:paraId="19ACF2A1" w14:textId="77777777" w:rsidR="00CE6229" w:rsidRPr="007F0669" w:rsidRDefault="00CE6229">
      <w:pPr>
        <w:pStyle w:val="Paragrafoelenco"/>
        <w:ind w:left="1800"/>
        <w:rPr>
          <w:sz w:val="4"/>
          <w:szCs w:val="4"/>
          <w:lang w:val="fr-FR"/>
        </w:rPr>
      </w:pPr>
    </w:p>
    <w:p w14:paraId="1AE4D1E6" w14:textId="77777777" w:rsidR="00CE6229" w:rsidRDefault="00000000">
      <w:pPr>
        <w:pStyle w:val="Paragrafoelenco"/>
        <w:numPr>
          <w:ilvl w:val="0"/>
          <w:numId w:val="2"/>
        </w:numPr>
        <w:rPr>
          <w:b/>
          <w:bCs/>
          <w:sz w:val="24"/>
          <w:szCs w:val="24"/>
          <w:u w:val="single"/>
          <w:lang w:val="fr-FR"/>
        </w:rPr>
      </w:pPr>
      <w:r>
        <w:rPr>
          <w:b/>
          <w:bCs/>
          <w:sz w:val="24"/>
          <w:szCs w:val="24"/>
          <w:u w:val="single"/>
          <w:lang w:val="fr-FR"/>
        </w:rPr>
        <w:t>Traduisez les phrases suivantes </w:t>
      </w:r>
      <w:r>
        <w:rPr>
          <w:rStyle w:val="Richiamoallanotaapidipagina"/>
          <w:b/>
          <w:bCs/>
          <w:sz w:val="24"/>
          <w:szCs w:val="24"/>
          <w:u w:val="single"/>
          <w:lang w:val="fr-FR"/>
        </w:rPr>
        <w:footnoteReference w:id="2"/>
      </w:r>
      <w:r>
        <w:rPr>
          <w:b/>
          <w:bCs/>
          <w:sz w:val="24"/>
          <w:szCs w:val="24"/>
          <w:u w:val="single"/>
          <w:lang w:val="fr-FR"/>
        </w:rPr>
        <w:t xml:space="preserve">: </w:t>
      </w:r>
    </w:p>
    <w:p w14:paraId="57551C00" w14:textId="77777777" w:rsidR="00CE6229" w:rsidRPr="007F0669" w:rsidRDefault="00000000">
      <w:pPr>
        <w:pStyle w:val="Paragrafoelenco"/>
        <w:numPr>
          <w:ilvl w:val="0"/>
          <w:numId w:val="3"/>
        </w:numPr>
        <w:rPr>
          <w:lang w:val="it-IT"/>
        </w:rPr>
      </w:pPr>
      <w:r w:rsidRPr="007F0669">
        <w:rPr>
          <w:lang w:val="it-IT"/>
        </w:rPr>
        <w:t>Lorenzo pu</w:t>
      </w:r>
      <w:r w:rsidRPr="007F0669">
        <w:rPr>
          <w:rFonts w:cstheme="minorHAnsi"/>
          <w:lang w:val="it-IT"/>
        </w:rPr>
        <w:t>ò</w:t>
      </w:r>
      <w:r w:rsidRPr="007F0669">
        <w:rPr>
          <w:lang w:val="it-IT"/>
        </w:rPr>
        <w:t xml:space="preserve"> addormentarsi a qualsiasi ora.</w:t>
      </w:r>
    </w:p>
    <w:p w14:paraId="772015B9" w14:textId="77777777" w:rsidR="00CE6229" w:rsidRPr="007F0669" w:rsidRDefault="00000000">
      <w:pPr>
        <w:pStyle w:val="Paragrafoelenco"/>
        <w:numPr>
          <w:ilvl w:val="0"/>
          <w:numId w:val="3"/>
        </w:numPr>
        <w:rPr>
          <w:lang w:val="it-IT"/>
        </w:rPr>
      </w:pPr>
      <w:r w:rsidRPr="007F0669">
        <w:rPr>
          <w:lang w:val="it-IT"/>
        </w:rPr>
        <w:t>Qualunque cosa tu faccia, non è mai contento.</w:t>
      </w:r>
    </w:p>
    <w:p w14:paraId="24EE3F5D" w14:textId="77777777" w:rsidR="00CE6229" w:rsidRPr="007F0669" w:rsidRDefault="00000000">
      <w:pPr>
        <w:pStyle w:val="Paragrafoelenco"/>
        <w:numPr>
          <w:ilvl w:val="0"/>
          <w:numId w:val="3"/>
        </w:numPr>
        <w:rPr>
          <w:lang w:val="it-IT"/>
        </w:rPr>
      </w:pPr>
      <w:r w:rsidRPr="007F0669">
        <w:rPr>
          <w:lang w:val="it-IT"/>
        </w:rPr>
        <w:t xml:space="preserve">Oggi non è un giorno </w:t>
      </w:r>
      <w:proofErr w:type="gramStart"/>
      <w:r w:rsidRPr="007F0669">
        <w:rPr>
          <w:lang w:val="it-IT"/>
        </w:rPr>
        <w:t>qualsiasi :</w:t>
      </w:r>
      <w:proofErr w:type="gramEnd"/>
      <w:r w:rsidRPr="007F0669">
        <w:rPr>
          <w:lang w:val="it-IT"/>
        </w:rPr>
        <w:t xml:space="preserve"> è il mio compleanno.</w:t>
      </w:r>
    </w:p>
    <w:p w14:paraId="63018EA7" w14:textId="77777777" w:rsidR="00CE6229" w:rsidRPr="007F0669" w:rsidRDefault="00000000">
      <w:pPr>
        <w:pStyle w:val="Paragrafoelenco"/>
        <w:numPr>
          <w:ilvl w:val="0"/>
          <w:numId w:val="3"/>
        </w:numPr>
        <w:rPr>
          <w:lang w:val="it-IT"/>
        </w:rPr>
      </w:pPr>
      <w:r w:rsidRPr="007F0669">
        <w:rPr>
          <w:lang w:val="it-IT"/>
        </w:rPr>
        <w:t>Non ero disposto a discutere di questo problema con chiunque.</w:t>
      </w:r>
    </w:p>
    <w:p w14:paraId="4DCA7B87" w14:textId="77777777" w:rsidR="00CE6229" w:rsidRPr="007F0669" w:rsidRDefault="00000000">
      <w:pPr>
        <w:pStyle w:val="Paragrafoelenco"/>
        <w:numPr>
          <w:ilvl w:val="0"/>
          <w:numId w:val="3"/>
        </w:numPr>
        <w:rPr>
          <w:lang w:val="it-IT"/>
        </w:rPr>
      </w:pPr>
      <w:r w:rsidRPr="007F0669">
        <w:rPr>
          <w:lang w:val="it-IT"/>
        </w:rPr>
        <w:t>Chiunque danneggi la natura commette un crimine.</w:t>
      </w:r>
    </w:p>
    <w:p w14:paraId="6BF1C23B" w14:textId="77777777" w:rsidR="00CE6229" w:rsidRPr="007F0669" w:rsidRDefault="00000000">
      <w:pPr>
        <w:pStyle w:val="Paragrafoelenco"/>
        <w:numPr>
          <w:ilvl w:val="0"/>
          <w:numId w:val="3"/>
        </w:numPr>
        <w:rPr>
          <w:lang w:val="it-IT"/>
        </w:rPr>
      </w:pPr>
      <w:r w:rsidRPr="007F0669">
        <w:rPr>
          <w:lang w:val="it-IT"/>
        </w:rPr>
        <w:t>Sono certo che chiunque sarebbe contento di compiere un viaggio come questo.</w:t>
      </w:r>
    </w:p>
    <w:p w14:paraId="34B5499F" w14:textId="77777777" w:rsidR="00CE6229" w:rsidRPr="007F0669" w:rsidRDefault="00000000">
      <w:pPr>
        <w:pStyle w:val="Paragrafoelenco"/>
        <w:numPr>
          <w:ilvl w:val="0"/>
          <w:numId w:val="3"/>
        </w:numPr>
        <w:rPr>
          <w:lang w:val="it-IT"/>
        </w:rPr>
      </w:pPr>
      <w:r w:rsidRPr="007F0669">
        <w:rPr>
          <w:lang w:val="it-IT"/>
        </w:rPr>
        <w:t>Chiunque sia l’uomo che accusano, ha diritto a un avvocato.</w:t>
      </w:r>
    </w:p>
    <w:p w14:paraId="29D619BA" w14:textId="77777777" w:rsidR="00CE6229" w:rsidRPr="007F0669" w:rsidRDefault="00000000">
      <w:pPr>
        <w:pStyle w:val="Paragrafoelenco"/>
        <w:numPr>
          <w:ilvl w:val="0"/>
          <w:numId w:val="3"/>
        </w:numPr>
        <w:rPr>
          <w:lang w:val="it-IT"/>
        </w:rPr>
      </w:pPr>
      <w:r w:rsidRPr="007F0669">
        <w:rPr>
          <w:lang w:val="it-IT"/>
        </w:rPr>
        <w:t>Non uscire con quella gente, chiunque sia.</w:t>
      </w:r>
    </w:p>
    <w:p w14:paraId="15A5BA8E" w14:textId="77777777" w:rsidR="00CE6229" w:rsidRPr="007F0669" w:rsidRDefault="00000000">
      <w:pPr>
        <w:pStyle w:val="Paragrafoelenco"/>
        <w:numPr>
          <w:ilvl w:val="0"/>
          <w:numId w:val="3"/>
        </w:numPr>
        <w:rPr>
          <w:lang w:val="it-IT"/>
        </w:rPr>
      </w:pPr>
      <w:r w:rsidRPr="007F0669">
        <w:rPr>
          <w:lang w:val="it-IT"/>
        </w:rPr>
        <w:t>Guarda fra le riviste se ce n’è qualcuna che ti interessa.</w:t>
      </w:r>
    </w:p>
    <w:p w14:paraId="11F2A617" w14:textId="77777777" w:rsidR="00CE6229" w:rsidRDefault="00000000">
      <w:pPr>
        <w:pStyle w:val="Paragrafoelenco"/>
        <w:numPr>
          <w:ilvl w:val="0"/>
          <w:numId w:val="3"/>
        </w:numPr>
        <w:rPr>
          <w:lang w:val="it-IT"/>
        </w:rPr>
      </w:pPr>
      <w:r w:rsidRPr="007F0669">
        <w:rPr>
          <w:lang w:val="it-IT"/>
        </w:rPr>
        <w:t>Qualcuno è favorevole al nostro progetto, qualcun altro no.</w:t>
      </w:r>
    </w:p>
    <w:p w14:paraId="660E6838" w14:textId="77777777" w:rsidR="008D73BC" w:rsidRDefault="008D73BC" w:rsidP="008D73BC">
      <w:pPr>
        <w:pStyle w:val="Paragrafoelenco"/>
        <w:ind w:left="1800"/>
        <w:rPr>
          <w:lang w:val="it-IT"/>
        </w:rPr>
      </w:pPr>
    </w:p>
    <w:p w14:paraId="2D66145D" w14:textId="77777777" w:rsidR="005B148D" w:rsidRPr="005B148D" w:rsidRDefault="005B148D" w:rsidP="005B148D">
      <w:pPr>
        <w:pStyle w:val="Paragrafoelenco"/>
        <w:ind w:left="1800"/>
        <w:rPr>
          <w:sz w:val="2"/>
          <w:szCs w:val="2"/>
          <w:lang w:val="it-IT"/>
        </w:rPr>
      </w:pPr>
    </w:p>
    <w:p w14:paraId="6E3845EA" w14:textId="0A3A2510" w:rsidR="00CE6229" w:rsidRDefault="007F0669">
      <w:pPr>
        <w:pStyle w:val="Paragrafoelenco"/>
        <w:numPr>
          <w:ilvl w:val="0"/>
          <w:numId w:val="1"/>
        </w:numPr>
        <w:rPr>
          <w:b/>
          <w:bCs/>
          <w:sz w:val="28"/>
          <w:szCs w:val="28"/>
          <w:u w:val="single"/>
          <w:lang w:val="fr-FR"/>
        </w:rPr>
      </w:pPr>
      <w:r>
        <w:rPr>
          <w:b/>
          <w:bCs/>
          <w:sz w:val="28"/>
          <w:szCs w:val="28"/>
          <w:u w:val="single"/>
          <w:lang w:val="fr-FR"/>
        </w:rPr>
        <w:t>Expression orale</w:t>
      </w:r>
      <w:r>
        <w:rPr>
          <w:b/>
          <w:bCs/>
          <w:sz w:val="28"/>
          <w:szCs w:val="28"/>
          <w:lang w:val="fr-FR"/>
        </w:rPr>
        <w:t xml:space="preserve"> : </w:t>
      </w:r>
      <w:r>
        <w:rPr>
          <w:sz w:val="24"/>
          <w:szCs w:val="24"/>
          <w:lang w:val="fr-FR"/>
        </w:rPr>
        <w:t xml:space="preserve">Pensez-vous que votre génération </w:t>
      </w:r>
      <w:r w:rsidR="005B148D">
        <w:rPr>
          <w:sz w:val="24"/>
          <w:szCs w:val="24"/>
          <w:lang w:val="fr-FR"/>
        </w:rPr>
        <w:t>soit</w:t>
      </w:r>
      <w:r>
        <w:rPr>
          <w:sz w:val="24"/>
          <w:szCs w:val="24"/>
          <w:lang w:val="fr-FR"/>
        </w:rPr>
        <w:t xml:space="preserve"> très différente de celle de vos parents ? Pourquoi ? </w:t>
      </w:r>
      <w:r>
        <w:rPr>
          <w:i/>
          <w:iCs/>
          <w:sz w:val="24"/>
          <w:szCs w:val="24"/>
          <w:lang w:val="fr-FR"/>
        </w:rPr>
        <w:t>(Essayez d’utiliser les pronoms et adjectifs indéfinis)</w:t>
      </w:r>
    </w:p>
    <w:sectPr w:rsidR="00CE6229">
      <w:pgSz w:w="11906" w:h="16838"/>
      <w:pgMar w:top="720" w:right="397" w:bottom="720" w:left="56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5904" w14:textId="77777777" w:rsidR="00436F6E" w:rsidRDefault="00436F6E">
      <w:pPr>
        <w:spacing w:after="0" w:line="240" w:lineRule="auto"/>
      </w:pPr>
      <w:r>
        <w:separator/>
      </w:r>
    </w:p>
  </w:endnote>
  <w:endnote w:type="continuationSeparator" w:id="0">
    <w:p w14:paraId="3A000E0D" w14:textId="77777777" w:rsidR="00436F6E" w:rsidRDefault="0043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5974" w14:textId="77777777" w:rsidR="00436F6E" w:rsidRDefault="00436F6E">
      <w:pPr>
        <w:rPr>
          <w:sz w:val="12"/>
        </w:rPr>
      </w:pPr>
      <w:r>
        <w:separator/>
      </w:r>
    </w:p>
  </w:footnote>
  <w:footnote w:type="continuationSeparator" w:id="0">
    <w:p w14:paraId="1561F18E" w14:textId="77777777" w:rsidR="00436F6E" w:rsidRDefault="00436F6E">
      <w:pPr>
        <w:rPr>
          <w:sz w:val="12"/>
        </w:rPr>
      </w:pPr>
      <w:r>
        <w:continuationSeparator/>
      </w:r>
    </w:p>
  </w:footnote>
  <w:footnote w:id="1">
    <w:p w14:paraId="4F5831C6" w14:textId="77777777" w:rsidR="00CE6229" w:rsidRPr="007F0669" w:rsidRDefault="00000000">
      <w:pPr>
        <w:pStyle w:val="Testonotaapidipagina"/>
        <w:rPr>
          <w:lang w:val="en-US"/>
        </w:rPr>
      </w:pPr>
      <w:r>
        <w:rPr>
          <w:rStyle w:val="Caratterinotaapidipagina"/>
        </w:rPr>
        <w:footnoteRef/>
      </w:r>
      <w:r w:rsidRPr="007F0669">
        <w:rPr>
          <w:lang w:val="en-US"/>
        </w:rPr>
        <w:t xml:space="preserve"> Cf. https://www.youtube.com/watch?v=9Ife8mNUDvs</w:t>
      </w:r>
    </w:p>
  </w:footnote>
  <w:footnote w:id="2">
    <w:p w14:paraId="057A491B" w14:textId="77777777" w:rsidR="00CE6229" w:rsidRPr="007F0669" w:rsidRDefault="00000000">
      <w:pPr>
        <w:pStyle w:val="Testonotaapidipagina"/>
        <w:rPr>
          <w:lang w:val="it-IT"/>
        </w:rPr>
      </w:pPr>
      <w:r>
        <w:rPr>
          <w:rStyle w:val="Caratterinotaapidipagina"/>
        </w:rPr>
        <w:footnoteRef/>
      </w:r>
      <w:r w:rsidRPr="007F0669">
        <w:rPr>
          <w:lang w:val="it-IT"/>
        </w:rPr>
        <w:t xml:space="preserve"> MERGER (M.F.), SINI (L.), </w:t>
      </w:r>
      <w:proofErr w:type="spellStart"/>
      <w:r w:rsidRPr="007F0669">
        <w:rPr>
          <w:i/>
          <w:iCs/>
          <w:lang w:val="it-IT"/>
        </w:rPr>
        <w:t>Côte</w:t>
      </w:r>
      <w:proofErr w:type="spellEnd"/>
      <w:r w:rsidRPr="007F0669">
        <w:rPr>
          <w:i/>
          <w:iCs/>
          <w:lang w:val="it-IT"/>
        </w:rPr>
        <w:t xml:space="preserve"> à </w:t>
      </w:r>
      <w:proofErr w:type="spellStart"/>
      <w:r w:rsidRPr="007F0669">
        <w:rPr>
          <w:i/>
          <w:iCs/>
          <w:lang w:val="it-IT"/>
        </w:rPr>
        <w:t>côte</w:t>
      </w:r>
      <w:proofErr w:type="spellEnd"/>
      <w:r w:rsidRPr="007F0669">
        <w:rPr>
          <w:lang w:val="it-IT"/>
        </w:rPr>
        <w:t>, Firenze, La Nuova Italia Editrice, 1995.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E0F"/>
    <w:multiLevelType w:val="multilevel"/>
    <w:tmpl w:val="FCCCBC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53B1B15"/>
    <w:multiLevelType w:val="multilevel"/>
    <w:tmpl w:val="6834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9606AF"/>
    <w:multiLevelType w:val="multilevel"/>
    <w:tmpl w:val="428C40D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1591AEA"/>
    <w:multiLevelType w:val="multilevel"/>
    <w:tmpl w:val="87E00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97A6AAA"/>
    <w:multiLevelType w:val="multilevel"/>
    <w:tmpl w:val="A3C2E0A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5DDD23DB"/>
    <w:multiLevelType w:val="multilevel"/>
    <w:tmpl w:val="84009B9C"/>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CEB4AF2"/>
    <w:multiLevelType w:val="multilevel"/>
    <w:tmpl w:val="CCCAF6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786E67EF"/>
    <w:multiLevelType w:val="multilevel"/>
    <w:tmpl w:val="33826A3A"/>
    <w:lvl w:ilvl="0">
      <w:start w:val="1"/>
      <w:numFmt w:val="decimal"/>
      <w:lvlText w:val="%1."/>
      <w:lvlJc w:val="left"/>
      <w:pPr>
        <w:ind w:left="1080" w:hanging="360"/>
      </w:pPr>
    </w:lvl>
    <w:lvl w:ilvl="1">
      <w:start w:val="1"/>
      <w:numFmt w:val="lowerLetter"/>
      <w:lvlText w:val="%2."/>
      <w:lvlJc w:val="left"/>
      <w:pPr>
        <w:ind w:left="1800" w:hanging="360"/>
      </w:pPr>
    </w:lvl>
    <w:lvl w:ilvl="2">
      <w:start w:val="3"/>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09824622">
    <w:abstractNumId w:val="7"/>
  </w:num>
  <w:num w:numId="2" w16cid:durableId="739327144">
    <w:abstractNumId w:val="0"/>
  </w:num>
  <w:num w:numId="3" w16cid:durableId="437875482">
    <w:abstractNumId w:val="6"/>
  </w:num>
  <w:num w:numId="4" w16cid:durableId="854228001">
    <w:abstractNumId w:val="5"/>
  </w:num>
  <w:num w:numId="5" w16cid:durableId="1428381162">
    <w:abstractNumId w:val="2"/>
  </w:num>
  <w:num w:numId="6" w16cid:durableId="1594390449">
    <w:abstractNumId w:val="1"/>
  </w:num>
  <w:num w:numId="7" w16cid:durableId="1906837296">
    <w:abstractNumId w:val="4"/>
  </w:num>
  <w:num w:numId="8" w16cid:durableId="1284531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29"/>
    <w:rsid w:val="00436F6E"/>
    <w:rsid w:val="004D5957"/>
    <w:rsid w:val="005B148D"/>
    <w:rsid w:val="007902FB"/>
    <w:rsid w:val="007F0669"/>
    <w:rsid w:val="008D73BC"/>
    <w:rsid w:val="00AD0EAD"/>
    <w:rsid w:val="00BC29A2"/>
    <w:rsid w:val="00CE6229"/>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574A"/>
  <w15:docId w15:val="{1774B6E1-4082-4130-95E4-D0E0428C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39A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A6228"/>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A6228"/>
    <w:rPr>
      <w:vertAlign w:val="superscript"/>
    </w:rPr>
  </w:style>
  <w:style w:type="character" w:customStyle="1" w:styleId="CollegamentoInternet">
    <w:name w:val="Collegamento Internet"/>
    <w:basedOn w:val="Carpredefinitoparagrafo"/>
    <w:uiPriority w:val="99"/>
    <w:unhideWhenUsed/>
    <w:rsid w:val="00F332D7"/>
    <w:rPr>
      <w:color w:val="0000FF"/>
      <w:u w:val="single"/>
    </w:rPr>
  </w:style>
  <w:style w:type="character" w:styleId="Menzionenonrisolta">
    <w:name w:val="Unresolved Mention"/>
    <w:basedOn w:val="Carpredefinitoparagrafo"/>
    <w:uiPriority w:val="99"/>
    <w:semiHidden/>
    <w:unhideWhenUsed/>
    <w:qFormat/>
    <w:rsid w:val="003941D5"/>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0D7057"/>
    <w:pPr>
      <w:ind w:left="720"/>
      <w:contextualSpacing/>
    </w:pPr>
  </w:style>
  <w:style w:type="paragraph" w:styleId="Testonotaapidipagina">
    <w:name w:val="footnote text"/>
    <w:basedOn w:val="Normale"/>
    <w:link w:val="TestonotaapidipaginaCarattere"/>
    <w:uiPriority w:val="99"/>
    <w:semiHidden/>
    <w:unhideWhenUsed/>
    <w:rsid w:val="005A6228"/>
    <w:pPr>
      <w:spacing w:after="0" w:line="240" w:lineRule="auto"/>
    </w:pPr>
    <w:rPr>
      <w:sz w:val="20"/>
      <w:szCs w:val="20"/>
    </w:rPr>
  </w:style>
  <w:style w:type="table" w:styleId="Grigliatabella">
    <w:name w:val="Table Grid"/>
    <w:basedOn w:val="Tabellanormale"/>
    <w:uiPriority w:val="39"/>
    <w:rsid w:val="00B8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88B0-2713-4310-BF20-0A94A4DB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16</cp:revision>
  <cp:lastPrinted>2025-12-10T14:22:00Z</cp:lastPrinted>
  <dcterms:created xsi:type="dcterms:W3CDTF">2020-03-24T22:45:00Z</dcterms:created>
  <dcterms:modified xsi:type="dcterms:W3CDTF">2025-12-10T14:22:00Z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