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F01C" w14:textId="45AFEE79" w:rsidR="003E4C16" w:rsidRPr="003E4C16" w:rsidRDefault="003E4C16" w:rsidP="003E4C16">
      <w:pPr>
        <w:spacing w:after="0"/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Bayern-Park (h</w:t>
      </w:r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ttps://www.bayern-park.com/de/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attraktionen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)</w:t>
      </w:r>
    </w:p>
    <w:p w14:paraId="4161B0D7" w14:textId="77777777" w:rsidR="003E4C16" w:rsidRDefault="003E4C16" w:rsidP="003E4C1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4AD10BE5" w14:textId="2BAA5A94" w:rsidR="00AA2810" w:rsidRPr="00AA2810" w:rsidRDefault="00AA2810" w:rsidP="003E4C1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Zwergerlbahn</w:t>
      </w:r>
      <w:proofErr w:type="spellEnd"/>
    </w:p>
    <w:p w14:paraId="50C22948" w14:textId="77777777" w:rsidR="00AA2810" w:rsidRPr="00AF36C0" w:rsidRDefault="00AA2810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Alle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einsteigen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Zwergerlbahn</w:t>
      </w:r>
      <w:proofErr w:type="spellEnd"/>
    </w:p>
    <w:p w14:paraId="43B687DF" w14:textId="77777777" w:rsidR="00AA2810" w:rsidRPr="00AF36C0" w:rsidRDefault="00AA2810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Komm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Bord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vier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Zwergenwaggons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jeweils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Platz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4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Personen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bieten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Bahn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nur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Kinder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ausgelegt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Erwachsene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herzlich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dazu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eingeladen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mitzufahren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Sobald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die von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gesteuerte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Lokomotive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blauen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gelben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Waggons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Gang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setzt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heißt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eintauchen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zauberhafte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mystische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Zwergenland.Auf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Zwergerlzug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gibt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so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einiges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entdecken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Zugführer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fährt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bei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seinen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Zwergenkollegen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vorbei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ihren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Tätigkeiten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nachgehen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So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kann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man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Zwergen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unter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anderem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Garteln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Fischen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zuschauen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Landschaft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reizvoll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Insassen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kommen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zahlreichen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Riesenpilzen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vorbei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Eingebettet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unter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Blätterdach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schattenspendenden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Laubbäumen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geht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über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Holzbrücke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20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Meter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langen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Felstunnel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hindurch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definitiv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Highlight bei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Kindern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FC7C4B7" w14:textId="77777777" w:rsidR="00AA2810" w:rsidRDefault="00AA2810" w:rsidP="003E4C1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3E11C6F7" w14:textId="77777777" w:rsidR="003E4C16" w:rsidRPr="003E4C16" w:rsidRDefault="003E4C16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3E4C1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Kletterwand</w:t>
      </w:r>
      <w:proofErr w:type="spellEnd"/>
      <w:r w:rsidRPr="003E4C1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im</w:t>
      </w:r>
      <w:proofErr w:type="spellEnd"/>
      <w:r w:rsidRPr="003E4C1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Bayern-Park</w:t>
      </w:r>
    </w:p>
    <w:p w14:paraId="4B0AC786" w14:textId="77777777" w:rsidR="003E4C16" w:rsidRPr="003E4C16" w:rsidRDefault="003E4C16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Die 14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Meter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hohe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Kletterwand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Indoorhalle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Burg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Fellbach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sorgt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jede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Menge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Spaß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Kraxeln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. Ab 20kg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Körpergewicht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und 1,40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Meter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Körpergröße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können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Kinder und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Erwachsene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luftige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Höhen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begeben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Verschiedene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Schwierigkeitsgrade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Kletterrouten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sorgen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dafür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dass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Jeden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etwas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dabei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Abstürzen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verhindern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Toprope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Sicherungsautomaten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Kletterer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dynamisch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sichern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sanft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auffangen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Kletterkenntnisse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erforderlich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Klettergurte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werden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vom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 xml:space="preserve"> Park </w:t>
      </w:r>
      <w:proofErr w:type="spellStart"/>
      <w:r w:rsidRPr="003E4C16">
        <w:rPr>
          <w:rFonts w:ascii="Times New Roman" w:hAnsi="Times New Roman" w:cs="Times New Roman"/>
          <w:sz w:val="24"/>
          <w:szCs w:val="24"/>
          <w:lang w:eastAsia="it-IT"/>
        </w:rPr>
        <w:t>gestellt</w:t>
      </w:r>
      <w:proofErr w:type="spellEnd"/>
      <w:r w:rsidRPr="003E4C16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78646208" w14:textId="77777777" w:rsidR="003E4C16" w:rsidRDefault="003E4C16" w:rsidP="003E4C1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797C95E" w14:textId="77777777" w:rsidR="00AA2810" w:rsidRPr="00AA2810" w:rsidRDefault="00AA2810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Freifallturm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„</w:t>
      </w:r>
      <w:proofErr w:type="spellStart"/>
      <w:proofErr w:type="gram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Voltrum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“ 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sorgt</w:t>
      </w:r>
      <w:proofErr w:type="spellEnd"/>
      <w:proofErr w:type="gram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für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Nervenkitzel</w:t>
      </w:r>
      <w:proofErr w:type="spellEnd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und </w:t>
      </w:r>
      <w:proofErr w:type="spellStart"/>
      <w:r w:rsidRPr="00AA281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Adrenalinkick</w:t>
      </w:r>
      <w:proofErr w:type="spellEnd"/>
    </w:p>
    <w:p w14:paraId="6514C688" w14:textId="77777777" w:rsidR="00AA2810" w:rsidRPr="00AA2810" w:rsidRDefault="00AA2810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Ganze 109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Meter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ragt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Freifallturm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Voltrum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in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Höhe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Fahrt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verlangt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Passagieren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einiges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an Mut ab. In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24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Sitze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kann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man die 2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Minuten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lange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Fahrt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nach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oben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genießen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Durch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Drehen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Gondel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während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Auffahrt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kann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man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gesamte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Parkgelände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überblicken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. Bei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gutem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Wetter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zudem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Fernsicht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in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Alpen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atemberaubend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Oben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angekommen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steigt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Spannung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ehe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man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plötzlich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Geschwindigkeit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von bis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113km/h in die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Tiefe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rauscht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nur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2,5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Sekunden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lange Fall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rund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93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Metern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Höhe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kommt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dabei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jedoch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viel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länger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vor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Hier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kommen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Adrenalinjunkies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Nervenkitzelliebhaber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ihre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Kosten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denn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„</w:t>
      </w:r>
      <w:proofErr w:type="spellStart"/>
      <w:proofErr w:type="gram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Voltrum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“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steht</w:t>
      </w:r>
      <w:proofErr w:type="spellEnd"/>
      <w:proofErr w:type="gram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2020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Süddeutschlands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höchster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Freifallturm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A2810">
        <w:rPr>
          <w:rFonts w:ascii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AA2810">
        <w:rPr>
          <w:rFonts w:ascii="Times New Roman" w:hAnsi="Times New Roman" w:cs="Times New Roman"/>
          <w:sz w:val="24"/>
          <w:szCs w:val="24"/>
          <w:lang w:eastAsia="it-IT"/>
        </w:rPr>
        <w:t xml:space="preserve"> Bayern-Park.</w:t>
      </w:r>
    </w:p>
    <w:p w14:paraId="3EAB6D76" w14:textId="77777777" w:rsidR="00AA2810" w:rsidRDefault="00AA2810" w:rsidP="003E4C16">
      <w:pPr>
        <w:spacing w:after="0" w:line="288" w:lineRule="auto"/>
        <w:rPr>
          <w:rStyle w:val="apple-converted-space"/>
          <w:rFonts w:ascii="Times New Roman" w:hAnsi="Times New Roman" w:cs="Times New Roman"/>
          <w:sz w:val="24"/>
          <w:szCs w:val="24"/>
          <w:lang w:eastAsia="it-IT"/>
        </w:rPr>
      </w:pPr>
    </w:p>
    <w:p w14:paraId="1556FE26" w14:textId="77777777" w:rsidR="00AF36C0" w:rsidRPr="00AF36C0" w:rsidRDefault="00AF36C0" w:rsidP="003E4C16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Spritziger</w:t>
      </w:r>
      <w:proofErr w:type="spellEnd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Wasserspaß</w:t>
      </w:r>
      <w:proofErr w:type="spellEnd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Wildwasserbahn</w:t>
      </w:r>
      <w:proofErr w:type="spellEnd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sorgt</w:t>
      </w:r>
      <w:proofErr w:type="spellEnd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für</w:t>
      </w:r>
      <w:proofErr w:type="spellEnd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Abkühlung</w:t>
      </w:r>
      <w:proofErr w:type="spellEnd"/>
    </w:p>
    <w:p w14:paraId="4979ECEE" w14:textId="0A722E87" w:rsidR="00AF36C0" w:rsidRDefault="00AF36C0" w:rsidP="003E4C16">
      <w:pPr>
        <w:spacing w:after="0" w:line="288" w:lineRule="auto"/>
        <w:rPr>
          <w:rStyle w:val="apple-converted-space"/>
          <w:rFonts w:ascii="Times New Roman" w:hAnsi="Times New Roman" w:cs="Times New Roman"/>
          <w:sz w:val="24"/>
          <w:szCs w:val="24"/>
          <w:lang w:eastAsia="it-IT"/>
        </w:rPr>
      </w:pPr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Bis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5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Personen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können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Baumstämme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Platz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nehmen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erfrischende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200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Meter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langen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Wildwasserbahn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genießen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Zuerst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geht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Förderband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Rampe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hinauf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durch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Tunnel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Waldthema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hindurch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sofort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ins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spritzige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Nass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hinein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Nach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ersten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Abkühlung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kommt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Baumstamm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so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richtig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Dieses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Mal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geht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noch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höher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hinauf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Abfahrt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entlässt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Boot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mitsamt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Insassen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von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Welle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begleitet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in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Fluten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Familienfoto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Erinnerung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an die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Wildwasserbahnfahrt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möchte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sollte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bei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ersten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Abfahrt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Lächeln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vergessen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wenn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Blitz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ausgelöst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wird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Foto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gibt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nach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dem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Ausgang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am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Automaten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F36C0">
        <w:rPr>
          <w:rFonts w:ascii="Times New Roman" w:hAnsi="Times New Roman" w:cs="Times New Roman"/>
          <w:sz w:val="24"/>
          <w:szCs w:val="24"/>
          <w:lang w:eastAsia="it-IT"/>
        </w:rPr>
        <w:t>kaufen</w:t>
      </w:r>
      <w:proofErr w:type="spellEnd"/>
      <w:r w:rsidRPr="00AF36C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sectPr w:rsidR="00AF36C0" w:rsidSect="00974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3AC"/>
    <w:multiLevelType w:val="multilevel"/>
    <w:tmpl w:val="045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251E"/>
    <w:multiLevelType w:val="multilevel"/>
    <w:tmpl w:val="6FEA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0716E"/>
    <w:multiLevelType w:val="multilevel"/>
    <w:tmpl w:val="C59A2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F234B0"/>
    <w:multiLevelType w:val="multilevel"/>
    <w:tmpl w:val="F062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3484488"/>
    <w:multiLevelType w:val="multilevel"/>
    <w:tmpl w:val="D1CE4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59002D1"/>
    <w:multiLevelType w:val="multilevel"/>
    <w:tmpl w:val="538EC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E395C06"/>
    <w:multiLevelType w:val="multilevel"/>
    <w:tmpl w:val="151C3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6695077"/>
    <w:multiLevelType w:val="multilevel"/>
    <w:tmpl w:val="6F8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F2321"/>
    <w:multiLevelType w:val="multilevel"/>
    <w:tmpl w:val="B87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21BC2"/>
    <w:multiLevelType w:val="multilevel"/>
    <w:tmpl w:val="33325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75A4678A"/>
    <w:multiLevelType w:val="multilevel"/>
    <w:tmpl w:val="C11AB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69242217">
    <w:abstractNumId w:val="4"/>
  </w:num>
  <w:num w:numId="2" w16cid:durableId="1003125959">
    <w:abstractNumId w:val="9"/>
  </w:num>
  <w:num w:numId="3" w16cid:durableId="398400814">
    <w:abstractNumId w:val="5"/>
  </w:num>
  <w:num w:numId="4" w16cid:durableId="156383758">
    <w:abstractNumId w:val="2"/>
  </w:num>
  <w:num w:numId="5" w16cid:durableId="2119835898">
    <w:abstractNumId w:val="3"/>
  </w:num>
  <w:num w:numId="6" w16cid:durableId="483474936">
    <w:abstractNumId w:val="6"/>
  </w:num>
  <w:num w:numId="7" w16cid:durableId="1313555984">
    <w:abstractNumId w:val="1"/>
  </w:num>
  <w:num w:numId="8" w16cid:durableId="282881254">
    <w:abstractNumId w:val="10"/>
  </w:num>
  <w:num w:numId="9" w16cid:durableId="198204102">
    <w:abstractNumId w:val="0"/>
  </w:num>
  <w:num w:numId="10" w16cid:durableId="699429554">
    <w:abstractNumId w:val="8"/>
  </w:num>
  <w:num w:numId="11" w16cid:durableId="202597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20"/>
    <w:rsid w:val="00044C00"/>
    <w:rsid w:val="000562FA"/>
    <w:rsid w:val="00071A25"/>
    <w:rsid w:val="000B43F6"/>
    <w:rsid w:val="000C63AE"/>
    <w:rsid w:val="000D6D08"/>
    <w:rsid w:val="00107113"/>
    <w:rsid w:val="00110E3F"/>
    <w:rsid w:val="00136D86"/>
    <w:rsid w:val="0014497A"/>
    <w:rsid w:val="001549A7"/>
    <w:rsid w:val="0016701A"/>
    <w:rsid w:val="001676D1"/>
    <w:rsid w:val="001776E3"/>
    <w:rsid w:val="00185F88"/>
    <w:rsid w:val="00197CAC"/>
    <w:rsid w:val="001F5123"/>
    <w:rsid w:val="00200B2F"/>
    <w:rsid w:val="00215CE6"/>
    <w:rsid w:val="00215F04"/>
    <w:rsid w:val="00221881"/>
    <w:rsid w:val="002258D7"/>
    <w:rsid w:val="00232163"/>
    <w:rsid w:val="00247E41"/>
    <w:rsid w:val="0027740F"/>
    <w:rsid w:val="002903BC"/>
    <w:rsid w:val="002A513D"/>
    <w:rsid w:val="002A6035"/>
    <w:rsid w:val="002B6CCA"/>
    <w:rsid w:val="002D2C91"/>
    <w:rsid w:val="002D3AC1"/>
    <w:rsid w:val="002E6A41"/>
    <w:rsid w:val="00300B8F"/>
    <w:rsid w:val="003141B8"/>
    <w:rsid w:val="00326FC2"/>
    <w:rsid w:val="0035646C"/>
    <w:rsid w:val="003727A0"/>
    <w:rsid w:val="00380C06"/>
    <w:rsid w:val="003850F5"/>
    <w:rsid w:val="003E4C16"/>
    <w:rsid w:val="00402759"/>
    <w:rsid w:val="00405DE4"/>
    <w:rsid w:val="0041350F"/>
    <w:rsid w:val="004343CA"/>
    <w:rsid w:val="00442237"/>
    <w:rsid w:val="004442A5"/>
    <w:rsid w:val="00445825"/>
    <w:rsid w:val="00452377"/>
    <w:rsid w:val="00455DB9"/>
    <w:rsid w:val="004801E0"/>
    <w:rsid w:val="004846A2"/>
    <w:rsid w:val="004A2A80"/>
    <w:rsid w:val="004B5D35"/>
    <w:rsid w:val="004D1192"/>
    <w:rsid w:val="00506B5F"/>
    <w:rsid w:val="00526CE5"/>
    <w:rsid w:val="00530994"/>
    <w:rsid w:val="00530DC7"/>
    <w:rsid w:val="005360EE"/>
    <w:rsid w:val="005405E6"/>
    <w:rsid w:val="00554E73"/>
    <w:rsid w:val="005671D0"/>
    <w:rsid w:val="005E4B7E"/>
    <w:rsid w:val="005E5689"/>
    <w:rsid w:val="005E600B"/>
    <w:rsid w:val="005F0574"/>
    <w:rsid w:val="00616048"/>
    <w:rsid w:val="006162DF"/>
    <w:rsid w:val="006164FB"/>
    <w:rsid w:val="0062333F"/>
    <w:rsid w:val="0062498B"/>
    <w:rsid w:val="00687020"/>
    <w:rsid w:val="006B1AD3"/>
    <w:rsid w:val="006B53C8"/>
    <w:rsid w:val="006E5A9C"/>
    <w:rsid w:val="006F09ED"/>
    <w:rsid w:val="00707E3B"/>
    <w:rsid w:val="00720A3A"/>
    <w:rsid w:val="00721635"/>
    <w:rsid w:val="007553F5"/>
    <w:rsid w:val="00766380"/>
    <w:rsid w:val="007761E6"/>
    <w:rsid w:val="007A04B1"/>
    <w:rsid w:val="007A2228"/>
    <w:rsid w:val="007A4B13"/>
    <w:rsid w:val="007B357B"/>
    <w:rsid w:val="007B7BF6"/>
    <w:rsid w:val="007C32A4"/>
    <w:rsid w:val="007D1280"/>
    <w:rsid w:val="007D1C2D"/>
    <w:rsid w:val="007E4942"/>
    <w:rsid w:val="007E6CA4"/>
    <w:rsid w:val="007F37A5"/>
    <w:rsid w:val="00804AA7"/>
    <w:rsid w:val="008071FA"/>
    <w:rsid w:val="008354B5"/>
    <w:rsid w:val="008412B1"/>
    <w:rsid w:val="0087054F"/>
    <w:rsid w:val="008776AB"/>
    <w:rsid w:val="008A0C34"/>
    <w:rsid w:val="008F2658"/>
    <w:rsid w:val="008F27A1"/>
    <w:rsid w:val="008F6B6B"/>
    <w:rsid w:val="00902F74"/>
    <w:rsid w:val="009147A7"/>
    <w:rsid w:val="00940583"/>
    <w:rsid w:val="00942554"/>
    <w:rsid w:val="00974856"/>
    <w:rsid w:val="00994BE5"/>
    <w:rsid w:val="009A3756"/>
    <w:rsid w:val="009D4725"/>
    <w:rsid w:val="009F565F"/>
    <w:rsid w:val="00A11477"/>
    <w:rsid w:val="00A50058"/>
    <w:rsid w:val="00A53912"/>
    <w:rsid w:val="00A71657"/>
    <w:rsid w:val="00A72980"/>
    <w:rsid w:val="00A85149"/>
    <w:rsid w:val="00A8546A"/>
    <w:rsid w:val="00AA2810"/>
    <w:rsid w:val="00AA590E"/>
    <w:rsid w:val="00AB79F5"/>
    <w:rsid w:val="00AF36C0"/>
    <w:rsid w:val="00AF3F3C"/>
    <w:rsid w:val="00B105C1"/>
    <w:rsid w:val="00B161FB"/>
    <w:rsid w:val="00B16884"/>
    <w:rsid w:val="00B21A60"/>
    <w:rsid w:val="00B33921"/>
    <w:rsid w:val="00B4432D"/>
    <w:rsid w:val="00B45467"/>
    <w:rsid w:val="00B5077C"/>
    <w:rsid w:val="00B67C46"/>
    <w:rsid w:val="00BC1C59"/>
    <w:rsid w:val="00BC5325"/>
    <w:rsid w:val="00BD5900"/>
    <w:rsid w:val="00BD5BCF"/>
    <w:rsid w:val="00BE7695"/>
    <w:rsid w:val="00C519D5"/>
    <w:rsid w:val="00C5671B"/>
    <w:rsid w:val="00CC62DA"/>
    <w:rsid w:val="00CC62FC"/>
    <w:rsid w:val="00CD5576"/>
    <w:rsid w:val="00CE001F"/>
    <w:rsid w:val="00CE46BD"/>
    <w:rsid w:val="00CF2D97"/>
    <w:rsid w:val="00D170A7"/>
    <w:rsid w:val="00D366BB"/>
    <w:rsid w:val="00D37CD0"/>
    <w:rsid w:val="00D43CEB"/>
    <w:rsid w:val="00D44243"/>
    <w:rsid w:val="00D47594"/>
    <w:rsid w:val="00D66410"/>
    <w:rsid w:val="00D76C6A"/>
    <w:rsid w:val="00D77AEB"/>
    <w:rsid w:val="00D85ED5"/>
    <w:rsid w:val="00D94C7D"/>
    <w:rsid w:val="00DC3850"/>
    <w:rsid w:val="00DE57B7"/>
    <w:rsid w:val="00DF3E7E"/>
    <w:rsid w:val="00E00390"/>
    <w:rsid w:val="00E00B2D"/>
    <w:rsid w:val="00E05A83"/>
    <w:rsid w:val="00E34069"/>
    <w:rsid w:val="00E3745A"/>
    <w:rsid w:val="00E95D2F"/>
    <w:rsid w:val="00EA1EB7"/>
    <w:rsid w:val="00EA29B8"/>
    <w:rsid w:val="00EB1F51"/>
    <w:rsid w:val="00F004DD"/>
    <w:rsid w:val="00F031CC"/>
    <w:rsid w:val="00F359D0"/>
    <w:rsid w:val="00F618F7"/>
    <w:rsid w:val="00FC32BA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931ED"/>
  <w15:docId w15:val="{9BF8B509-7659-45BE-A3EB-07EF7528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856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04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A1EB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B1F5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olo4">
    <w:name w:val="heading 4"/>
    <w:basedOn w:val="Normale"/>
    <w:link w:val="Titolo4Carattere"/>
    <w:uiPriority w:val="99"/>
    <w:qFormat/>
    <w:rsid w:val="00D77A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28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1604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A1EB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B1F51"/>
    <w:rPr>
      <w:rFonts w:ascii="Cambria" w:hAnsi="Cambria" w:cs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77AEB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D77AEB"/>
  </w:style>
  <w:style w:type="character" w:customStyle="1" w:styleId="teaser">
    <w:name w:val="teaser"/>
    <w:basedOn w:val="Carpredefinitoparagrafo"/>
    <w:uiPriority w:val="99"/>
    <w:rsid w:val="00616048"/>
  </w:style>
  <w:style w:type="character" w:customStyle="1" w:styleId="apple-converted-space">
    <w:name w:val="apple-converted-space"/>
    <w:basedOn w:val="Carpredefinitoparagrafo"/>
    <w:rsid w:val="00616048"/>
  </w:style>
  <w:style w:type="character" w:styleId="Collegamentoipertestuale">
    <w:name w:val="Hyperlink"/>
    <w:basedOn w:val="Carpredefinitoparagrafo"/>
    <w:uiPriority w:val="99"/>
    <w:semiHidden/>
    <w:rsid w:val="00616048"/>
    <w:rPr>
      <w:color w:val="0000FF"/>
      <w:u w:val="single"/>
    </w:rPr>
  </w:style>
  <w:style w:type="character" w:customStyle="1" w:styleId="mw-headline">
    <w:name w:val="mw-headline"/>
    <w:basedOn w:val="Carpredefinitoparagrafo"/>
    <w:uiPriority w:val="99"/>
    <w:rsid w:val="00EB1F51"/>
  </w:style>
  <w:style w:type="character" w:customStyle="1" w:styleId="editsection">
    <w:name w:val="editsection"/>
    <w:basedOn w:val="Carpredefinitoparagrafo"/>
    <w:uiPriority w:val="99"/>
    <w:rsid w:val="00EB1F51"/>
  </w:style>
  <w:style w:type="paragraph" w:styleId="NormaleWeb">
    <w:name w:val="Normal (Web)"/>
    <w:basedOn w:val="Normale"/>
    <w:uiPriority w:val="99"/>
    <w:semiHidden/>
    <w:rsid w:val="00EB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">
    <w:name w:val="content"/>
    <w:rsid w:val="00BD5900"/>
  </w:style>
  <w:style w:type="character" w:styleId="Enfasicorsivo">
    <w:name w:val="Emphasis"/>
    <w:uiPriority w:val="20"/>
    <w:qFormat/>
    <w:rsid w:val="00D94C7D"/>
    <w:rPr>
      <w:i/>
      <w:iCs/>
    </w:rPr>
  </w:style>
  <w:style w:type="character" w:customStyle="1" w:styleId="tc-title">
    <w:name w:val="tc-title"/>
    <w:basedOn w:val="Carpredefinitoparagrafo"/>
    <w:rsid w:val="00D366BB"/>
  </w:style>
  <w:style w:type="character" w:styleId="Menzionenonrisolta">
    <w:name w:val="Unresolved Mention"/>
    <w:basedOn w:val="Carpredefinitoparagrafo"/>
    <w:uiPriority w:val="99"/>
    <w:semiHidden/>
    <w:unhideWhenUsed/>
    <w:rsid w:val="006233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2810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810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47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2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single" w:sz="6" w:space="2" w:color="888888"/>
                        <w:bottom w:val="single" w:sz="6" w:space="2" w:color="888888"/>
                        <w:right w:val="single" w:sz="6" w:space="2" w:color="888888"/>
                      </w:divBdr>
                    </w:div>
                  </w:divsChild>
                </w:div>
                <w:div w:id="763232638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4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single" w:sz="6" w:space="2" w:color="888888"/>
                        <w:bottom w:val="single" w:sz="6" w:space="2" w:color="888888"/>
                        <w:right w:val="single" w:sz="6" w:space="2" w:color="888888"/>
                      </w:divBdr>
                    </w:div>
                  </w:divsChild>
                </w:div>
              </w:divsChild>
            </w:div>
          </w:divsChild>
        </w:div>
      </w:divsChild>
    </w:div>
    <w:div w:id="608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16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0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1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2629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Autore</cp:lastModifiedBy>
  <cp:revision>5</cp:revision>
  <cp:lastPrinted>2023-02-16T16:16:00Z</cp:lastPrinted>
  <dcterms:created xsi:type="dcterms:W3CDTF">2026-01-01T16:21:00Z</dcterms:created>
  <dcterms:modified xsi:type="dcterms:W3CDTF">2026-01-07T14:02:00Z</dcterms:modified>
</cp:coreProperties>
</file>