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EA07B" w14:textId="7E8793BF" w:rsidR="006870EF" w:rsidRPr="00706793" w:rsidRDefault="00C86E1A">
      <w:pPr>
        <w:rPr>
          <w:rFonts w:ascii="Segoe UI" w:hAnsi="Segoe UI" w:cs="Segoe UI"/>
          <w:color w:val="5A5A5A"/>
          <w:shd w:val="clear" w:color="auto" w:fill="FFFFFF"/>
          <w:lang w:val="es-ES"/>
        </w:rPr>
      </w:pPr>
      <w:r w:rsidRPr="00706793">
        <w:rPr>
          <w:rStyle w:val="Enfasigrassetto"/>
          <w:rFonts w:ascii="Segoe UI" w:hAnsi="Segoe UI" w:cs="Segoe UI"/>
          <w:color w:val="5A5A5A"/>
          <w:shd w:val="clear" w:color="auto" w:fill="FFFFFF"/>
          <w:lang w:val="es-ES"/>
        </w:rPr>
        <w:t>PERMISO DE RESIDENCIA</w:t>
      </w:r>
      <w:r w:rsidRPr="00706793">
        <w:rPr>
          <w:rFonts w:ascii="Segoe UI" w:hAnsi="Segoe UI" w:cs="Segoe UI"/>
          <w:color w:val="5A5A5A"/>
          <w:lang w:val="es-ES"/>
        </w:rPr>
        <w:br/>
      </w:r>
      <w:r w:rsidRPr="00706793">
        <w:rPr>
          <w:rFonts w:ascii="Segoe UI" w:hAnsi="Segoe UI" w:cs="Segoe UI"/>
          <w:color w:val="5A5A5A"/>
          <w:lang w:val="es-ES"/>
        </w:rPr>
        <w:br/>
      </w:r>
      <w:r w:rsidRPr="00706793">
        <w:rPr>
          <w:rFonts w:ascii="Segoe UI" w:hAnsi="Segoe UI" w:cs="Segoe UI"/>
          <w:color w:val="5A5A5A"/>
          <w:lang w:val="es-ES"/>
        </w:rPr>
        <w:br/>
      </w:r>
      <w:r w:rsidRPr="00706793">
        <w:rPr>
          <w:rStyle w:val="Enfasigrassetto"/>
          <w:rFonts w:ascii="Segoe UI" w:hAnsi="Segoe UI" w:cs="Segoe UI"/>
          <w:color w:val="5A5A5A"/>
          <w:shd w:val="clear" w:color="auto" w:fill="FFFFFF"/>
          <w:lang w:val="es-ES"/>
        </w:rPr>
        <w:t>CLASIFICACIÓN DE PERMISOS DE RESIDENCIA</w:t>
      </w:r>
      <w:r w:rsidRPr="00706793">
        <w:rPr>
          <w:rFonts w:ascii="Segoe UI" w:hAnsi="Segoe UI" w:cs="Segoe UI"/>
          <w:color w:val="5A5A5A"/>
          <w:lang w:val="es-ES"/>
        </w:rPr>
        <w:br/>
      </w:r>
      <w:r w:rsidRPr="00706793">
        <w:rPr>
          <w:rFonts w:ascii="Segoe UI" w:hAnsi="Segoe UI" w:cs="Segoe UI"/>
          <w:color w:val="5A5A5A"/>
          <w:lang w:val="es-ES"/>
        </w:rPr>
        <w:br/>
      </w:r>
      <w:r w:rsidRPr="00706793">
        <w:rPr>
          <w:rFonts w:ascii="Segoe UI" w:hAnsi="Segoe UI" w:cs="Segoe UI"/>
          <w:color w:val="5A5A5A"/>
          <w:shd w:val="clear" w:color="auto" w:fill="FFFFFF"/>
          <w:lang w:val="es-ES"/>
        </w:rPr>
        <w:t>Los extranjeros que deseen residir en España deberán obtener previamente alguno de los siguientes permisos de residencia:</w:t>
      </w:r>
      <w:r w:rsidRPr="00706793">
        <w:rPr>
          <w:rFonts w:ascii="Segoe UI" w:hAnsi="Segoe UI" w:cs="Segoe UI"/>
          <w:color w:val="5A5A5A"/>
          <w:lang w:val="es-ES"/>
        </w:rPr>
        <w:br/>
      </w:r>
      <w:r w:rsidRPr="00706793">
        <w:rPr>
          <w:rFonts w:ascii="Segoe UI" w:hAnsi="Segoe UI" w:cs="Segoe UI"/>
          <w:color w:val="5A5A5A"/>
          <w:lang w:val="es-ES"/>
        </w:rPr>
        <w:br/>
      </w:r>
      <w:r w:rsidRPr="00706793">
        <w:rPr>
          <w:rFonts w:ascii="Segoe UI" w:hAnsi="Segoe UI" w:cs="Segoe UI"/>
          <w:color w:val="5A5A5A"/>
          <w:shd w:val="clear" w:color="auto" w:fill="FFFFFF"/>
          <w:lang w:val="es-ES"/>
        </w:rPr>
        <w:t>Temporal</w:t>
      </w:r>
      <w:r w:rsidRPr="00706793">
        <w:rPr>
          <w:rFonts w:ascii="Segoe UI" w:hAnsi="Segoe UI" w:cs="Segoe UI"/>
          <w:color w:val="5A5A5A"/>
          <w:lang w:val="es-ES"/>
        </w:rPr>
        <w:br/>
      </w:r>
      <w:r w:rsidRPr="00706793">
        <w:rPr>
          <w:rFonts w:ascii="Segoe UI" w:hAnsi="Segoe UI" w:cs="Segoe UI"/>
          <w:color w:val="5A5A5A"/>
          <w:shd w:val="clear" w:color="auto" w:fill="FFFFFF"/>
          <w:lang w:val="es-ES"/>
        </w:rPr>
        <w:t>Permanente</w:t>
      </w:r>
      <w:r w:rsidRPr="00706793">
        <w:rPr>
          <w:rFonts w:ascii="Segoe UI" w:hAnsi="Segoe UI" w:cs="Segoe UI"/>
          <w:color w:val="5A5A5A"/>
          <w:lang w:val="es-ES"/>
        </w:rPr>
        <w:br/>
      </w:r>
      <w:r w:rsidRPr="00706793">
        <w:rPr>
          <w:rFonts w:ascii="Segoe UI" w:hAnsi="Segoe UI" w:cs="Segoe UI"/>
          <w:color w:val="5A5A5A"/>
          <w:lang w:val="es-ES"/>
        </w:rPr>
        <w:br/>
      </w:r>
      <w:r w:rsidRPr="00706793">
        <w:rPr>
          <w:rFonts w:ascii="Segoe UI" w:hAnsi="Segoe UI" w:cs="Segoe UI"/>
          <w:color w:val="5A5A5A"/>
          <w:shd w:val="clear" w:color="auto" w:fill="FFFFFF"/>
          <w:lang w:val="es-ES"/>
        </w:rPr>
        <w:t>Cuando los permisos de residencia se concedan para realizar una actividad lucrativa, tanto por cuenta propia como ajena, la duración del permiso de residencia, que será temporal, será idéntica a la del permiso de trabajo.</w:t>
      </w:r>
      <w:r w:rsidRPr="00706793">
        <w:rPr>
          <w:rFonts w:ascii="Segoe UI" w:hAnsi="Segoe UI" w:cs="Segoe UI"/>
          <w:color w:val="5A5A5A"/>
          <w:lang w:val="es-ES"/>
        </w:rPr>
        <w:br/>
      </w:r>
      <w:r w:rsidRPr="00706793">
        <w:rPr>
          <w:rFonts w:ascii="Segoe UI" w:hAnsi="Segoe UI" w:cs="Segoe UI"/>
          <w:color w:val="5A5A5A"/>
          <w:lang w:val="es-ES"/>
        </w:rPr>
        <w:br/>
      </w:r>
      <w:r w:rsidRPr="00706793">
        <w:rPr>
          <w:rFonts w:ascii="Segoe UI" w:hAnsi="Segoe UI" w:cs="Segoe UI"/>
          <w:color w:val="5A5A5A"/>
          <w:lang w:val="es-ES"/>
        </w:rPr>
        <w:br/>
      </w:r>
      <w:r w:rsidRPr="00706793">
        <w:rPr>
          <w:rStyle w:val="Enfasigrassetto"/>
          <w:rFonts w:ascii="Segoe UI" w:hAnsi="Segoe UI" w:cs="Segoe UI"/>
          <w:color w:val="5A5A5A"/>
          <w:shd w:val="clear" w:color="auto" w:fill="FFFFFF"/>
          <w:lang w:val="es-ES"/>
        </w:rPr>
        <w:t>PERMISO DE RESIDENCIA TEMPORAL Y SU RENOVACIÓN</w:t>
      </w:r>
      <w:r w:rsidRPr="00706793">
        <w:rPr>
          <w:rFonts w:ascii="Segoe UI" w:hAnsi="Segoe UI" w:cs="Segoe UI"/>
          <w:color w:val="5A5A5A"/>
          <w:lang w:val="es-ES"/>
        </w:rPr>
        <w:br/>
      </w:r>
      <w:r w:rsidRPr="00706793">
        <w:rPr>
          <w:rFonts w:ascii="Segoe UI" w:hAnsi="Segoe UI" w:cs="Segoe UI"/>
          <w:color w:val="5A5A5A"/>
          <w:lang w:val="es-ES"/>
        </w:rPr>
        <w:br/>
      </w:r>
      <w:r w:rsidRPr="00706793">
        <w:rPr>
          <w:rFonts w:ascii="Segoe UI" w:hAnsi="Segoe UI" w:cs="Segoe UI"/>
          <w:color w:val="5A5A5A"/>
          <w:shd w:val="clear" w:color="auto" w:fill="FFFFFF"/>
          <w:lang w:val="es-ES"/>
        </w:rPr>
        <w:t>1. La residencia temporal es la situación que autoriza a permanecer en España por un período superior a noventa días e inferior a cinco años.</w:t>
      </w:r>
      <w:r w:rsidRPr="00706793">
        <w:rPr>
          <w:rFonts w:ascii="Segoe UI" w:hAnsi="Segoe UI" w:cs="Segoe UI"/>
          <w:color w:val="5A5A5A"/>
          <w:lang w:val="es-ES"/>
        </w:rPr>
        <w:br/>
      </w:r>
      <w:r w:rsidRPr="00706793">
        <w:rPr>
          <w:rFonts w:ascii="Segoe UI" w:hAnsi="Segoe UI" w:cs="Segoe UI"/>
          <w:color w:val="5A5A5A"/>
          <w:lang w:val="es-ES"/>
        </w:rPr>
        <w:br/>
      </w:r>
      <w:r w:rsidRPr="00706793">
        <w:rPr>
          <w:rFonts w:ascii="Segoe UI" w:hAnsi="Segoe UI" w:cs="Segoe UI"/>
          <w:color w:val="5A5A5A"/>
          <w:shd w:val="clear" w:color="auto" w:fill="FFFFFF"/>
          <w:lang w:val="es-ES"/>
        </w:rPr>
        <w:t>2. El permiso de residencia temporal podrá concederse a los extranjeros que se encuentren en España y se hallen en los siguientes supuestos:</w:t>
      </w:r>
      <w:r w:rsidRPr="00706793">
        <w:rPr>
          <w:rFonts w:ascii="Segoe UI" w:hAnsi="Segoe UI" w:cs="Segoe UI"/>
          <w:color w:val="5A5A5A"/>
          <w:lang w:val="es-ES"/>
        </w:rPr>
        <w:br/>
      </w:r>
      <w:r w:rsidRPr="00706793">
        <w:rPr>
          <w:rFonts w:ascii="Segoe UI" w:hAnsi="Segoe UI" w:cs="Segoe UI"/>
          <w:color w:val="5A5A5A"/>
          <w:lang w:val="es-ES"/>
        </w:rPr>
        <w:br/>
      </w:r>
      <w:r w:rsidRPr="00706793">
        <w:rPr>
          <w:rFonts w:ascii="Segoe UI" w:hAnsi="Segoe UI" w:cs="Segoe UI"/>
          <w:color w:val="5A5A5A"/>
          <w:shd w:val="clear" w:color="auto" w:fill="FFFFFF"/>
          <w:lang w:val="es-ES"/>
        </w:rPr>
        <w:t>a) Los que manifiesten su propósito de fijar por primera vez su residencia en España, así como a aqu</w:t>
      </w:r>
      <w:r w:rsidR="00E1294E">
        <w:rPr>
          <w:rFonts w:ascii="Segoe UI" w:hAnsi="Segoe UI" w:cs="Segoe UI"/>
          <w:color w:val="5A5A5A"/>
          <w:shd w:val="clear" w:color="auto" w:fill="FFFFFF"/>
          <w:lang w:val="es-ES"/>
        </w:rPr>
        <w:t>e</w:t>
      </w:r>
      <w:r w:rsidRPr="00706793">
        <w:rPr>
          <w:rFonts w:ascii="Segoe UI" w:hAnsi="Segoe UI" w:cs="Segoe UI"/>
          <w:color w:val="5A5A5A"/>
          <w:shd w:val="clear" w:color="auto" w:fill="FFFFFF"/>
          <w:lang w:val="es-ES"/>
        </w:rPr>
        <w:t>llos que habiendo residido con anterioridad no reúnan los requisitos establecidos para la obtención de un permiso de residencia permanente.</w:t>
      </w:r>
      <w:r w:rsidRPr="00706793">
        <w:rPr>
          <w:rFonts w:ascii="Segoe UI" w:hAnsi="Segoe UI" w:cs="Segoe UI"/>
          <w:color w:val="5A5A5A"/>
          <w:lang w:val="es-ES"/>
        </w:rPr>
        <w:br/>
      </w:r>
      <w:r w:rsidRPr="00706793">
        <w:rPr>
          <w:rFonts w:ascii="Segoe UI" w:hAnsi="Segoe UI" w:cs="Segoe UI"/>
          <w:color w:val="5A5A5A"/>
          <w:shd w:val="clear" w:color="auto" w:fill="FFFFFF"/>
          <w:lang w:val="es-ES"/>
        </w:rPr>
        <w:t>Dicho permiso se concederá al extranjero que acredite disponer de medios de vida suficientes para atender sus gastos de manutención y estancia, incluyendo, en su caso, los de su familia, durante el período de tiempo por el que la solicite, sin necesidad de realizar actividad lucrativa o se proponga realizar una actividad económica por cuenta propia o ajena y haya obtenido la autorización administrativa para trabajar o sea beneficiario del derecho a la reagrupación familiar según el punto 4 de este apartado.</w:t>
      </w:r>
      <w:r w:rsidRPr="00706793">
        <w:rPr>
          <w:rFonts w:ascii="Segoe UI" w:hAnsi="Segoe UI" w:cs="Segoe UI"/>
          <w:color w:val="5A5A5A"/>
          <w:lang w:val="es-ES"/>
        </w:rPr>
        <w:br/>
      </w:r>
      <w:r w:rsidRPr="00706793">
        <w:rPr>
          <w:rFonts w:ascii="Segoe UI" w:hAnsi="Segoe UI" w:cs="Segoe UI"/>
          <w:color w:val="5A5A5A"/>
          <w:lang w:val="es-ES"/>
        </w:rPr>
        <w:br/>
      </w:r>
      <w:r w:rsidRPr="00706793">
        <w:rPr>
          <w:rFonts w:ascii="Segoe UI" w:hAnsi="Segoe UI" w:cs="Segoe UI"/>
          <w:color w:val="5A5A5A"/>
          <w:shd w:val="clear" w:color="auto" w:fill="FFFFFF"/>
          <w:lang w:val="es-ES"/>
        </w:rPr>
        <w:t>b) Los que hubiesen tenido tal permiso y no lo hubieran podido renovar habiendo permanecido de forma continuada en territorio español sin permiso de residencia durante los dos años anteriores.</w:t>
      </w:r>
      <w:r w:rsidRPr="00706793">
        <w:rPr>
          <w:rFonts w:ascii="Segoe UI" w:hAnsi="Segoe UI" w:cs="Segoe UI"/>
          <w:color w:val="5A5A5A"/>
          <w:lang w:val="es-ES"/>
        </w:rPr>
        <w:br/>
      </w:r>
      <w:r w:rsidRPr="00706793">
        <w:rPr>
          <w:rFonts w:ascii="Segoe UI" w:hAnsi="Segoe UI" w:cs="Segoe UI"/>
          <w:color w:val="5A5A5A"/>
          <w:lang w:val="es-ES"/>
        </w:rPr>
        <w:br/>
      </w:r>
      <w:r w:rsidRPr="00706793">
        <w:rPr>
          <w:rFonts w:ascii="Segoe UI" w:hAnsi="Segoe UI" w:cs="Segoe UI"/>
          <w:color w:val="5A5A5A"/>
          <w:shd w:val="clear" w:color="auto" w:fill="FFFFFF"/>
          <w:lang w:val="es-ES"/>
        </w:rPr>
        <w:t>c) Los que acrediten una permanencia continuada, sin permiso de residencia, en territorio español durante un período mínimo de cinco años.</w:t>
      </w:r>
      <w:r w:rsidRPr="00706793">
        <w:rPr>
          <w:rFonts w:ascii="Segoe UI" w:hAnsi="Segoe UI" w:cs="Segoe UI"/>
          <w:color w:val="5A5A5A"/>
          <w:lang w:val="es-ES"/>
        </w:rPr>
        <w:br/>
      </w:r>
      <w:r w:rsidRPr="00706793">
        <w:rPr>
          <w:rFonts w:ascii="Segoe UI" w:hAnsi="Segoe UI" w:cs="Segoe UI"/>
          <w:color w:val="5A5A5A"/>
          <w:lang w:val="es-ES"/>
        </w:rPr>
        <w:br/>
      </w:r>
      <w:r w:rsidRPr="00706793">
        <w:rPr>
          <w:rFonts w:ascii="Segoe UI" w:hAnsi="Segoe UI" w:cs="Segoe UI"/>
          <w:color w:val="5A5A5A"/>
          <w:shd w:val="clear" w:color="auto" w:fill="FFFFFF"/>
          <w:lang w:val="es-ES"/>
        </w:rPr>
        <w:t>d) Aqu</w:t>
      </w:r>
      <w:r w:rsidR="00E1294E">
        <w:rPr>
          <w:rFonts w:ascii="Segoe UI" w:hAnsi="Segoe UI" w:cs="Segoe UI"/>
          <w:color w:val="5A5A5A"/>
          <w:shd w:val="clear" w:color="auto" w:fill="FFFFFF"/>
          <w:lang w:val="es-ES"/>
        </w:rPr>
        <w:t>e</w:t>
      </w:r>
      <w:bookmarkStart w:id="0" w:name="_GoBack"/>
      <w:bookmarkEnd w:id="0"/>
      <w:r w:rsidRPr="00706793">
        <w:rPr>
          <w:rFonts w:ascii="Segoe UI" w:hAnsi="Segoe UI" w:cs="Segoe UI"/>
          <w:color w:val="5A5A5A"/>
          <w:shd w:val="clear" w:color="auto" w:fill="FFFFFF"/>
          <w:lang w:val="es-ES"/>
        </w:rPr>
        <w:t>llos que acrediten la permanencia continuada en España durante un período mínimo de tres años y en los que concurra una situación excepcional y acreditada de arraigo, considerando como tal: la incorporación real al mercado de trabajo, la anterior residencia regular en España, y los vínculos familiares con extranjeros residentes o con españoles.</w:t>
      </w:r>
      <w:r w:rsidRPr="00706793">
        <w:rPr>
          <w:rFonts w:ascii="Segoe UI" w:hAnsi="Segoe UI" w:cs="Segoe UI"/>
          <w:color w:val="5A5A5A"/>
          <w:lang w:val="es-ES"/>
        </w:rPr>
        <w:br/>
      </w:r>
      <w:r w:rsidRPr="00706793">
        <w:rPr>
          <w:rFonts w:ascii="Segoe UI" w:hAnsi="Segoe UI" w:cs="Segoe UI"/>
          <w:color w:val="5A5A5A"/>
          <w:lang w:val="es-ES"/>
        </w:rPr>
        <w:br/>
      </w:r>
      <w:r w:rsidRPr="00706793">
        <w:rPr>
          <w:rFonts w:ascii="Segoe UI" w:hAnsi="Segoe UI" w:cs="Segoe UI"/>
          <w:color w:val="5A5A5A"/>
          <w:shd w:val="clear" w:color="auto" w:fill="FFFFFF"/>
          <w:lang w:val="es-ES"/>
        </w:rPr>
        <w:lastRenderedPageBreak/>
        <w:t xml:space="preserve">3. Igualmente, se concederá un permiso de residencia temporal, en atención a las </w:t>
      </w:r>
      <w:r w:rsidR="0011689D">
        <w:rPr>
          <w:rFonts w:ascii="Segoe UI" w:hAnsi="Segoe UI" w:cs="Segoe UI"/>
          <w:color w:val="5A5A5A"/>
          <w:shd w:val="clear" w:color="auto" w:fill="FFFFFF"/>
          <w:lang w:val="es-ES"/>
        </w:rPr>
        <w:t xml:space="preserve">siguientes </w:t>
      </w:r>
      <w:r w:rsidRPr="00706793">
        <w:rPr>
          <w:rFonts w:ascii="Segoe UI" w:hAnsi="Segoe UI" w:cs="Segoe UI"/>
          <w:color w:val="5A5A5A"/>
          <w:shd w:val="clear" w:color="auto" w:fill="FFFFFF"/>
          <w:lang w:val="es-ES"/>
        </w:rPr>
        <w:t>circunstancias excepcionales:</w:t>
      </w:r>
      <w:r w:rsidRPr="00706793">
        <w:rPr>
          <w:rFonts w:ascii="Segoe UI" w:hAnsi="Segoe UI" w:cs="Segoe UI"/>
          <w:color w:val="5A5A5A"/>
          <w:lang w:val="es-ES"/>
        </w:rPr>
        <w:br/>
      </w:r>
      <w:r w:rsidRPr="00706793">
        <w:rPr>
          <w:rFonts w:ascii="Segoe UI" w:hAnsi="Segoe UI" w:cs="Segoe UI"/>
          <w:color w:val="5A5A5A"/>
          <w:lang w:val="es-ES"/>
        </w:rPr>
        <w:br/>
      </w:r>
      <w:r w:rsidRPr="00706793">
        <w:rPr>
          <w:rFonts w:ascii="Segoe UI" w:hAnsi="Segoe UI" w:cs="Segoe UI"/>
          <w:color w:val="5A5A5A"/>
          <w:shd w:val="clear" w:color="auto" w:fill="FFFFFF"/>
          <w:lang w:val="es-ES"/>
        </w:rPr>
        <w:t>a) A las personas consideradas como desplazadas, según establece el apartado 1 de la disposición adicional primera del Reglamento de aplicación de la Ley de Asilo, aprobado por Real Decreto 203/1995, de 10 de febrero.</w:t>
      </w:r>
      <w:r w:rsidRPr="00706793">
        <w:rPr>
          <w:rFonts w:ascii="Segoe UI" w:hAnsi="Segoe UI" w:cs="Segoe UI"/>
          <w:color w:val="5A5A5A"/>
          <w:lang w:val="es-ES"/>
        </w:rPr>
        <w:br/>
      </w:r>
      <w:r w:rsidRPr="00706793">
        <w:rPr>
          <w:rFonts w:ascii="Segoe UI" w:hAnsi="Segoe UI" w:cs="Segoe UI"/>
          <w:color w:val="5A5A5A"/>
          <w:lang w:val="es-ES"/>
        </w:rPr>
        <w:br/>
      </w:r>
      <w:r w:rsidRPr="00706793">
        <w:rPr>
          <w:rFonts w:ascii="Segoe UI" w:hAnsi="Segoe UI" w:cs="Segoe UI"/>
          <w:color w:val="5A5A5A"/>
          <w:shd w:val="clear" w:color="auto" w:fill="FFFFFF"/>
          <w:lang w:val="es-ES"/>
        </w:rPr>
        <w:t>b) A aquellas personas a las que, habiéndoles sido denegada o inadmitida a trámite su solicitud de asilo, el Ministro del Interior haya autorizado su permanencia en España, por razones humanitarias.</w:t>
      </w:r>
      <w:r w:rsidRPr="00706793">
        <w:rPr>
          <w:rFonts w:ascii="Segoe UI" w:hAnsi="Segoe UI" w:cs="Segoe UI"/>
          <w:color w:val="5A5A5A"/>
          <w:lang w:val="es-ES"/>
        </w:rPr>
        <w:br/>
      </w:r>
      <w:r w:rsidRPr="00706793">
        <w:rPr>
          <w:rFonts w:ascii="Segoe UI" w:hAnsi="Segoe UI" w:cs="Segoe UI"/>
          <w:color w:val="5A5A5A"/>
          <w:lang w:val="es-ES"/>
        </w:rPr>
        <w:br/>
      </w:r>
      <w:r w:rsidRPr="00706793">
        <w:rPr>
          <w:rFonts w:ascii="Segoe UI" w:hAnsi="Segoe UI" w:cs="Segoe UI"/>
          <w:color w:val="5A5A5A"/>
          <w:shd w:val="clear" w:color="auto" w:fill="FFFFFF"/>
          <w:lang w:val="es-ES"/>
        </w:rPr>
        <w:t>c) A las personas en las que concurran razones humanitarias, en particular haber sido víctimas de conductas tipificadas como delitos racistas o xenófobos, las cuales justifiquen la necesidad de autorizar su residencia en España.</w:t>
      </w:r>
      <w:r w:rsidRPr="00706793">
        <w:rPr>
          <w:rFonts w:ascii="Segoe UI" w:hAnsi="Segoe UI" w:cs="Segoe UI"/>
          <w:color w:val="5A5A5A"/>
          <w:lang w:val="es-ES"/>
        </w:rPr>
        <w:br/>
      </w:r>
      <w:r w:rsidRPr="00706793">
        <w:rPr>
          <w:rFonts w:ascii="Segoe UI" w:hAnsi="Segoe UI" w:cs="Segoe UI"/>
          <w:color w:val="5A5A5A"/>
          <w:lang w:val="es-ES"/>
        </w:rPr>
        <w:br/>
      </w:r>
      <w:r w:rsidRPr="00706793">
        <w:rPr>
          <w:rFonts w:ascii="Segoe UI" w:hAnsi="Segoe UI" w:cs="Segoe UI"/>
          <w:color w:val="5A5A5A"/>
          <w:shd w:val="clear" w:color="auto" w:fill="FFFFFF"/>
          <w:lang w:val="es-ES"/>
        </w:rPr>
        <w:t>d) A las personas que colaboren con las Autoridades administrativas y judiciales españolas, o en las que concurran razones de interés nacional o seguridad nacional, las cuales justifiquen la necesidad de autorizar su residencia en España.</w:t>
      </w:r>
      <w:r w:rsidRPr="00706793">
        <w:rPr>
          <w:rFonts w:ascii="Segoe UI" w:hAnsi="Segoe UI" w:cs="Segoe UI"/>
          <w:color w:val="5A5A5A"/>
          <w:lang w:val="es-ES"/>
        </w:rPr>
        <w:br/>
      </w:r>
      <w:r w:rsidRPr="00706793">
        <w:rPr>
          <w:rFonts w:ascii="Segoe UI" w:hAnsi="Segoe UI" w:cs="Segoe UI"/>
          <w:color w:val="5A5A5A"/>
          <w:lang w:val="es-ES"/>
        </w:rPr>
        <w:br/>
      </w:r>
      <w:r w:rsidRPr="00706793">
        <w:rPr>
          <w:rFonts w:ascii="Segoe UI" w:hAnsi="Segoe UI" w:cs="Segoe UI"/>
          <w:color w:val="5A5A5A"/>
          <w:shd w:val="clear" w:color="auto" w:fill="FFFFFF"/>
          <w:lang w:val="es-ES"/>
        </w:rPr>
        <w:t>4. Los extranjeros que residan legalmente en España podrán reagrupar con ellos a algunos de sus familiares, conforme a los requisitos previstos en la </w:t>
      </w:r>
      <w:hyperlink r:id="rId7" w:history="1">
        <w:r w:rsidRPr="00706793">
          <w:rPr>
            <w:rStyle w:val="Collegamentoipertestuale"/>
            <w:rFonts w:ascii="Segoe UI" w:hAnsi="Segoe UI" w:cs="Segoe UI"/>
            <w:color w:val="E10600"/>
            <w:shd w:val="clear" w:color="auto" w:fill="FFFFFF"/>
            <w:lang w:val="es-ES"/>
          </w:rPr>
          <w:t>Ley Orgánica 4/2000, reformada por Ley Orgánica 8/2000 </w:t>
        </w:r>
      </w:hyperlink>
      <w:r w:rsidRPr="00706793">
        <w:rPr>
          <w:rFonts w:ascii="Segoe UI" w:hAnsi="Segoe UI" w:cs="Segoe UI"/>
          <w:color w:val="5A5A5A"/>
          <w:shd w:val="clear" w:color="auto" w:fill="FFFFFF"/>
          <w:lang w:val="es-ES"/>
        </w:rPr>
        <w:t>y en su Reglamento.</w:t>
      </w:r>
      <w:r w:rsidRPr="00706793">
        <w:rPr>
          <w:rFonts w:ascii="Segoe UI" w:hAnsi="Segoe UI" w:cs="Segoe UI"/>
          <w:color w:val="5A5A5A"/>
          <w:lang w:val="es-ES"/>
        </w:rPr>
        <w:br/>
      </w:r>
      <w:r w:rsidRPr="00706793">
        <w:rPr>
          <w:rFonts w:ascii="Segoe UI" w:hAnsi="Segoe UI" w:cs="Segoe UI"/>
          <w:color w:val="5A5A5A"/>
          <w:lang w:val="es-ES"/>
        </w:rPr>
        <w:br/>
      </w:r>
      <w:r w:rsidRPr="00706793">
        <w:rPr>
          <w:rFonts w:ascii="Segoe UI" w:hAnsi="Segoe UI" w:cs="Segoe UI"/>
          <w:color w:val="5A5A5A"/>
          <w:shd w:val="clear" w:color="auto" w:fill="FFFFFF"/>
          <w:lang w:val="es-ES"/>
        </w:rPr>
        <w:t>5. Los hijos, nacidos en España, de extranjero que se encuentre residiendo legalmente en el territorio español, adquirirán automáticamente el mismo tipo de permiso de residencia del que sea titular cualquiera de sus progenitores, sin necesidad de obtener la exención de visado.</w:t>
      </w:r>
      <w:r w:rsidRPr="00706793">
        <w:rPr>
          <w:rFonts w:ascii="Segoe UI" w:hAnsi="Segoe UI" w:cs="Segoe UI"/>
          <w:color w:val="5A5A5A"/>
          <w:lang w:val="es-ES"/>
        </w:rPr>
        <w:br/>
      </w:r>
      <w:r w:rsidRPr="00706793">
        <w:rPr>
          <w:rFonts w:ascii="Segoe UI" w:hAnsi="Segoe UI" w:cs="Segoe UI"/>
          <w:color w:val="5A5A5A"/>
          <w:lang w:val="es-ES"/>
        </w:rPr>
        <w:br/>
      </w:r>
      <w:r w:rsidRPr="00706793">
        <w:rPr>
          <w:rFonts w:ascii="Segoe UI" w:hAnsi="Segoe UI" w:cs="Segoe UI"/>
          <w:color w:val="5A5A5A"/>
          <w:shd w:val="clear" w:color="auto" w:fill="FFFFFF"/>
          <w:lang w:val="es-ES"/>
        </w:rPr>
        <w:t>6. La validez del permiso de residencia temporal obtenido por primera vez no podrá exceder de un año, salvo lo señalado en los puntos 4 y 5 de este apartado.</w:t>
      </w:r>
      <w:r w:rsidRPr="00706793">
        <w:rPr>
          <w:rFonts w:ascii="Segoe UI" w:hAnsi="Segoe UI" w:cs="Segoe UI"/>
          <w:color w:val="5A5A5A"/>
          <w:lang w:val="es-ES"/>
        </w:rPr>
        <w:br/>
      </w:r>
      <w:r w:rsidRPr="00706793">
        <w:rPr>
          <w:rFonts w:ascii="Segoe UI" w:hAnsi="Segoe UI" w:cs="Segoe UI"/>
          <w:color w:val="5A5A5A"/>
          <w:lang w:val="es-ES"/>
        </w:rPr>
        <w:br/>
      </w:r>
      <w:r w:rsidRPr="00706793">
        <w:rPr>
          <w:rFonts w:ascii="Segoe UI" w:hAnsi="Segoe UI" w:cs="Segoe UI"/>
          <w:color w:val="5A5A5A"/>
          <w:shd w:val="clear" w:color="auto" w:fill="FFFFFF"/>
          <w:lang w:val="es-ES"/>
        </w:rPr>
        <w:t>7. Los permisos de residencia temporal, cualquiera que sea su duración, podrán renovarse a petición del interesado si concurren circunstancias análogas a las que motivaron su concesión, por sucesivos períodos con una duración de dos años cada uno.</w:t>
      </w:r>
      <w:r w:rsidRPr="00706793">
        <w:rPr>
          <w:rFonts w:ascii="Segoe UI" w:hAnsi="Segoe UI" w:cs="Segoe UI"/>
          <w:color w:val="5A5A5A"/>
          <w:lang w:val="es-ES"/>
        </w:rPr>
        <w:br/>
      </w:r>
      <w:r w:rsidRPr="00706793">
        <w:rPr>
          <w:rFonts w:ascii="Segoe UI" w:hAnsi="Segoe UI" w:cs="Segoe UI"/>
          <w:color w:val="5A5A5A"/>
          <w:lang w:val="es-ES"/>
        </w:rPr>
        <w:br/>
      </w:r>
      <w:r w:rsidRPr="00706793">
        <w:rPr>
          <w:rStyle w:val="Enfasigrassetto"/>
          <w:rFonts w:ascii="Segoe UI" w:hAnsi="Segoe UI" w:cs="Segoe UI"/>
          <w:color w:val="5A5A5A"/>
          <w:shd w:val="clear" w:color="auto" w:fill="FFFFFF"/>
          <w:lang w:val="es-ES"/>
        </w:rPr>
        <w:t>PERMISOS DE RESIDENCIA PERMANENTE</w:t>
      </w:r>
      <w:r w:rsidRPr="00706793">
        <w:rPr>
          <w:rFonts w:ascii="Segoe UI" w:hAnsi="Segoe UI" w:cs="Segoe UI"/>
          <w:color w:val="5A5A5A"/>
          <w:lang w:val="es-ES"/>
        </w:rPr>
        <w:br/>
      </w:r>
      <w:r w:rsidRPr="00706793">
        <w:rPr>
          <w:rFonts w:ascii="Segoe UI" w:hAnsi="Segoe UI" w:cs="Segoe UI"/>
          <w:color w:val="5A5A5A"/>
          <w:lang w:val="es-ES"/>
        </w:rPr>
        <w:br/>
      </w:r>
      <w:r w:rsidRPr="00706793">
        <w:rPr>
          <w:rFonts w:ascii="Segoe UI" w:hAnsi="Segoe UI" w:cs="Segoe UI"/>
          <w:color w:val="5A5A5A"/>
          <w:shd w:val="clear" w:color="auto" w:fill="FFFFFF"/>
          <w:lang w:val="es-ES"/>
        </w:rPr>
        <w:t>Tendrán derecho a obtener permiso de residencia permanente los extranjeros que acrediten haber residido legalmente y de forma continuada en el territorio español durante cinco años, no afectando a dicha continuidad, siempre que las salidas correspondientes no se hayan realizado de forma irregular:</w:t>
      </w:r>
      <w:r w:rsidRPr="00706793">
        <w:rPr>
          <w:rFonts w:ascii="Segoe UI" w:hAnsi="Segoe UI" w:cs="Segoe UI"/>
          <w:color w:val="5A5A5A"/>
          <w:lang w:val="es-ES"/>
        </w:rPr>
        <w:br/>
      </w:r>
      <w:r w:rsidRPr="00706793">
        <w:rPr>
          <w:rFonts w:ascii="Segoe UI" w:hAnsi="Segoe UI" w:cs="Segoe UI"/>
          <w:color w:val="5A5A5A"/>
          <w:lang w:val="es-ES"/>
        </w:rPr>
        <w:br/>
      </w:r>
      <w:r w:rsidRPr="00706793">
        <w:rPr>
          <w:rFonts w:ascii="Segoe UI" w:hAnsi="Segoe UI" w:cs="Segoe UI"/>
          <w:color w:val="5A5A5A"/>
          <w:shd w:val="clear" w:color="auto" w:fill="FFFFFF"/>
          <w:lang w:val="es-ES"/>
        </w:rPr>
        <w:t>a) Las ausencias por períodos de vacaciones.</w:t>
      </w:r>
      <w:r w:rsidRPr="00706793">
        <w:rPr>
          <w:rFonts w:ascii="Segoe UI" w:hAnsi="Segoe UI" w:cs="Segoe UI"/>
          <w:color w:val="5A5A5A"/>
          <w:lang w:val="es-ES"/>
        </w:rPr>
        <w:br/>
      </w:r>
      <w:r w:rsidRPr="00706793">
        <w:rPr>
          <w:rFonts w:ascii="Segoe UI" w:hAnsi="Segoe UI" w:cs="Segoe UI"/>
          <w:color w:val="5A5A5A"/>
          <w:shd w:val="clear" w:color="auto" w:fill="FFFFFF"/>
          <w:lang w:val="es-ES"/>
        </w:rPr>
        <w:t>b) Las ausencias de hasta seis meses, siempre que sumadas no superen un total de un año.</w:t>
      </w:r>
      <w:r w:rsidRPr="00706793">
        <w:rPr>
          <w:rFonts w:ascii="Segoe UI" w:hAnsi="Segoe UI" w:cs="Segoe UI"/>
          <w:color w:val="5A5A5A"/>
          <w:lang w:val="es-ES"/>
        </w:rPr>
        <w:br/>
      </w:r>
      <w:r w:rsidRPr="00706793">
        <w:rPr>
          <w:rFonts w:ascii="Segoe UI" w:hAnsi="Segoe UI" w:cs="Segoe UI"/>
          <w:color w:val="5A5A5A"/>
          <w:shd w:val="clear" w:color="auto" w:fill="FFFFFF"/>
          <w:lang w:val="es-ES"/>
        </w:rPr>
        <w:t>c) Las ausencias, debidamente justificadas, realizadas por motivos familiares o de asistencia sanitaria.</w:t>
      </w:r>
      <w:r w:rsidRPr="00706793">
        <w:rPr>
          <w:rFonts w:ascii="Segoe UI" w:hAnsi="Segoe UI" w:cs="Segoe UI"/>
          <w:color w:val="5A5A5A"/>
          <w:lang w:val="es-ES"/>
        </w:rPr>
        <w:br/>
      </w:r>
      <w:r w:rsidRPr="00706793">
        <w:rPr>
          <w:rFonts w:ascii="Segoe UI" w:hAnsi="Segoe UI" w:cs="Segoe UI"/>
          <w:color w:val="5A5A5A"/>
          <w:lang w:val="es-ES"/>
        </w:rPr>
        <w:br/>
      </w:r>
      <w:r w:rsidRPr="00706793">
        <w:rPr>
          <w:rFonts w:ascii="Segoe UI" w:hAnsi="Segoe UI" w:cs="Segoe UI"/>
          <w:color w:val="5A5A5A"/>
          <w:shd w:val="clear" w:color="auto" w:fill="FFFFFF"/>
          <w:lang w:val="es-ES"/>
        </w:rPr>
        <w:lastRenderedPageBreak/>
        <w:t>El permiso de residencia permanente también se concederá a los extranjeros que acrediten que se encuentran en cualquiera de los siguientes supuestos:</w:t>
      </w:r>
      <w:r w:rsidRPr="00706793">
        <w:rPr>
          <w:rFonts w:ascii="Segoe UI" w:hAnsi="Segoe UI" w:cs="Segoe UI"/>
          <w:color w:val="5A5A5A"/>
          <w:lang w:val="es-ES"/>
        </w:rPr>
        <w:br/>
      </w:r>
      <w:r w:rsidRPr="00706793">
        <w:rPr>
          <w:rFonts w:ascii="Segoe UI" w:hAnsi="Segoe UI" w:cs="Segoe UI"/>
          <w:color w:val="5A5A5A"/>
          <w:lang w:val="es-ES"/>
        </w:rPr>
        <w:br/>
      </w:r>
      <w:r w:rsidRPr="00706793">
        <w:rPr>
          <w:rFonts w:ascii="Segoe UI" w:hAnsi="Segoe UI" w:cs="Segoe UI"/>
          <w:color w:val="5A5A5A"/>
          <w:shd w:val="clear" w:color="auto" w:fill="FFFFFF"/>
          <w:lang w:val="es-ES"/>
        </w:rPr>
        <w:t>a) Residentes que sean beneficiarios de una pensión de jubilación, en su modalidad contributiva, incluida dentro de la acción protectora del sistema de la Seguridad Social.</w:t>
      </w:r>
      <w:r w:rsidRPr="00706793">
        <w:rPr>
          <w:rFonts w:ascii="Segoe UI" w:hAnsi="Segoe UI" w:cs="Segoe UI"/>
          <w:color w:val="5A5A5A"/>
          <w:lang w:val="es-ES"/>
        </w:rPr>
        <w:br/>
      </w:r>
      <w:r w:rsidRPr="00706793">
        <w:rPr>
          <w:rFonts w:ascii="Segoe UI" w:hAnsi="Segoe UI" w:cs="Segoe UI"/>
          <w:color w:val="5A5A5A"/>
          <w:lang w:val="es-ES"/>
        </w:rPr>
        <w:br/>
      </w:r>
      <w:r w:rsidRPr="00706793">
        <w:rPr>
          <w:rFonts w:ascii="Segoe UI" w:hAnsi="Segoe UI" w:cs="Segoe UI"/>
          <w:color w:val="5A5A5A"/>
          <w:shd w:val="clear" w:color="auto" w:fill="FFFFFF"/>
          <w:lang w:val="es-ES"/>
        </w:rPr>
        <w:t>b) Residentes que sean beneficiarios de una pensión de incapacidad permanente absoluta o gran invalidez, en su modalidad contributiva, incluida dentro de la acción protectora del sistema de la Seguridad Social o de prestaciones análogas a las anteriores obtenidas en España y consistentes en una renta vitalicia, no capitalizable, suficiente para su sostenimiento.</w:t>
      </w:r>
      <w:r w:rsidRPr="00706793">
        <w:rPr>
          <w:rFonts w:ascii="Segoe UI" w:hAnsi="Segoe UI" w:cs="Segoe UI"/>
          <w:color w:val="5A5A5A"/>
          <w:lang w:val="es-ES"/>
        </w:rPr>
        <w:br/>
      </w:r>
      <w:r w:rsidRPr="00706793">
        <w:rPr>
          <w:rFonts w:ascii="Segoe UI" w:hAnsi="Segoe UI" w:cs="Segoe UI"/>
          <w:color w:val="5A5A5A"/>
          <w:lang w:val="es-ES"/>
        </w:rPr>
        <w:br/>
      </w:r>
      <w:r w:rsidRPr="00706793">
        <w:rPr>
          <w:rFonts w:ascii="Segoe UI" w:hAnsi="Segoe UI" w:cs="Segoe UI"/>
          <w:color w:val="5A5A5A"/>
          <w:shd w:val="clear" w:color="auto" w:fill="FFFFFF"/>
          <w:lang w:val="es-ES"/>
        </w:rPr>
        <w:t>c) Que hayan nacido en España y al llegar a la mayoría de edad acrediten haber residido en España de forma legal y continuada durante, al menos, los tres años consecutivos inmediatamente anteriores a la solicitud.</w:t>
      </w:r>
      <w:r w:rsidRPr="00706793">
        <w:rPr>
          <w:rFonts w:ascii="Segoe UI" w:hAnsi="Segoe UI" w:cs="Segoe UI"/>
          <w:color w:val="5A5A5A"/>
          <w:lang w:val="es-ES"/>
        </w:rPr>
        <w:br/>
      </w:r>
      <w:r w:rsidRPr="00706793">
        <w:rPr>
          <w:rFonts w:ascii="Segoe UI" w:hAnsi="Segoe UI" w:cs="Segoe UI"/>
          <w:color w:val="5A5A5A"/>
          <w:lang w:val="es-ES"/>
        </w:rPr>
        <w:br/>
      </w:r>
      <w:r w:rsidRPr="00706793">
        <w:rPr>
          <w:rFonts w:ascii="Segoe UI" w:hAnsi="Segoe UI" w:cs="Segoe UI"/>
          <w:color w:val="5A5A5A"/>
          <w:shd w:val="clear" w:color="auto" w:fill="FFFFFF"/>
          <w:lang w:val="es-ES"/>
        </w:rPr>
        <w:t>d) Que hayan sido españoles de origen, habiendo perdido la nacionalidad española.</w:t>
      </w:r>
      <w:r w:rsidRPr="00706793">
        <w:rPr>
          <w:rFonts w:ascii="Segoe UI" w:hAnsi="Segoe UI" w:cs="Segoe UI"/>
          <w:color w:val="5A5A5A"/>
          <w:lang w:val="es-ES"/>
        </w:rPr>
        <w:br/>
      </w:r>
      <w:r w:rsidRPr="00706793">
        <w:rPr>
          <w:rFonts w:ascii="Segoe UI" w:hAnsi="Segoe UI" w:cs="Segoe UI"/>
          <w:color w:val="5A5A5A"/>
          <w:lang w:val="es-ES"/>
        </w:rPr>
        <w:br/>
      </w:r>
      <w:r w:rsidRPr="00706793">
        <w:rPr>
          <w:rFonts w:ascii="Segoe UI" w:hAnsi="Segoe UI" w:cs="Segoe UI"/>
          <w:color w:val="5A5A5A"/>
          <w:shd w:val="clear" w:color="auto" w:fill="FFFFFF"/>
          <w:lang w:val="es-ES"/>
        </w:rPr>
        <w:t>e) Que al llegar a la mayoría de edad hayan estado bajo la tutela de una Entidad Pública española durante al menos los tres años consecutivos inmediatamente anteriores.</w:t>
      </w:r>
      <w:r w:rsidRPr="00706793">
        <w:rPr>
          <w:rFonts w:ascii="Segoe UI" w:hAnsi="Segoe UI" w:cs="Segoe UI"/>
          <w:color w:val="5A5A5A"/>
          <w:lang w:val="es-ES"/>
        </w:rPr>
        <w:br/>
      </w:r>
      <w:r w:rsidRPr="00706793">
        <w:rPr>
          <w:rFonts w:ascii="Segoe UI" w:hAnsi="Segoe UI" w:cs="Segoe UI"/>
          <w:color w:val="5A5A5A"/>
          <w:lang w:val="es-ES"/>
        </w:rPr>
        <w:br/>
      </w:r>
      <w:r w:rsidRPr="00706793">
        <w:rPr>
          <w:rFonts w:ascii="Segoe UI" w:hAnsi="Segoe UI" w:cs="Segoe UI"/>
          <w:color w:val="5A5A5A"/>
          <w:shd w:val="clear" w:color="auto" w:fill="FFFFFF"/>
          <w:lang w:val="es-ES"/>
        </w:rPr>
        <w:t>f) Apátridas o refugiados que se encuentren en territorio español y a quienes se les haya reconocido el respectivo estatuto en España.</w:t>
      </w:r>
      <w:r w:rsidRPr="00706793">
        <w:rPr>
          <w:rFonts w:ascii="Segoe UI" w:hAnsi="Segoe UI" w:cs="Segoe UI"/>
          <w:color w:val="5A5A5A"/>
          <w:lang w:val="es-ES"/>
        </w:rPr>
        <w:br/>
      </w:r>
      <w:r w:rsidRPr="00706793">
        <w:rPr>
          <w:rFonts w:ascii="Segoe UI" w:hAnsi="Segoe UI" w:cs="Segoe UI"/>
          <w:color w:val="5A5A5A"/>
          <w:lang w:val="es-ES"/>
        </w:rPr>
        <w:br/>
      </w:r>
      <w:r w:rsidRPr="00706793">
        <w:rPr>
          <w:rFonts w:ascii="Segoe UI" w:hAnsi="Segoe UI" w:cs="Segoe UI"/>
          <w:color w:val="5A5A5A"/>
          <w:shd w:val="clear" w:color="auto" w:fill="FFFFFF"/>
          <w:lang w:val="es-ES"/>
        </w:rPr>
        <w:t>g) Extranjeros que hayan contribuido de forma notoria al progreso económico, científico o cultural de España, o a la proyección de España en el exterior.</w:t>
      </w:r>
      <w:r w:rsidRPr="00706793">
        <w:rPr>
          <w:rFonts w:ascii="Segoe UI" w:hAnsi="Segoe UI" w:cs="Segoe UI"/>
          <w:color w:val="5A5A5A"/>
          <w:lang w:val="es-ES"/>
        </w:rPr>
        <w:br/>
      </w:r>
      <w:r w:rsidRPr="00706793">
        <w:rPr>
          <w:rFonts w:ascii="Segoe UI" w:hAnsi="Segoe UI" w:cs="Segoe UI"/>
          <w:color w:val="5A5A5A"/>
          <w:lang w:val="es-ES"/>
        </w:rPr>
        <w:br/>
      </w:r>
      <w:r w:rsidRPr="00706793">
        <w:rPr>
          <w:rFonts w:ascii="Segoe UI" w:hAnsi="Segoe UI" w:cs="Segoe UI"/>
          <w:color w:val="5A5A5A"/>
          <w:shd w:val="clear" w:color="auto" w:fill="FFFFFF"/>
          <w:lang w:val="es-ES"/>
        </w:rPr>
        <w:t>El titular del permiso de residencia permanente estará obligado a renovar la tarjeta que documenta el mismo cada cinco años.</w:t>
      </w:r>
      <w:r w:rsidRPr="00706793">
        <w:rPr>
          <w:rFonts w:ascii="Segoe UI" w:hAnsi="Segoe UI" w:cs="Segoe UI"/>
          <w:color w:val="5A5A5A"/>
          <w:lang w:val="es-ES"/>
        </w:rPr>
        <w:br/>
      </w:r>
      <w:r w:rsidRPr="00706793">
        <w:rPr>
          <w:rFonts w:ascii="Segoe UI" w:hAnsi="Segoe UI" w:cs="Segoe UI"/>
          <w:color w:val="5A5A5A"/>
          <w:lang w:val="es-ES"/>
        </w:rPr>
        <w:br/>
      </w:r>
      <w:r w:rsidRPr="00706793">
        <w:rPr>
          <w:rFonts w:ascii="Segoe UI" w:hAnsi="Segoe UI" w:cs="Segoe UI"/>
          <w:color w:val="5A5A5A"/>
          <w:lang w:val="es-ES"/>
        </w:rPr>
        <w:br/>
      </w:r>
      <w:r w:rsidRPr="00706793">
        <w:rPr>
          <w:rFonts w:ascii="Segoe UI" w:hAnsi="Segoe UI" w:cs="Segoe UI"/>
          <w:color w:val="5A5A5A"/>
          <w:shd w:val="clear" w:color="auto" w:fill="FFFFFF"/>
          <w:lang w:val="es-ES"/>
        </w:rPr>
        <w:t>DOCUMENTACIÓN</w:t>
      </w:r>
      <w:r w:rsidRPr="00706793">
        <w:rPr>
          <w:rFonts w:ascii="Segoe UI" w:hAnsi="Segoe UI" w:cs="Segoe UI"/>
          <w:color w:val="5A5A5A"/>
          <w:lang w:val="es-ES"/>
        </w:rPr>
        <w:br/>
      </w:r>
      <w:r w:rsidRPr="00706793">
        <w:rPr>
          <w:rFonts w:ascii="Segoe UI" w:hAnsi="Segoe UI" w:cs="Segoe UI"/>
          <w:color w:val="5A5A5A"/>
          <w:lang w:val="es-ES"/>
        </w:rPr>
        <w:br/>
      </w:r>
      <w:r w:rsidRPr="00706793">
        <w:rPr>
          <w:rFonts w:ascii="Segoe UI" w:hAnsi="Segoe UI" w:cs="Segoe UI"/>
          <w:color w:val="5A5A5A"/>
          <w:shd w:val="clear" w:color="auto" w:fill="FFFFFF"/>
          <w:lang w:val="es-ES"/>
        </w:rPr>
        <w:t>A) Documentación genérica para solicitud del permiso de residencia o de su renovación</w:t>
      </w:r>
      <w:r w:rsidRPr="00706793">
        <w:rPr>
          <w:rFonts w:ascii="Segoe UI" w:hAnsi="Segoe UI" w:cs="Segoe UI"/>
          <w:color w:val="5A5A5A"/>
          <w:lang w:val="es-ES"/>
        </w:rPr>
        <w:br/>
      </w:r>
      <w:r w:rsidRPr="00706793">
        <w:rPr>
          <w:rFonts w:ascii="Segoe UI" w:hAnsi="Segoe UI" w:cs="Segoe UI"/>
          <w:color w:val="5A5A5A"/>
          <w:lang w:val="es-ES"/>
        </w:rPr>
        <w:br/>
      </w:r>
      <w:r w:rsidRPr="00706793">
        <w:rPr>
          <w:rFonts w:ascii="Segoe UI" w:hAnsi="Segoe UI" w:cs="Segoe UI"/>
          <w:color w:val="5A5A5A"/>
          <w:shd w:val="clear" w:color="auto" w:fill="FFFFFF"/>
          <w:lang w:val="es-ES"/>
        </w:rPr>
        <w:t>Deberán acompañarse a toda solicitud de permiso de residencia o de su renovación, con carácter general, los siguientes documentos:</w:t>
      </w:r>
      <w:r w:rsidRPr="00706793">
        <w:rPr>
          <w:rFonts w:ascii="Segoe UI" w:hAnsi="Segoe UI" w:cs="Segoe UI"/>
          <w:color w:val="5A5A5A"/>
          <w:lang w:val="es-ES"/>
        </w:rPr>
        <w:br/>
      </w:r>
      <w:r w:rsidRPr="00706793">
        <w:rPr>
          <w:rFonts w:ascii="Segoe UI" w:hAnsi="Segoe UI" w:cs="Segoe UI"/>
          <w:color w:val="5A5A5A"/>
          <w:lang w:val="es-ES"/>
        </w:rPr>
        <w:br/>
      </w:r>
      <w:r w:rsidRPr="00706793">
        <w:rPr>
          <w:rFonts w:ascii="Segoe UI" w:hAnsi="Segoe UI" w:cs="Segoe UI"/>
          <w:color w:val="5A5A5A"/>
          <w:shd w:val="clear" w:color="auto" w:fill="FFFFFF"/>
          <w:lang w:val="es-ES"/>
        </w:rPr>
        <w:t>a) Pasaporte o documento válido para la entrada en España o, en su caso, cédula de inscripción, en vigor, que se devolverá al interesado, conservándose en el expediente copia del mismo.</w:t>
      </w:r>
      <w:r w:rsidRPr="00706793">
        <w:rPr>
          <w:rFonts w:ascii="Segoe UI" w:hAnsi="Segoe UI" w:cs="Segoe UI"/>
          <w:color w:val="5A5A5A"/>
          <w:lang w:val="es-ES"/>
        </w:rPr>
        <w:br/>
      </w:r>
      <w:r w:rsidRPr="00706793">
        <w:rPr>
          <w:rFonts w:ascii="Segoe UI" w:hAnsi="Segoe UI" w:cs="Segoe UI"/>
          <w:color w:val="5A5A5A"/>
          <w:shd w:val="clear" w:color="auto" w:fill="FFFFFF"/>
          <w:lang w:val="es-ES"/>
        </w:rPr>
        <w:t>b) En su caso, cualquier medio de prueba que acredite el tiempo previo de residencia legal y continuada en España, o de permanencia de hecho.</w:t>
      </w:r>
      <w:r w:rsidRPr="00706793">
        <w:rPr>
          <w:rFonts w:ascii="Segoe UI" w:hAnsi="Segoe UI" w:cs="Segoe UI"/>
          <w:color w:val="5A5A5A"/>
          <w:lang w:val="es-ES"/>
        </w:rPr>
        <w:br/>
      </w:r>
      <w:r w:rsidRPr="00706793">
        <w:rPr>
          <w:rFonts w:ascii="Segoe UI" w:hAnsi="Segoe UI" w:cs="Segoe UI"/>
          <w:color w:val="5A5A5A"/>
          <w:shd w:val="clear" w:color="auto" w:fill="FFFFFF"/>
          <w:lang w:val="es-ES"/>
        </w:rPr>
        <w:t>c) Tres fotografías recientes en color, en fondo blanco, tamaño carné.</w:t>
      </w:r>
      <w:r w:rsidRPr="00706793">
        <w:rPr>
          <w:rFonts w:ascii="Segoe UI" w:hAnsi="Segoe UI" w:cs="Segoe UI"/>
          <w:color w:val="5A5A5A"/>
          <w:lang w:val="es-ES"/>
        </w:rPr>
        <w:br/>
      </w:r>
      <w:r w:rsidRPr="00706793">
        <w:rPr>
          <w:rFonts w:ascii="Segoe UI" w:hAnsi="Segoe UI" w:cs="Segoe UI"/>
          <w:color w:val="5A5A5A"/>
          <w:lang w:val="es-ES"/>
        </w:rPr>
        <w:br/>
      </w:r>
      <w:r w:rsidRPr="00706793">
        <w:rPr>
          <w:rFonts w:ascii="Segoe UI" w:hAnsi="Segoe UI" w:cs="Segoe UI"/>
          <w:color w:val="5A5A5A"/>
          <w:shd w:val="clear" w:color="auto" w:fill="FFFFFF"/>
          <w:lang w:val="es-ES"/>
        </w:rPr>
        <w:t>B) Documentación específica para solicitud inicial del permiso de residencia temporal</w:t>
      </w:r>
      <w:r w:rsidRPr="00706793">
        <w:rPr>
          <w:rFonts w:ascii="Segoe UI" w:hAnsi="Segoe UI" w:cs="Segoe UI"/>
          <w:color w:val="5A5A5A"/>
          <w:lang w:val="es-ES"/>
        </w:rPr>
        <w:br/>
      </w:r>
      <w:r w:rsidRPr="00706793">
        <w:rPr>
          <w:rFonts w:ascii="Segoe UI" w:hAnsi="Segoe UI" w:cs="Segoe UI"/>
          <w:color w:val="5A5A5A"/>
          <w:lang w:val="es-ES"/>
        </w:rPr>
        <w:br/>
      </w:r>
      <w:r w:rsidRPr="00706793">
        <w:rPr>
          <w:rFonts w:ascii="Segoe UI" w:hAnsi="Segoe UI" w:cs="Segoe UI"/>
          <w:color w:val="5A5A5A"/>
          <w:shd w:val="clear" w:color="auto" w:fill="FFFFFF"/>
          <w:lang w:val="es-ES"/>
        </w:rPr>
        <w:lastRenderedPageBreak/>
        <w:t>Deberá acompañarse a las solicitudes de permiso de residencia temporal, presentadas por primera vez, la siguiente documentación:</w:t>
      </w:r>
      <w:r w:rsidRPr="00706793">
        <w:rPr>
          <w:rFonts w:ascii="Segoe UI" w:hAnsi="Segoe UI" w:cs="Segoe UI"/>
          <w:color w:val="5A5A5A"/>
          <w:lang w:val="es-ES"/>
        </w:rPr>
        <w:br/>
      </w:r>
      <w:r w:rsidRPr="00706793">
        <w:rPr>
          <w:rFonts w:ascii="Segoe UI" w:hAnsi="Segoe UI" w:cs="Segoe UI"/>
          <w:color w:val="5A5A5A"/>
          <w:lang w:val="es-ES"/>
        </w:rPr>
        <w:br/>
      </w:r>
      <w:r w:rsidRPr="00706793">
        <w:rPr>
          <w:rFonts w:ascii="Segoe UI" w:hAnsi="Segoe UI" w:cs="Segoe UI"/>
          <w:color w:val="5A5A5A"/>
          <w:shd w:val="clear" w:color="auto" w:fill="FFFFFF"/>
          <w:lang w:val="es-ES"/>
        </w:rPr>
        <w:t>a) Visado de residencia en vigor, salvo en los supuestos previstos en los apartados 2. b), c) y d), y 3 del artículo 41 del Reglamento de extranjería, y en los casos en que proceda su exención, en que se estará a lo establecido en los artículos 49 y 51.5 del mismo.</w:t>
      </w:r>
      <w:r w:rsidRPr="00706793">
        <w:rPr>
          <w:rFonts w:ascii="Segoe UI" w:hAnsi="Segoe UI" w:cs="Segoe UI"/>
          <w:color w:val="5A5A5A"/>
          <w:lang w:val="es-ES"/>
        </w:rPr>
        <w:br/>
      </w:r>
      <w:r w:rsidRPr="00706793">
        <w:rPr>
          <w:rFonts w:ascii="Segoe UI" w:hAnsi="Segoe UI" w:cs="Segoe UI"/>
          <w:color w:val="5A5A5A"/>
          <w:shd w:val="clear" w:color="auto" w:fill="FFFFFF"/>
          <w:lang w:val="es-ES"/>
        </w:rPr>
        <w:t xml:space="preserve"> En los casos de petición de exención de visado, la solicitud deberá ir acompañada de los documentos o pruebas acreditativos de que el solicitante se encuentra incluido en alguno de los supuestos regulados en el artículo 49.2 del aludido Reglamento.</w:t>
      </w:r>
      <w:r w:rsidRPr="00706793">
        <w:rPr>
          <w:rFonts w:ascii="Segoe UI" w:hAnsi="Segoe UI" w:cs="Segoe UI"/>
          <w:color w:val="5A5A5A"/>
          <w:lang w:val="es-ES"/>
        </w:rPr>
        <w:br/>
      </w:r>
      <w:r w:rsidRPr="00706793">
        <w:rPr>
          <w:rFonts w:ascii="Segoe UI" w:hAnsi="Segoe UI" w:cs="Segoe UI"/>
          <w:color w:val="5A5A5A"/>
          <w:lang w:val="es-ES"/>
        </w:rPr>
        <w:br/>
      </w:r>
      <w:r w:rsidRPr="00706793">
        <w:rPr>
          <w:rFonts w:ascii="Segoe UI" w:hAnsi="Segoe UI" w:cs="Segoe UI"/>
          <w:color w:val="5A5A5A"/>
          <w:shd w:val="clear" w:color="auto" w:fill="FFFFFF"/>
          <w:lang w:val="es-ES"/>
        </w:rPr>
        <w:t>b) Certificado de antecedentes penales en el caso de solicitante mayor de edad penal, que debe ser expedido por las autoridades del país de origen o del país o países en que haya residido durante los últimos cinco años, y del que podrá ser eximido el solicitante cuando concurran circunstancias que impidan su obtención, o las enumeradas en el artículo 41.3 del referido Reglamento, debiendo en tal caso, aportar el correspondiente certificado de antecedentes penales expedido por las autoridades españolas. Tanto para la solicitud inicial como para la renovación del permiso de residencia, el Registro Central de Penados y Rebeldes expedirá de oficio este último certificado. La autoridad competente podrá interesar además, cuando lo estime procedente, antecedentes del interesado a las autoridades de su país y a las del país o países en que haya residido durante los últimos cinco años.</w:t>
      </w:r>
      <w:r w:rsidRPr="00706793">
        <w:rPr>
          <w:rFonts w:ascii="Segoe UI" w:hAnsi="Segoe UI" w:cs="Segoe UI"/>
          <w:color w:val="5A5A5A"/>
          <w:lang w:val="es-ES"/>
        </w:rPr>
        <w:br/>
      </w:r>
      <w:r w:rsidRPr="00706793">
        <w:rPr>
          <w:rFonts w:ascii="Segoe UI" w:hAnsi="Segoe UI" w:cs="Segoe UI"/>
          <w:color w:val="5A5A5A"/>
          <w:shd w:val="clear" w:color="auto" w:fill="FFFFFF"/>
          <w:lang w:val="es-ES"/>
        </w:rPr>
        <w:t>c) Certificado médico oficial, si el solicitante no lo hubiese aportado para la obtención del correspondiente visado, en su caso.</w:t>
      </w:r>
      <w:r w:rsidRPr="00706793">
        <w:rPr>
          <w:rFonts w:ascii="Segoe UI" w:hAnsi="Segoe UI" w:cs="Segoe UI"/>
          <w:color w:val="5A5A5A"/>
          <w:lang w:val="es-ES"/>
        </w:rPr>
        <w:br/>
      </w:r>
      <w:r w:rsidRPr="00706793">
        <w:rPr>
          <w:rFonts w:ascii="Segoe UI" w:hAnsi="Segoe UI" w:cs="Segoe UI"/>
          <w:color w:val="5A5A5A"/>
          <w:shd w:val="clear" w:color="auto" w:fill="FFFFFF"/>
          <w:lang w:val="es-ES"/>
        </w:rPr>
        <w:t>d) Salvo concurrencia de circunstancias excepcionales de las enumeradas en el artículo 41.3 del Reglamento de extranjería, acreditación de contar con medios de vida suficientes para el período de residencia que solicita, o que dichos ingresos van a recibirse periódicamente, y de tener garantizada asistencia sanitaria pública o privada, teniendo en cuenta lo previsto en el artículo 12 de la Ley Orgánica 4/2000, reformada por Ley Orgánica 8/2000.</w:t>
      </w:r>
      <w:r w:rsidRPr="00706793">
        <w:rPr>
          <w:rFonts w:ascii="Segoe UI" w:hAnsi="Segoe UI" w:cs="Segoe UI"/>
          <w:color w:val="5A5A5A"/>
          <w:lang w:val="es-ES"/>
        </w:rPr>
        <w:br/>
      </w:r>
      <w:r w:rsidRPr="00706793">
        <w:rPr>
          <w:rFonts w:ascii="Segoe UI" w:hAnsi="Segoe UI" w:cs="Segoe UI"/>
          <w:color w:val="5A5A5A"/>
          <w:shd w:val="clear" w:color="auto" w:fill="FFFFFF"/>
          <w:lang w:val="es-ES"/>
        </w:rPr>
        <w:t>e) En caso de solicitar permiso de residencia por reagrupación familiar, deberá aportarse justificación de los vínculos familiares y, en su caso, la edad y la dependencia legal y económica. Los documentos extranjeros referidos a este requisito, para que surtan efectos en el permiso de residencia, deberán estar legalizados por vía diplomática o, en su caso, por el sistema de apostilla de conformidad con el Convenio de La Haya de 5 de octubre de 1961.</w:t>
      </w:r>
      <w:r w:rsidRPr="00706793">
        <w:rPr>
          <w:rFonts w:ascii="Segoe UI" w:hAnsi="Segoe UI" w:cs="Segoe UI"/>
          <w:color w:val="5A5A5A"/>
          <w:lang w:val="es-ES"/>
        </w:rPr>
        <w:br/>
      </w:r>
      <w:r w:rsidRPr="00706793">
        <w:rPr>
          <w:rFonts w:ascii="Segoe UI" w:hAnsi="Segoe UI" w:cs="Segoe UI"/>
          <w:color w:val="5A5A5A"/>
          <w:shd w:val="clear" w:color="auto" w:fill="FFFFFF"/>
          <w:lang w:val="es-ES"/>
        </w:rPr>
        <w:t>f) Documentación justificativa, en su caso, que acredite la concurrencia de las circunstancias expuestas en los apartados 2.b), c) y d), y 3.c) y d) del artículo 41 del aludido Reglamento.</w:t>
      </w:r>
      <w:r w:rsidRPr="00706793">
        <w:rPr>
          <w:rFonts w:ascii="Segoe UI" w:hAnsi="Segoe UI" w:cs="Segoe UI"/>
          <w:color w:val="5A5A5A"/>
          <w:lang w:val="es-ES"/>
        </w:rPr>
        <w:br/>
      </w:r>
      <w:r w:rsidRPr="00706793">
        <w:rPr>
          <w:rFonts w:ascii="Segoe UI" w:hAnsi="Segoe UI" w:cs="Segoe UI"/>
          <w:color w:val="5A5A5A"/>
          <w:shd w:val="clear" w:color="auto" w:fill="FFFFFF"/>
          <w:lang w:val="es-ES"/>
        </w:rPr>
        <w:t>periodo de un año.</w:t>
      </w:r>
    </w:p>
    <w:p w14:paraId="44871520" w14:textId="0D425095" w:rsidR="00C86E1A" w:rsidRPr="00706793" w:rsidRDefault="00C86E1A">
      <w:pPr>
        <w:rPr>
          <w:rFonts w:ascii="Segoe UI" w:hAnsi="Segoe UI" w:cs="Segoe UI"/>
          <w:color w:val="5A5A5A"/>
          <w:shd w:val="clear" w:color="auto" w:fill="FFFFFF"/>
          <w:lang w:val="es-ES"/>
        </w:rPr>
      </w:pPr>
    </w:p>
    <w:p w14:paraId="441A2EE8" w14:textId="15C5C44A" w:rsidR="00C86E1A" w:rsidRPr="00706793" w:rsidRDefault="00C86E1A">
      <w:pPr>
        <w:rPr>
          <w:lang w:val="es-ES"/>
        </w:rPr>
      </w:pPr>
      <w:r w:rsidRPr="00706793">
        <w:rPr>
          <w:rFonts w:ascii="Segoe UI" w:hAnsi="Segoe UI" w:cs="Segoe UI"/>
          <w:color w:val="5A5A5A"/>
          <w:shd w:val="clear" w:color="auto" w:fill="FFFFFF"/>
          <w:lang w:val="es-ES"/>
        </w:rPr>
        <w:t xml:space="preserve">Adaptado de </w:t>
      </w:r>
      <w:hyperlink r:id="rId8" w:history="1">
        <w:r w:rsidRPr="00706793">
          <w:rPr>
            <w:rStyle w:val="Collegamentoipertestuale"/>
            <w:lang w:val="es-ES"/>
          </w:rPr>
          <w:t>PERMISO DE RESIDENCIA PARA EXTRANJEROS - INFORMAJOVEN - Ayuntamiento de Murcia</w:t>
        </w:r>
      </w:hyperlink>
    </w:p>
    <w:sectPr w:rsidR="00C86E1A" w:rsidRPr="0070679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E1A"/>
    <w:rsid w:val="0011689D"/>
    <w:rsid w:val="001448CA"/>
    <w:rsid w:val="006870EF"/>
    <w:rsid w:val="00706793"/>
    <w:rsid w:val="00C342E0"/>
    <w:rsid w:val="00C86E1A"/>
    <w:rsid w:val="00E129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3A3E4"/>
  <w15:chartTrackingRefBased/>
  <w15:docId w15:val="{9AE453F6-854F-42D1-9ADE-24E5F5151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C86E1A"/>
    <w:rPr>
      <w:b/>
      <w:bCs/>
    </w:rPr>
  </w:style>
  <w:style w:type="character" w:styleId="Collegamentoipertestuale">
    <w:name w:val="Hyperlink"/>
    <w:basedOn w:val="Carpredefinitoparagrafo"/>
    <w:uiPriority w:val="99"/>
    <w:semiHidden/>
    <w:unhideWhenUsed/>
    <w:rsid w:val="00C86E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rmajoven.org/info/derechos/h_3_9_2.asp" TargetMode="External"/><Relationship Id="rId3" Type="http://schemas.openxmlformats.org/officeDocument/2006/relationships/customXml" Target="../customXml/item3.xml"/><Relationship Id="rId7" Type="http://schemas.openxmlformats.org/officeDocument/2006/relationships/hyperlink" Target="http://www.boe.es/boe/dias/2000/12/23/pdfs/A45508-45522.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f688400-cfbe-4ff1-9f5e-074a27b05e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5263E6AA5B86840BD8E14DB55D56140" ma:contentTypeVersion="12" ma:contentTypeDescription="Creare un nuovo documento." ma:contentTypeScope="" ma:versionID="98dbf87b966bf02c2d108c19cf0c8dc7">
  <xsd:schema xmlns:xsd="http://www.w3.org/2001/XMLSchema" xmlns:xs="http://www.w3.org/2001/XMLSchema" xmlns:p="http://schemas.microsoft.com/office/2006/metadata/properties" xmlns:ns3="5f688400-cfbe-4ff1-9f5e-074a27b05eca" targetNamespace="http://schemas.microsoft.com/office/2006/metadata/properties" ma:root="true" ma:fieldsID="ff7c27b85d186bd5ed2d918adb85ad00" ns3:_="">
    <xsd:import namespace="5f688400-cfbe-4ff1-9f5e-074a27b05ec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88400-cfbe-4ff1-9f5e-074a27b05ec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2DE6A8-0577-4E94-B70E-72A88A0D018A}">
  <ds:schemaRefs>
    <ds:schemaRef ds:uri="5f688400-cfbe-4ff1-9f5e-074a27b05eca"/>
    <ds:schemaRef ds:uri="http://www.w3.org/XML/1998/namespace"/>
    <ds:schemaRef ds:uri="http://purl.org/dc/term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20E8F537-0C31-4F0B-96DE-B7F7335C6CB1}">
  <ds:schemaRefs>
    <ds:schemaRef ds:uri="http://schemas.microsoft.com/sharepoint/v3/contenttype/forms"/>
  </ds:schemaRefs>
</ds:datastoreItem>
</file>

<file path=customXml/itemProps3.xml><?xml version="1.0" encoding="utf-8"?>
<ds:datastoreItem xmlns:ds="http://schemas.openxmlformats.org/officeDocument/2006/customXml" ds:itemID="{BE7A5A67-3902-453A-97CF-FE82A775A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88400-cfbe-4ff1-9f5e-074a27b05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1496</Words>
  <Characters>8529</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ERRICO ELENA</dc:creator>
  <cp:keywords/>
  <dc:description/>
  <cp:lastModifiedBy>Utente</cp:lastModifiedBy>
  <cp:revision>4</cp:revision>
  <dcterms:created xsi:type="dcterms:W3CDTF">2025-11-19T16:54:00Z</dcterms:created>
  <dcterms:modified xsi:type="dcterms:W3CDTF">2026-01-20T11:40:00Z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0x01010035263E6AA5B86840BD8E14DB55D56140</vt:lpwstr>
  </property>
</Properties>
</file>