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26E1" w14:textId="3D6E29E0" w:rsidR="00AA5F45" w:rsidRDefault="0013142C" w:rsidP="009C75E5">
      <w:pPr>
        <w:pStyle w:val="Titolo1"/>
        <w:rPr>
          <w:sz w:val="36"/>
        </w:rPr>
      </w:pPr>
      <w:r>
        <w:rPr>
          <w:sz w:val="36"/>
        </w:rPr>
        <w:t>Analisi di circuiti asincroni</w:t>
      </w:r>
    </w:p>
    <w:p w14:paraId="464957EE" w14:textId="06BF3256" w:rsidR="0013142C" w:rsidRDefault="0013142C" w:rsidP="0013142C"/>
    <w:p w14:paraId="6FFABDCB" w14:textId="4D4F3DEE" w:rsidR="0013142C" w:rsidRDefault="0013142C" w:rsidP="0013142C">
      <w:r>
        <w:t xml:space="preserve">Premesse: </w:t>
      </w:r>
    </w:p>
    <w:p w14:paraId="0B56D50E" w14:textId="06581AB3" w:rsidR="0013142C" w:rsidRDefault="0013142C" w:rsidP="0013142C">
      <w:pPr>
        <w:pStyle w:val="Paragrafoelenco"/>
        <w:numPr>
          <w:ilvl w:val="0"/>
          <w:numId w:val="14"/>
        </w:numPr>
      </w:pPr>
      <w:r>
        <w:t>I circuiti asincroni mantengono memoria del loro stato grazie a</w:t>
      </w:r>
      <w:r w:rsidR="000B7E3C">
        <w:t>i</w:t>
      </w:r>
      <w:r>
        <w:t xml:space="preserve"> loop di feedba</w:t>
      </w:r>
      <w:r w:rsidR="000B7E3C">
        <w:t>c</w:t>
      </w:r>
      <w:r>
        <w:t>k.</w:t>
      </w:r>
    </w:p>
    <w:p w14:paraId="6DA55E6D" w14:textId="617CB934" w:rsidR="0013142C" w:rsidRDefault="0013142C" w:rsidP="0013142C">
      <w:pPr>
        <w:pStyle w:val="Paragrafoelenco"/>
        <w:numPr>
          <w:ilvl w:val="0"/>
          <w:numId w:val="14"/>
        </w:numPr>
      </w:pPr>
      <w:r>
        <w:t>Il circuito si pone in uno stato stabile quando la logica che pilota le linee di feedback utilizza quali ingressi i medesimi valori presenti anche in uscita</w:t>
      </w:r>
    </w:p>
    <w:p w14:paraId="08D9EBCB" w14:textId="72450FF8" w:rsidR="0013142C" w:rsidRPr="0013142C" w:rsidRDefault="0013142C" w:rsidP="0013142C">
      <w:pPr>
        <w:pStyle w:val="Paragrafoelenco"/>
        <w:numPr>
          <w:ilvl w:val="0"/>
          <w:numId w:val="14"/>
        </w:numPr>
      </w:pPr>
      <w:r>
        <w:t xml:space="preserve">Per un’analisi più semplice </w:t>
      </w:r>
      <w:r w:rsidR="000B7E3C">
        <w:t xml:space="preserve">di tali circuiti </w:t>
      </w:r>
      <w:r>
        <w:t xml:space="preserve">si assume l’ipotesi semplificativa che tutti i ritardi del circuito possano essere concentrati sull’anello di reazione (feedback) e che tutti questi ritardi siano uguali tra </w:t>
      </w:r>
      <w:r w:rsidR="000B7E3C">
        <w:t xml:space="preserve">di </w:t>
      </w:r>
      <w:r>
        <w:t>essi</w:t>
      </w:r>
      <w:r w:rsidR="000B7E3C">
        <w:t>.</w:t>
      </w:r>
    </w:p>
    <w:p w14:paraId="6D35421F" w14:textId="77777777" w:rsidR="00703AAF" w:rsidRPr="00703AAF" w:rsidRDefault="00703AAF" w:rsidP="00703AAF"/>
    <w:p w14:paraId="4D0D1C65" w14:textId="7407C353" w:rsidR="00703AAF" w:rsidRDefault="0013142C" w:rsidP="00703AAF">
      <w:pPr>
        <w:rPr>
          <w:rStyle w:val="Riferimentointenso"/>
          <w:sz w:val="28"/>
        </w:rPr>
      </w:pPr>
      <w:r>
        <w:rPr>
          <w:rStyle w:val="Riferimentointenso"/>
          <w:sz w:val="28"/>
        </w:rPr>
        <w:t xml:space="preserve">Analisi di un </w:t>
      </w:r>
      <w:proofErr w:type="spellStart"/>
      <w:r>
        <w:rPr>
          <w:rStyle w:val="Riferimentointenso"/>
          <w:sz w:val="28"/>
        </w:rPr>
        <w:t>Flip</w:t>
      </w:r>
      <w:proofErr w:type="spellEnd"/>
      <w:r>
        <w:rPr>
          <w:rStyle w:val="Riferimentointenso"/>
          <w:sz w:val="28"/>
        </w:rPr>
        <w:t xml:space="preserve"> Flop Set/Reset</w:t>
      </w:r>
      <w:r w:rsidR="00703AAF" w:rsidRPr="00C16372">
        <w:rPr>
          <w:rStyle w:val="Riferimentointenso"/>
          <w:sz w:val="28"/>
        </w:rPr>
        <w:t>:</w:t>
      </w:r>
    </w:p>
    <w:p w14:paraId="68DD4E9F" w14:textId="6989C22C" w:rsidR="0013142C" w:rsidRDefault="0013142C" w:rsidP="0013142C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3142C">
        <w:rPr>
          <w:rStyle w:val="Riferimentointenso"/>
          <w:b w:val="0"/>
          <w:bCs w:val="0"/>
          <w:smallCaps w:val="0"/>
          <w:color w:val="auto"/>
          <w:spacing w:val="0"/>
        </w:rPr>
        <w:t xml:space="preserve">Si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voglia</w:t>
      </w:r>
      <w:r w:rsidRPr="0013142C">
        <w:rPr>
          <w:rStyle w:val="Riferimentointenso"/>
          <w:b w:val="0"/>
          <w:bCs w:val="0"/>
          <w:smallCaps w:val="0"/>
          <w:color w:val="auto"/>
          <w:spacing w:val="0"/>
        </w:rPr>
        <w:t xml:space="preserve"> analizzare il funzionamento del seguente circuito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4529DF5B" w14:textId="726A8EF5" w:rsidR="0013142C" w:rsidRDefault="0013142C" w:rsidP="0013142C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CFB323B" w14:textId="7744AE69" w:rsidR="0013142C" w:rsidRDefault="000E1E12" w:rsidP="000E1E12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5729509D" wp14:editId="59038651">
            <wp:extent cx="2355056" cy="1179966"/>
            <wp:effectExtent l="0" t="0" r="7620" b="1270"/>
            <wp:docPr id="1" name="Immagine 1" descr="C:\Users\5256\OneDrive - Università degli Studi di Trieste\Didattica\Eserciziario\disegni\FF_SR-Page-1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56\OneDrive - Università degli Studi di Trieste\Didattica\Eserciziario\disegni\FF_SR-Page-1.drawi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86" cy="118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DBF2" w14:textId="607998AC" w:rsidR="000E1E12" w:rsidRDefault="000E1E12" w:rsidP="000E1E12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3E2DC72" w14:textId="4F400B62" w:rsidR="000E1E12" w:rsidRDefault="000B7E3C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P</w:t>
      </w:r>
      <w:r w:rsidR="000E1E12">
        <w:rPr>
          <w:rStyle w:val="Riferimentointenso"/>
          <w:b w:val="0"/>
          <w:bCs w:val="0"/>
          <w:smallCaps w:val="0"/>
          <w:color w:val="auto"/>
          <w:spacing w:val="0"/>
        </w:rPr>
        <w:t xml:space="preserve">er semplificarne l’analisi ed individuare correttamente i loop di reazione lo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</w:t>
      </w:r>
      <w:proofErr w:type="spellStart"/>
      <w:r w:rsidR="000E1E12">
        <w:rPr>
          <w:rStyle w:val="Riferimentointenso"/>
          <w:b w:val="0"/>
          <w:bCs w:val="0"/>
          <w:smallCaps w:val="0"/>
          <w:color w:val="auto"/>
          <w:spacing w:val="0"/>
        </w:rPr>
        <w:t>ri</w:t>
      </w:r>
      <w:proofErr w:type="spellEnd"/>
      <w:r w:rsidR="000E1E12">
        <w:rPr>
          <w:rStyle w:val="Riferimentointenso"/>
          <w:b w:val="0"/>
          <w:bCs w:val="0"/>
          <w:smallCaps w:val="0"/>
          <w:color w:val="auto"/>
          <w:spacing w:val="0"/>
        </w:rPr>
        <w:t>-disegni in una forma più lineare:</w:t>
      </w:r>
    </w:p>
    <w:p w14:paraId="1C5ED662" w14:textId="6259F20C" w:rsidR="000E1E12" w:rsidRDefault="000E1E12" w:rsidP="000E1E12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2A6D85B8" wp14:editId="7EFD9C16">
            <wp:extent cx="3998118" cy="1179167"/>
            <wp:effectExtent l="0" t="0" r="2540" b="2540"/>
            <wp:docPr id="2" name="Immagine 2" descr="C:\Users\5256\OneDrive - Università degli Studi di Trieste\Didattica\Eserciziario\disegni\FF_SR-Page-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256\OneDrive - Università degli Studi di Trieste\Didattica\Eserciziario\disegni\FF_SR-Page-2.drawi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91" cy="11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7B284" w14:textId="36C6DC56" w:rsidR="000E1E12" w:rsidRDefault="000E1E12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015D1A5" w14:textId="5C372ECB" w:rsidR="000B7E3C" w:rsidRDefault="000E1E12" w:rsidP="000B7E3C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Da questa rappresentazione si evince che sia presente un solo loop di reazione. Per semplificare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l’analisi  del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circuito si pensi di concentrare tutti i ritardi presenti nella logica in un unico  ritardo presente esclusivamente sul loop di reazione e di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considerare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il resto della logica come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se fosse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ideale e privo di ritardi:</w:t>
      </w:r>
    </w:p>
    <w:p w14:paraId="695E8FD0" w14:textId="77777777" w:rsidR="000B7E3C" w:rsidRDefault="000B7E3C" w:rsidP="000B7E3C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5FF9B60" w14:textId="67018345" w:rsidR="000E1E12" w:rsidRDefault="000E1E12" w:rsidP="000B7E3C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6A016F6B" wp14:editId="53F5DB92">
            <wp:extent cx="3693318" cy="1238908"/>
            <wp:effectExtent l="0" t="0" r="2540" b="0"/>
            <wp:docPr id="3" name="Immagine 3" descr="C:\Users\5256\OneDrive - Università degli Studi di Trieste\Didattica\Eserciziario\disegni\FF_SR-Page-3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256\OneDrive - Università degli Studi di Trieste\Didattica\Eserciziario\disegni\FF_SR-Page-3.draw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51" cy="12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128C" w14:textId="411EA331" w:rsidR="000E1E12" w:rsidRDefault="000E1E12" w:rsidP="000E1E12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984F608" w14:textId="22747641" w:rsidR="000E1E12" w:rsidRDefault="000E1E12" w:rsidP="000B7E3C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denomini ora come </w:t>
      </w:r>
      <w:r w:rsidRPr="000B7E3C">
        <w:rPr>
          <w:rStyle w:val="Riferimentointenso"/>
          <w:b w:val="0"/>
          <w:bCs w:val="0"/>
          <w:i/>
          <w:smallCaps w:val="0"/>
          <w:color w:val="auto"/>
          <w:spacing w:val="0"/>
        </w:rPr>
        <w:t>“y”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variabile di stato in ingresso alla logica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stessa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e con ‘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Pr="000B7E3C">
        <w:rPr>
          <w:rStyle w:val="Riferimentointenso"/>
          <w:b w:val="0"/>
          <w:bCs w:val="0"/>
          <w:i/>
          <w:smallCaps w:val="0"/>
          <w:color w:val="auto"/>
          <w:spacing w:val="0"/>
        </w:rPr>
        <w:t>y</w:t>
      </w:r>
      <w:proofErr w:type="gramStart"/>
      <w:r w:rsidR="000B7E3C"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’ 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’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variabile di stato da questa generata. Si possono quindi evidenziare le funzioni logiche che </w:t>
      </w:r>
      <w:proofErr w:type="gramStart"/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forniscono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le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relazioni tra ingressi ed uscite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 (e tra le uscite annoveriamo pure y’ ).</w:t>
      </w:r>
    </w:p>
    <w:p w14:paraId="430B5614" w14:textId="24F2245E" w:rsidR="000F1DFC" w:rsidRDefault="000F1DFC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 w:type="page"/>
      </w:r>
    </w:p>
    <w:p w14:paraId="786A0196" w14:textId="77777777" w:rsidR="000F1DFC" w:rsidRDefault="000F1DFC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B697EAB" w14:textId="692D2F8D" w:rsidR="000E1E12" w:rsidRDefault="000E1E12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58619DE" w14:textId="15CBD6B9" w:rsidR="000E1E12" w:rsidRPr="000F1DFC" w:rsidRDefault="006F46AA" w:rsidP="000E1E12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sSup>
            <m:sSup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sSup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y</m:t>
              </m:r>
            </m:e>
            <m:sup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'</m:t>
              </m:r>
            </m:sup>
          </m:sSup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</w:rPr>
                    <m:t>R+y</m:t>
                  </m:r>
                </m:e>
              </m:acc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+S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=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R+y</m:t>
              </m:r>
            </m:e>
          </m:d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S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 xml:space="preserve"> </m:t>
          </m:r>
        </m:oMath>
      </m:oMathPara>
    </w:p>
    <w:p w14:paraId="47F93B2B" w14:textId="3F5FB0CB" w:rsidR="000F1DFC" w:rsidRDefault="000F1DFC" w:rsidP="000E1E12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550E4339" w14:textId="5201BCDA" w:rsidR="000F1DFC" w:rsidRPr="000F1DFC" w:rsidRDefault="000F1DFC" w:rsidP="000E1E12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z1=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R+y</m:t>
              </m:r>
            </m:e>
          </m:acc>
        </m:oMath>
      </m:oMathPara>
    </w:p>
    <w:p w14:paraId="27B6DF1F" w14:textId="2D9A7FA1" w:rsidR="000F1DFC" w:rsidRDefault="000F1DFC" w:rsidP="000E1E12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1B1F1563" w14:textId="1091CECA" w:rsidR="000F1DFC" w:rsidRDefault="000F1DFC" w:rsidP="000F1DFC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</w:rPr>
            <m:t>z2=y'</m:t>
          </m:r>
        </m:oMath>
      </m:oMathPara>
    </w:p>
    <w:p w14:paraId="4CF9D5C8" w14:textId="44B6DC0C" w:rsidR="000E1E12" w:rsidRDefault="000E1E12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62488D5" w14:textId="000BB8C7" w:rsidR="000F1DFC" w:rsidRDefault="000F1DFC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Queste funzioni possono venir evidenziate in opportune tabelle (simili a mappe di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Karnaugh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) che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però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per comodità posizionano le variabili di ingresso sull’asse orizzontale e le variabili di stato sull’asse verticale</w:t>
      </w:r>
    </w:p>
    <w:p w14:paraId="067C1019" w14:textId="60824FF8" w:rsidR="000F1DFC" w:rsidRDefault="000F1DFC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242C27A" w14:textId="4E5B0F57" w:rsidR="000F1DFC" w:rsidRDefault="005F7C6B" w:rsidP="0023747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5F7C6B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1AABE638" wp14:editId="18249454">
            <wp:extent cx="3205480" cy="2564765"/>
            <wp:effectExtent l="0" t="0" r="0" b="698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CC22" w14:textId="57DB5F7D" w:rsidR="0044702D" w:rsidRDefault="0044702D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5EB2AFC" w14:textId="79DCC096" w:rsidR="0044702D" w:rsidRDefault="0044702D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4D53FCB" w14:textId="3A0C0585" w:rsidR="0044702D" w:rsidRDefault="000B7E3C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Tali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tabelle, </w:t>
      </w:r>
      <w:r w:rsidR="0044702D">
        <w:rPr>
          <w:rStyle w:val="Riferimentointenso"/>
          <w:b w:val="0"/>
          <w:bCs w:val="0"/>
          <w:smallCaps w:val="0"/>
          <w:color w:val="auto"/>
          <w:spacing w:val="0"/>
        </w:rPr>
        <w:t xml:space="preserve"> raccolte</w:t>
      </w:r>
      <w:proofErr w:type="gramEnd"/>
      <w:r w:rsidR="0044702D">
        <w:rPr>
          <w:rStyle w:val="Riferimentointenso"/>
          <w:b w:val="0"/>
          <w:bCs w:val="0"/>
          <w:smallCaps w:val="0"/>
          <w:color w:val="auto"/>
          <w:spacing w:val="0"/>
        </w:rPr>
        <w:t xml:space="preserve"> congiuntamente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in una sola tabella forniscono la</w:t>
      </w:r>
      <w:r w:rsidR="0044702D">
        <w:rPr>
          <w:rStyle w:val="Riferimentointenso"/>
          <w:b w:val="0"/>
          <w:bCs w:val="0"/>
          <w:smallCaps w:val="0"/>
          <w:color w:val="auto"/>
          <w:spacing w:val="0"/>
        </w:rPr>
        <w:t xml:space="preserve"> una tavola di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f</w:t>
      </w:r>
      <w:r w:rsidR="0044702D">
        <w:rPr>
          <w:rStyle w:val="Riferimentointenso"/>
          <w:b w:val="0"/>
          <w:bCs w:val="0"/>
          <w:smallCaps w:val="0"/>
          <w:color w:val="auto"/>
          <w:spacing w:val="0"/>
        </w:rPr>
        <w:t>lusso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del dispositivo, ove si si trova, per ogni stato del circuito e per ogni combinazione di ingressi quale sarà lo stato futuro e le uscite corrispondenti.</w:t>
      </w:r>
    </w:p>
    <w:p w14:paraId="214D4F9E" w14:textId="77777777" w:rsidR="005F7C6B" w:rsidRDefault="005F7C6B" w:rsidP="000E1E1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C1C8156" w14:textId="5274CC89" w:rsidR="005F7C6B" w:rsidRDefault="005F7C6B" w:rsidP="005F7C6B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5F7C6B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358E2208" wp14:editId="07DDD78C">
            <wp:extent cx="3205480" cy="5524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8F24" w14:textId="29507B8E" w:rsidR="005F7C6B" w:rsidRDefault="005F7C6B" w:rsidP="005F7C6B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FA0B647" w14:textId="0856B332" w:rsidR="005F7C6B" w:rsidRDefault="000B7E3C" w:rsidP="005F7C6B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Nella Tavola di Flusso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 xml:space="preserve"> sono evidenziate le condizioni stabili. La stabilità si può evincere anche </w:t>
      </w:r>
      <w:proofErr w:type="spellStart"/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>circuitalmente</w:t>
      </w:r>
      <w:proofErr w:type="spellEnd"/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51C1B9B5" w14:textId="2B10539F" w:rsidR="00FE23CF" w:rsidRDefault="005F7C6B" w:rsidP="005F7C6B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Supponiamo di avere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ad esempio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gli ingressi S ed R posti entrambi a 0: dalla tavola di flusso si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nota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che in questa condizione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vi </w:t>
      </w:r>
      <w:proofErr w:type="gramStart"/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siano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due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stati st</w:t>
      </w:r>
      <w:r w:rsidR="004D1D2A">
        <w:rPr>
          <w:rStyle w:val="Riferimentointenso"/>
          <w:b w:val="0"/>
          <w:bCs w:val="0"/>
          <w:smallCaps w:val="0"/>
          <w:color w:val="auto"/>
          <w:spacing w:val="0"/>
        </w:rPr>
        <w:t xml:space="preserve">abili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possibili: </w:t>
      </w:r>
      <w:r w:rsidR="004D1D2A">
        <w:rPr>
          <w:rStyle w:val="Riferimentointenso"/>
          <w:b w:val="0"/>
          <w:bCs w:val="0"/>
          <w:smallCaps w:val="0"/>
          <w:color w:val="auto"/>
          <w:spacing w:val="0"/>
        </w:rPr>
        <w:t>lo stato 0  e lo stato 1:</w:t>
      </w:r>
    </w:p>
    <w:p w14:paraId="703332A0" w14:textId="3A0EEB8D" w:rsidR="005F7C6B" w:rsidRDefault="004D1D2A" w:rsidP="005F7C6B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br/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Infatti, s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>upponendo che y = 0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 (con S = R = </w:t>
      </w:r>
      <w:proofErr w:type="gramStart"/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0 )</w:t>
      </w:r>
      <w:proofErr w:type="gramEnd"/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>, Il valore assunto da y’ sarà 0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. 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Tale segnale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 xml:space="preserve"> sarà prelevato </w:t>
      </w:r>
      <w:proofErr w:type="gramStart"/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dal 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 xml:space="preserve"> loop</w:t>
      </w:r>
      <w:proofErr w:type="gramEnd"/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 xml:space="preserve"> di reazione per ritornare ad alimentare y che continuerà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quindi </w:t>
      </w:r>
      <w:r w:rsidR="005F7C6B">
        <w:rPr>
          <w:rStyle w:val="Riferimentointenso"/>
          <w:b w:val="0"/>
          <w:bCs w:val="0"/>
          <w:smallCaps w:val="0"/>
          <w:color w:val="auto"/>
          <w:spacing w:val="0"/>
        </w:rPr>
        <w:t>a mantenere inalterato il suo stato.</w:t>
      </w:r>
    </w:p>
    <w:p w14:paraId="46DF069A" w14:textId="750D2167" w:rsidR="005F7C6B" w:rsidRDefault="005F7C6B" w:rsidP="005F7C6B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3C755FF" w14:textId="7AFA68CB" w:rsidR="005F7C6B" w:rsidRDefault="005F7C6B" w:rsidP="004D1D2A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7FC63445" wp14:editId="55C0A0B3">
            <wp:extent cx="2987379" cy="1080000"/>
            <wp:effectExtent l="0" t="0" r="3810" b="6350"/>
            <wp:docPr id="9" name="Immagine 9" descr="C:\Users\5256\OneDrive - Università degli Studi di Trieste\Didattica\Eserciziario\disegni\FF_SR-Page-4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256\OneDrive - Università degli Studi di Trieste\Didattica\Eserciziario\disegni\FF_SR-Page-4.drawi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B5EF2" w14:textId="36A63AD6" w:rsidR="0044702D" w:rsidRDefault="0044702D" w:rsidP="005F7C6B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22C042D" w14:textId="67B6FAEE" w:rsidR="0044702D" w:rsidRDefault="0044702D" w:rsidP="0044702D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688A0E0" w14:textId="20876705" w:rsidR="0044702D" w:rsidRDefault="0044702D" w:rsidP="0044702D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587E1D1" w14:textId="7BA6D142" w:rsidR="0044702D" w:rsidRDefault="004D1D2A" w:rsidP="00FE23CF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t xml:space="preserve">Ma è anche altrettanto plausibile la situazione che vede S = R = 0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ed  y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= 1. In questo caso i segnali </w:t>
      </w:r>
      <w:r w:rsidR="00FE23CF">
        <w:rPr>
          <w:rStyle w:val="Riferimentointenso"/>
          <w:b w:val="0"/>
          <w:bCs w:val="0"/>
          <w:smallCaps w:val="0"/>
          <w:color w:val="auto"/>
          <w:spacing w:val="0"/>
        </w:rPr>
        <w:t xml:space="preserve">presenti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verrebbero a generare sul ramo y’ il segnale logico 1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che prelevato da loop di reazione continue</w:t>
      </w:r>
      <w:r w:rsidR="00FE23CF">
        <w:rPr>
          <w:rStyle w:val="Riferimentointenso"/>
          <w:b w:val="0"/>
          <w:bCs w:val="0"/>
          <w:smallCaps w:val="0"/>
          <w:color w:val="auto"/>
          <w:spacing w:val="0"/>
        </w:rPr>
        <w:t>rà a manten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ere il sistema nel medesimo stato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 stabile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.</w:t>
      </w:r>
    </w:p>
    <w:p w14:paraId="5C565611" w14:textId="5001BAE1" w:rsidR="004D1D2A" w:rsidRDefault="004D1D2A" w:rsidP="004D1D2A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35B2F200" wp14:editId="7E7633C1">
            <wp:extent cx="2987380" cy="1080000"/>
            <wp:effectExtent l="0" t="0" r="3810" b="6350"/>
            <wp:docPr id="10" name="Immagine 10" descr="C:\Users\5256\OneDrive - Università degli Studi di Trieste\Didattica\Eserciziario\disegni\FF_SR-Page-5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256\OneDrive - Università degli Studi di Trieste\Didattica\Eserciziario\disegni\FF_SR-Page-5.drawi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2094" w14:textId="0008138D" w:rsidR="004D1D2A" w:rsidRDefault="004D1D2A" w:rsidP="004D1D2A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0E2C13E" w14:textId="1D9F3D73" w:rsidR="004D1D2A" w:rsidRDefault="004D1D2A" w:rsidP="004D1D2A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E’ questo infatti il funzionamento corretto di una cella di memoria che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funziona </w:t>
      </w:r>
      <w:r w:rsidR="00FE23CF">
        <w:rPr>
          <w:rStyle w:val="Riferimentointenso"/>
          <w:b w:val="0"/>
          <w:bCs w:val="0"/>
          <w:smallCaps w:val="0"/>
          <w:color w:val="auto"/>
          <w:spacing w:val="0"/>
        </w:rPr>
        <w:t xml:space="preserve">appunto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come un circuito “bistabile” il quale possiede due condizioni di stabilità, ovvero </w:t>
      </w:r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(con le medesime condizioni in </w:t>
      </w:r>
      <w:proofErr w:type="gramStart"/>
      <w:r w:rsidR="000B7E3C">
        <w:rPr>
          <w:rStyle w:val="Riferimentointenso"/>
          <w:b w:val="0"/>
          <w:bCs w:val="0"/>
          <w:smallCaps w:val="0"/>
          <w:color w:val="auto"/>
          <w:spacing w:val="0"/>
        </w:rPr>
        <w:t xml:space="preserve">ingresso) 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può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memorizzare un singolo bit che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potrà essere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letto analizzando in quale condizione di stabilità si trova il circuito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 xml:space="preserve"> stesso (sulle uscite z1 e z2).</w:t>
      </w:r>
    </w:p>
    <w:p w14:paraId="01053182" w14:textId="77777777" w:rsidR="00D03555" w:rsidRDefault="00D03555" w:rsidP="004D1D2A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360099A" w14:textId="5E616E69" w:rsidR="00050DCC" w:rsidRDefault="004D1D2A" w:rsidP="00050DCC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Supponiamo a questo punto di trovarci in questa seconda condizione di stabilità </w:t>
      </w:r>
      <w:r w:rsidR="00FE23CF">
        <w:rPr>
          <w:rStyle w:val="Riferimentointenso"/>
          <w:b w:val="0"/>
          <w:bCs w:val="0"/>
          <w:smallCaps w:val="0"/>
          <w:color w:val="auto"/>
          <w:spacing w:val="0"/>
        </w:rPr>
        <w:t>testé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analizzata: S=R=0 ed y=1 e supponiamo di portare il segnale S al livello alto: Sia dalla tavola di flusso che dal circuito si evince che in questa condizione il segnale y’ viene ad assumere il valore 0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>, ma trascorso il tempo di ritardo questo segnale si ripresenta in ingresso al circuito sotto forma di y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 facendo quindi commutare l’uscita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z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>1 e rimettendo il dispositivo in un’altra condizione di stabilità, questa volta con l’uscita z1 alta  e l’uscita z2 a livello basso. Una volta chiuso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si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 il percorso il segnale su S può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ri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tornare ad abbassarsi senza alterare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 xml:space="preserve">più 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il valore di y’.  Analogo ragionamento se successivamente si dovesse decidere di alzare il valore sul segnale </w:t>
      </w:r>
      <w:proofErr w:type="gramStart"/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>R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 xml:space="preserve">: 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questa</w:t>
      </w:r>
      <w:proofErr w:type="gramEnd"/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 xml:space="preserve"> azione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 porterebbe, dopo un opportuno tempo di assestamento, il circuito nella condizione di stabilità 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 xml:space="preserve">che vede 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 xml:space="preserve"> y’</w:t>
      </w:r>
      <w:r w:rsidR="00EA425F">
        <w:rPr>
          <w:rStyle w:val="Riferimentointenso"/>
          <w:b w:val="0"/>
          <w:bCs w:val="0"/>
          <w:smallCaps w:val="0"/>
          <w:color w:val="auto"/>
          <w:spacing w:val="0"/>
        </w:rPr>
        <w:t xml:space="preserve">=1 e </w:t>
      </w:r>
      <w:r w:rsidR="00050DCC">
        <w:rPr>
          <w:rStyle w:val="Riferimentointenso"/>
          <w:b w:val="0"/>
          <w:bCs w:val="0"/>
          <w:smallCaps w:val="0"/>
          <w:color w:val="auto"/>
          <w:spacing w:val="0"/>
        </w:rPr>
        <w:t>z1,z2</w:t>
      </w:r>
      <w:r w:rsidR="00EA42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rispettivamente ai valori 0 e 1</w:t>
      </w:r>
      <w:r w:rsidR="00D03555">
        <w:rPr>
          <w:rStyle w:val="Riferimentointenso"/>
          <w:b w:val="0"/>
          <w:bCs w:val="0"/>
          <w:smallCaps w:val="0"/>
          <w:color w:val="auto"/>
          <w:spacing w:val="0"/>
        </w:rPr>
        <w:t>.</w:t>
      </w:r>
    </w:p>
    <w:p w14:paraId="6D50B5B8" w14:textId="77777777" w:rsidR="00050DCC" w:rsidRDefault="00050DCC" w:rsidP="00050DCC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1B881EF" w14:textId="570196A3" w:rsidR="00FE23CF" w:rsidRDefault="00D03555" w:rsidP="00FE23CF">
      <w:pPr>
        <w:pStyle w:val="Nessunaspaziatura"/>
        <w:keepNext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FF3C3" wp14:editId="49738DC8">
                <wp:simplePos x="0" y="0"/>
                <wp:positionH relativeFrom="column">
                  <wp:posOffset>3203548</wp:posOffset>
                </wp:positionH>
                <wp:positionV relativeFrom="paragraph">
                  <wp:posOffset>510650</wp:posOffset>
                </wp:positionV>
                <wp:extent cx="107343" cy="111318"/>
                <wp:effectExtent l="0" t="0" r="26035" b="2222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3" cy="1113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5F792" id="Ovale 4" o:spid="_x0000_s1026" style="position:absolute;margin-left:252.25pt;margin-top:40.2pt;width:8.4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" filled="f" strokecolor="#ed7d31 [3205]" strokeweight="1pt">
                <v:stroke joinstyle="miter"/>
              </v:oval>
            </w:pict>
          </mc:Fallback>
        </mc:AlternateContent>
      </w:r>
      <w:r w:rsidR="00050DCC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4DE0A882" wp14:editId="752723D6">
            <wp:extent cx="2987378" cy="1080000"/>
            <wp:effectExtent l="0" t="0" r="3810" b="6350"/>
            <wp:docPr id="11" name="Immagine 11" descr="C:\Users\5256\OneDrive - Università degli Studi di Trieste\Didattica\Eserciziario\disegni\FF_SR-Page-6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256\OneDrive - Università degli Studi di Trieste\Didattica\Eserciziario\disegni\FF_SR-Page-6.drawi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E7A4" w14:textId="7C9A4E11" w:rsidR="004D1D2A" w:rsidRDefault="00FE23CF" w:rsidP="00FE23CF">
      <w:pPr>
        <w:pStyle w:val="Didascali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t xml:space="preserve">Figura </w:t>
      </w:r>
      <w:r w:rsidR="006F46AA">
        <w:fldChar w:fldCharType="begin"/>
      </w:r>
      <w:r w:rsidR="006F46AA">
        <w:instrText xml:space="preserve"> SEQ Figura \* ARABIC </w:instrText>
      </w:r>
      <w:r w:rsidR="006F46AA">
        <w:fldChar w:fldCharType="separate"/>
      </w:r>
      <w:r>
        <w:rPr>
          <w:noProof/>
        </w:rPr>
        <w:t>1</w:t>
      </w:r>
      <w:r w:rsidR="006F46AA">
        <w:rPr>
          <w:noProof/>
        </w:rPr>
        <w:fldChar w:fldCharType="end"/>
      </w:r>
      <w:r>
        <w:t>. Segnale di Set attivo</w:t>
      </w:r>
    </w:p>
    <w:p w14:paraId="7100C888" w14:textId="346C5D4B" w:rsidR="00FE23CF" w:rsidRDefault="00D03555" w:rsidP="00FE23CF">
      <w:pPr>
        <w:pStyle w:val="Nessunaspaziatura"/>
        <w:keepNext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F765A" wp14:editId="126E83E0">
                <wp:simplePos x="0" y="0"/>
                <wp:positionH relativeFrom="column">
                  <wp:posOffset>3208821</wp:posOffset>
                </wp:positionH>
                <wp:positionV relativeFrom="paragraph">
                  <wp:posOffset>519734</wp:posOffset>
                </wp:positionV>
                <wp:extent cx="107343" cy="111318"/>
                <wp:effectExtent l="0" t="0" r="26035" b="2222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3" cy="1113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E424BD" id="Ovale 5" o:spid="_x0000_s1026" style="position:absolute;margin-left:252.65pt;margin-top:40.9pt;width:8.4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" filled="f" strokecolor="#ed7d31 [3205]" strokeweight="1pt">
                <v:stroke joinstyle="miter"/>
              </v:oval>
            </w:pict>
          </mc:Fallback>
        </mc:AlternateContent>
      </w:r>
      <w:r w:rsidR="00050DCC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4D138A16" wp14:editId="2609A33C">
            <wp:extent cx="2987380" cy="1080000"/>
            <wp:effectExtent l="0" t="0" r="3810" b="6350"/>
            <wp:docPr id="12" name="Immagine 12" descr="C:\Users\5256\OneDrive - Università degli Studi di Trieste\Didattica\Eserciziario\disegni\FF_SR-Page-4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256\OneDrive - Università degli Studi di Trieste\Didattica\Eserciziario\disegni\FF_SR-Page-4.drawi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8BC1" w14:textId="04FC7509" w:rsidR="00050DCC" w:rsidRDefault="00FE23CF" w:rsidP="00FE23CF">
      <w:pPr>
        <w:pStyle w:val="Didascali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t xml:space="preserve">Figura </w:t>
      </w:r>
      <w:r w:rsidR="006F46AA">
        <w:fldChar w:fldCharType="begin"/>
      </w:r>
      <w:r w:rsidR="006F46AA">
        <w:instrText xml:space="preserve"> SEQ Figura \* ARABIC </w:instrText>
      </w:r>
      <w:r w:rsidR="006F46AA">
        <w:fldChar w:fldCharType="separate"/>
      </w:r>
      <w:r>
        <w:rPr>
          <w:noProof/>
        </w:rPr>
        <w:t>2</w:t>
      </w:r>
      <w:r w:rsidR="006F46AA">
        <w:rPr>
          <w:noProof/>
        </w:rPr>
        <w:fldChar w:fldCharType="end"/>
      </w:r>
      <w:r>
        <w:t>. Stato stabile = 0</w:t>
      </w:r>
    </w:p>
    <w:p w14:paraId="7C74E40D" w14:textId="6B0B87A7" w:rsidR="00FE23CF" w:rsidRDefault="00D03555" w:rsidP="00FE23CF">
      <w:pPr>
        <w:pStyle w:val="Nessunaspaziatura"/>
        <w:keepNext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810D5" wp14:editId="6297E0D5">
                <wp:simplePos x="0" y="0"/>
                <wp:positionH relativeFrom="column">
                  <wp:posOffset>2063916</wp:posOffset>
                </wp:positionH>
                <wp:positionV relativeFrom="paragraph">
                  <wp:posOffset>332105</wp:posOffset>
                </wp:positionV>
                <wp:extent cx="107343" cy="111318"/>
                <wp:effectExtent l="0" t="0" r="26035" b="22225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3" cy="1113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5248E" id="Ovale 6" o:spid="_x0000_s1026" style="position:absolute;margin-left:162.5pt;margin-top:26.15pt;width:8.4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" filled="f" strokecolor="#ed7d31 [3205]" strokeweight="1pt">
                <v:stroke joinstyle="miter"/>
              </v:oval>
            </w:pict>
          </mc:Fallback>
        </mc:AlternateContent>
      </w:r>
      <w:r w:rsidR="00050DCC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1C2145C5" wp14:editId="18A97F3E">
            <wp:extent cx="2987379" cy="1080000"/>
            <wp:effectExtent l="0" t="0" r="3810" b="6350"/>
            <wp:docPr id="13" name="Immagine 13" descr="C:\Users\5256\OneDrive - Università degli Studi di Trieste\Didattica\Eserciziario\disegni\FF_SR-Page-7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5256\OneDrive - Università degli Studi di Trieste\Didattica\Eserciziario\disegni\FF_SR-Page-7.drawi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D42C" w14:textId="66A43D89" w:rsidR="00050DCC" w:rsidRDefault="00FE23CF" w:rsidP="00FE23CF">
      <w:pPr>
        <w:pStyle w:val="Didascali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t xml:space="preserve">Figura </w:t>
      </w:r>
      <w:r w:rsidR="006F46AA">
        <w:fldChar w:fldCharType="begin"/>
      </w:r>
      <w:r w:rsidR="006F46AA">
        <w:instrText xml:space="preserve"> SEQ Figura \* ARABIC </w:instrText>
      </w:r>
      <w:r w:rsidR="006F46AA">
        <w:fldChar w:fldCharType="separate"/>
      </w:r>
      <w:r>
        <w:rPr>
          <w:noProof/>
        </w:rPr>
        <w:t>3</w:t>
      </w:r>
      <w:r w:rsidR="006F46AA">
        <w:rPr>
          <w:noProof/>
        </w:rPr>
        <w:fldChar w:fldCharType="end"/>
      </w:r>
      <w:r>
        <w:t>. Segnale di Reset Attivo</w:t>
      </w:r>
    </w:p>
    <w:p w14:paraId="295C17F5" w14:textId="72FCE27F" w:rsidR="00FE23CF" w:rsidRDefault="00D03555" w:rsidP="00FE23CF">
      <w:pPr>
        <w:pStyle w:val="Nessunaspaziatura"/>
        <w:keepNext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A8DC3" wp14:editId="34BE373D">
                <wp:simplePos x="0" y="0"/>
                <wp:positionH relativeFrom="column">
                  <wp:posOffset>2063971</wp:posOffset>
                </wp:positionH>
                <wp:positionV relativeFrom="paragraph">
                  <wp:posOffset>333928</wp:posOffset>
                </wp:positionV>
                <wp:extent cx="107343" cy="111318"/>
                <wp:effectExtent l="0" t="0" r="26035" b="22225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3" cy="1113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F75C8A" id="Ovale 15" o:spid="_x0000_s1026" style="position:absolute;margin-left:162.5pt;margin-top:26.3pt;width:8.4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" filled="f" strokecolor="#ed7d31 [3205]" strokeweight="1pt">
                <v:stroke joinstyle="miter"/>
              </v:oval>
            </w:pict>
          </mc:Fallback>
        </mc:AlternateContent>
      </w:r>
      <w:r w:rsidR="00050DCC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2353F64C" wp14:editId="06C29E98">
            <wp:extent cx="2987380" cy="1080000"/>
            <wp:effectExtent l="0" t="0" r="3810" b="6350"/>
            <wp:docPr id="14" name="Immagine 14" descr="C:\Users\5256\OneDrive - Università degli Studi di Trieste\Didattica\Eserciziario\disegni\FF_SR-Page-5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256\OneDrive - Università degli Studi di Trieste\Didattica\Eserciziario\disegni\FF_SR-Page-5.drawi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4249" w14:textId="3DDCF0CA" w:rsidR="004D1D2A" w:rsidRDefault="00FE23CF" w:rsidP="00FE23CF">
      <w:pPr>
        <w:pStyle w:val="Didascalia"/>
        <w:jc w:val="center"/>
      </w:pPr>
      <w:r>
        <w:t xml:space="preserve">Figura </w:t>
      </w:r>
      <w:r w:rsidR="006F46AA">
        <w:fldChar w:fldCharType="begin"/>
      </w:r>
      <w:r w:rsidR="006F46AA">
        <w:instrText xml:space="preserve"> SEQ Figura \* ARABIC </w:instrText>
      </w:r>
      <w:r w:rsidR="006F46AA">
        <w:fldChar w:fldCharType="separate"/>
      </w:r>
      <w:r>
        <w:rPr>
          <w:noProof/>
        </w:rPr>
        <w:t>4</w:t>
      </w:r>
      <w:r w:rsidR="006F46AA">
        <w:rPr>
          <w:noProof/>
        </w:rPr>
        <w:fldChar w:fldCharType="end"/>
      </w:r>
      <w:r>
        <w:t>. Stato stabile 1</w:t>
      </w:r>
    </w:p>
    <w:p w14:paraId="600E5A89" w14:textId="21B41BDA" w:rsidR="00D03555" w:rsidRDefault="00D03555" w:rsidP="00D03555"/>
    <w:p w14:paraId="159D4B1F" w14:textId="4E579E55" w:rsidR="00D03555" w:rsidRDefault="00D03555" w:rsidP="00D03555"/>
    <w:p w14:paraId="52D89FA5" w14:textId="37E20324" w:rsidR="00D03555" w:rsidRDefault="00D03555" w:rsidP="00D03555">
      <w:pPr>
        <w:rPr>
          <w:rStyle w:val="Riferimentointenso"/>
          <w:sz w:val="28"/>
        </w:rPr>
      </w:pPr>
      <w:r>
        <w:rPr>
          <w:rStyle w:val="Riferimentointenso"/>
          <w:sz w:val="28"/>
        </w:rPr>
        <w:t xml:space="preserve">Analisi di un </w:t>
      </w:r>
      <w:proofErr w:type="spellStart"/>
      <w:r>
        <w:rPr>
          <w:rStyle w:val="Riferimentointenso"/>
          <w:sz w:val="28"/>
        </w:rPr>
        <w:t>Flip</w:t>
      </w:r>
      <w:proofErr w:type="spellEnd"/>
      <w:r>
        <w:rPr>
          <w:rStyle w:val="Riferimentointenso"/>
          <w:sz w:val="28"/>
        </w:rPr>
        <w:t xml:space="preserve"> Flop T sensibile al fronte</w:t>
      </w:r>
      <w:r w:rsidRPr="00C16372">
        <w:rPr>
          <w:rStyle w:val="Riferimentointenso"/>
          <w:sz w:val="28"/>
        </w:rPr>
        <w:t>:</w:t>
      </w:r>
    </w:p>
    <w:p w14:paraId="5B716C22" w14:textId="77777777" w:rsidR="00D03555" w:rsidRDefault="00D03555" w:rsidP="00D0355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3142C">
        <w:rPr>
          <w:rStyle w:val="Riferimentointenso"/>
          <w:b w:val="0"/>
          <w:bCs w:val="0"/>
          <w:smallCaps w:val="0"/>
          <w:color w:val="auto"/>
          <w:spacing w:val="0"/>
        </w:rPr>
        <w:t xml:space="preserve">Si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voglia</w:t>
      </w:r>
      <w:r w:rsidRPr="0013142C">
        <w:rPr>
          <w:rStyle w:val="Riferimentointenso"/>
          <w:b w:val="0"/>
          <w:bCs w:val="0"/>
          <w:smallCaps w:val="0"/>
          <w:color w:val="auto"/>
          <w:spacing w:val="0"/>
        </w:rPr>
        <w:t xml:space="preserve"> analizzare il funzionamento del seguente circuito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294E4379" w14:textId="77777777" w:rsidR="00D03555" w:rsidRDefault="00D03555" w:rsidP="00D0355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A7F3ABF" w14:textId="749F3B77" w:rsidR="00D03555" w:rsidRDefault="00D03555" w:rsidP="00D03555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261F3F4" w14:textId="3494EF6A" w:rsidR="00D03555" w:rsidRDefault="001679DA" w:rsidP="001679DA">
      <w:pPr>
        <w:jc w:val="center"/>
      </w:pPr>
      <w:r>
        <w:rPr>
          <w:noProof/>
          <w:lang w:eastAsia="it-IT"/>
        </w:rPr>
        <w:drawing>
          <wp:inline distT="0" distB="0" distL="0" distR="0" wp14:anchorId="35B1036F" wp14:editId="0EAA4139">
            <wp:extent cx="3442915" cy="1845631"/>
            <wp:effectExtent l="0" t="0" r="5715" b="2540"/>
            <wp:docPr id="18" name="Immagine 18" descr="C:\Users\5256\OneDrive - Università degli Studi di Trieste\Didattica\Eserciziario\disegni\circle-Page-1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256\OneDrive - Università degli Studi di Trieste\Didattica\Eserciziario\disegni\circle-Page-1.drawi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05" cy="186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88D4" w14:textId="45DB0641" w:rsidR="001679DA" w:rsidRDefault="001679DA" w:rsidP="001679DA">
      <w:pPr>
        <w:jc w:val="center"/>
      </w:pPr>
    </w:p>
    <w:p w14:paraId="7E8BD243" w14:textId="41694E84" w:rsidR="001679DA" w:rsidRDefault="001679DA" w:rsidP="001679DA">
      <w:pPr>
        <w:jc w:val="both"/>
      </w:pPr>
      <w:r>
        <w:t xml:space="preserve">Dallo schematico vi si evidenziano due loop di reazione che pertanto agiscono quali variabili di stato. Si assuma inoltre l’ipotesi semplificativa che tutti i ritardi siano concentrati in tale punto e che siano identici tra di loro. Si denominino quindi Y1 e Y2 le variabili di ingresso alla logica e Y1’ </w:t>
      </w:r>
      <w:proofErr w:type="gramStart"/>
      <w:r>
        <w:t>ed</w:t>
      </w:r>
      <w:proofErr w:type="gramEnd"/>
      <w:r>
        <w:t xml:space="preserve"> Y2’ quelle da questa generate.</w:t>
      </w:r>
    </w:p>
    <w:p w14:paraId="7FF5E3A2" w14:textId="77777777" w:rsidR="001679DA" w:rsidRDefault="001679DA" w:rsidP="001679DA">
      <w:pPr>
        <w:jc w:val="both"/>
      </w:pPr>
    </w:p>
    <w:p w14:paraId="53336257" w14:textId="172ABB36" w:rsidR="001679DA" w:rsidRDefault="001679DA" w:rsidP="001679DA">
      <w:pPr>
        <w:jc w:val="center"/>
      </w:pPr>
      <w:r>
        <w:rPr>
          <w:noProof/>
          <w:lang w:eastAsia="it-IT"/>
        </w:rPr>
        <w:drawing>
          <wp:inline distT="0" distB="0" distL="0" distR="0" wp14:anchorId="7C5A9208" wp14:editId="300B6D35">
            <wp:extent cx="2938007" cy="1786893"/>
            <wp:effectExtent l="0" t="0" r="0" b="3810"/>
            <wp:docPr id="19" name="Immagine 19" descr="C:\Users\5256\OneDrive - Università degli Studi di Trieste\Didattica\Eserciziario\disegni\circle-Page-3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256\OneDrive - Università degli Studi di Trieste\Didattica\Eserciziario\disegni\circle-Page-3.drawi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15" cy="181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B5BF" w14:textId="11CCA690" w:rsidR="001679DA" w:rsidRDefault="001679DA" w:rsidP="001679DA">
      <w:r>
        <w:t xml:space="preserve">Si può ora evidenziare quali siano le funzioni logiche che generano le variabili di stato Y1’ </w:t>
      </w:r>
      <w:proofErr w:type="gramStart"/>
      <w:r>
        <w:t>ed</w:t>
      </w:r>
      <w:proofErr w:type="gramEnd"/>
      <w:r>
        <w:t xml:space="preserve"> Y2’ oltre che l’uscita.</w:t>
      </w:r>
    </w:p>
    <w:p w14:paraId="67522102" w14:textId="77777777" w:rsidR="00D37A0D" w:rsidRDefault="006F46AA" w:rsidP="00D37A0D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=X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7681A2D1" w14:textId="5BB20DAD" w:rsidR="00D37A0D" w:rsidRPr="00D37A0D" w:rsidRDefault="006F46AA" w:rsidP="00D37A0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=X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8C391BF" w14:textId="64A0E3B8" w:rsidR="00D37A0D" w:rsidRPr="00D37A0D" w:rsidRDefault="00D37A0D" w:rsidP="00D37A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'</m:t>
          </m:r>
        </m:oMath>
      </m:oMathPara>
    </w:p>
    <w:p w14:paraId="0B4CF49F" w14:textId="06643E85" w:rsidR="00D37A0D" w:rsidRDefault="00D37A0D" w:rsidP="00D37A0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t xml:space="preserve">Queste funzioni possono venir tabellate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opportunamente  posizionano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le variabili di ingresso sull’asse orizzontale e le variabili di stato sull’asse verticale:</w:t>
      </w:r>
    </w:p>
    <w:p w14:paraId="4EBF3488" w14:textId="184F126F" w:rsidR="00D37A0D" w:rsidRDefault="00D37A0D" w:rsidP="00D37A0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460"/>
        <w:gridCol w:w="960"/>
        <w:gridCol w:w="960"/>
        <w:gridCol w:w="960"/>
        <w:gridCol w:w="540"/>
        <w:gridCol w:w="960"/>
        <w:gridCol w:w="960"/>
        <w:gridCol w:w="960"/>
      </w:tblGrid>
      <w:tr w:rsidR="00D37A0D" w:rsidRPr="00D37A0D" w14:paraId="5D72049C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C79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Y1'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08C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755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694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8E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Y2'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71C9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3A8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B13E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86D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C95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E8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37A0D" w:rsidRPr="00D37A0D" w14:paraId="7CACFFD9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98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41B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E30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12F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B2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C7B6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6938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B7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45A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945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DAA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37A0D" w:rsidRPr="00D37A0D" w14:paraId="0A450068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741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FF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94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483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AA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CD89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CB5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FEB9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BAB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775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CCA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37A0D" w:rsidRPr="00D37A0D" w14:paraId="5160ABAB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522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4B4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04A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20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87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8FA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212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EFA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45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22B0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A5E8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37A0D" w:rsidRPr="00D37A0D" w14:paraId="7DD1D1EA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98AA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678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9C7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799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CC10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2D1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7A8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6E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83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DF54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53F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37A0D" w:rsidRPr="00D37A0D" w14:paraId="561B58A3" w14:textId="77777777" w:rsidTr="00D37A0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E3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F5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338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AC6A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CE1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1C92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D5C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B4E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17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17C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34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4D364985" w14:textId="72244100" w:rsidR="00D37A0D" w:rsidRDefault="00D37A0D" w:rsidP="00D37A0D"/>
    <w:p w14:paraId="76FF4FF5" w14:textId="5FE9F608" w:rsidR="00D37A0D" w:rsidRDefault="00D37A0D" w:rsidP="00D37A0D">
      <w:r>
        <w:t>Che possono venir riassunte congiuntamente nella tavola di flusso del circuito</w:t>
      </w:r>
      <w:r w:rsidR="00CC02ED">
        <w:t xml:space="preserve"> dove sono state evidenziate le condizioni di stabilità</w:t>
      </w:r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D37A0D" w:rsidRPr="00D37A0D" w14:paraId="092E9C9F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27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C084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608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37A0D" w:rsidRPr="00D37A0D" w14:paraId="41522087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2C1E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8691E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8527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01/1</w:t>
            </w:r>
          </w:p>
        </w:tc>
      </w:tr>
      <w:tr w:rsidR="00D37A0D" w:rsidRPr="00D37A0D" w14:paraId="3B9658EB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28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C3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0B46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01/1</w:t>
            </w:r>
          </w:p>
        </w:tc>
      </w:tr>
      <w:tr w:rsidR="00D37A0D" w:rsidRPr="00D37A0D" w14:paraId="48E3B1F3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65E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6F335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E6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10/0</w:t>
            </w:r>
          </w:p>
        </w:tc>
      </w:tr>
      <w:tr w:rsidR="00D37A0D" w:rsidRPr="00D37A0D" w14:paraId="72AAEDC1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5C3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58E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748A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10/0</w:t>
            </w:r>
          </w:p>
        </w:tc>
      </w:tr>
    </w:tbl>
    <w:p w14:paraId="54187CF0" w14:textId="21969D3F" w:rsidR="00D37A0D" w:rsidRDefault="00D37A0D" w:rsidP="00D37A0D">
      <w:pPr>
        <w:jc w:val="center"/>
      </w:pPr>
    </w:p>
    <w:p w14:paraId="2A1B44F7" w14:textId="1DE266DC" w:rsidR="00D37A0D" w:rsidRDefault="00D37A0D" w:rsidP="00D37A0D">
      <w:pPr>
        <w:jc w:val="both"/>
      </w:pPr>
      <w:r>
        <w:t xml:space="preserve">Che eventualmente può essere rappresentata anche attraverso una tavola di </w:t>
      </w:r>
      <w:proofErr w:type="spellStart"/>
      <w:r>
        <w:t>Huffman</w:t>
      </w:r>
      <w:proofErr w:type="spellEnd"/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D37A0D" w:rsidRPr="00D37A0D" w14:paraId="64BBA6B5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C651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3D87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E1D6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37A0D" w:rsidRPr="00D37A0D" w14:paraId="0DC7DB1F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10A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C9398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A/0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972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B/1</w:t>
            </w:r>
          </w:p>
        </w:tc>
      </w:tr>
      <w:tr w:rsidR="00D37A0D" w:rsidRPr="00D37A0D" w14:paraId="6408112F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A49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AEF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C/1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3198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B/1</w:t>
            </w:r>
          </w:p>
        </w:tc>
      </w:tr>
      <w:tr w:rsidR="00D37A0D" w:rsidRPr="00D37A0D" w14:paraId="76CC7A4B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258C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52DCD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C/1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EF4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D/0</w:t>
            </w:r>
          </w:p>
        </w:tc>
      </w:tr>
      <w:tr w:rsidR="00D37A0D" w:rsidRPr="00D37A0D" w14:paraId="05F23F59" w14:textId="77777777" w:rsidTr="00D37A0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F6B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DC33" w14:textId="6ED490D9" w:rsidR="00D37A0D" w:rsidRPr="00D37A0D" w:rsidRDefault="00CC02E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 w:rsidR="00D37A0D"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C7070" w14:textId="77777777" w:rsidR="00D37A0D" w:rsidRPr="00D37A0D" w:rsidRDefault="00D37A0D" w:rsidP="00D3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7A0D">
              <w:rPr>
                <w:rFonts w:ascii="Calibri" w:eastAsia="Times New Roman" w:hAnsi="Calibri" w:cs="Calibri"/>
                <w:color w:val="000000"/>
                <w:lang w:eastAsia="it-IT"/>
              </w:rPr>
              <w:t>D/0</w:t>
            </w:r>
          </w:p>
        </w:tc>
      </w:tr>
    </w:tbl>
    <w:p w14:paraId="1190D3A0" w14:textId="2D9072C4" w:rsidR="00D37A0D" w:rsidRDefault="00D37A0D" w:rsidP="00D37A0D">
      <w:pPr>
        <w:jc w:val="both"/>
      </w:pPr>
    </w:p>
    <w:p w14:paraId="198F8539" w14:textId="6BFA7BA7" w:rsidR="00CC02ED" w:rsidRDefault="00CC02ED" w:rsidP="00D37A0D">
      <w:pPr>
        <w:jc w:val="both"/>
      </w:pPr>
      <w:r>
        <w:t xml:space="preserve">Il funzionamento e la stabilità di alcune condizioni </w:t>
      </w:r>
      <w:r w:rsidR="00A67457">
        <w:t>possono essere desunti anche</w:t>
      </w:r>
      <w:r>
        <w:t xml:space="preserve"> in forma euristica da un’analisi puntuale del circuito:</w:t>
      </w:r>
    </w:p>
    <w:p w14:paraId="7BEF768A" w14:textId="77777777" w:rsidR="00CC02ED" w:rsidRDefault="00CC02ED" w:rsidP="00CC02ED">
      <w:pPr>
        <w:jc w:val="both"/>
      </w:pPr>
      <w:r>
        <w:t>Supponiamo di essere nella posizione evidenziata nella tavola di flusso sottostante:</w:t>
      </w:r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C02ED" w:rsidRPr="00CC02ED" w14:paraId="2E68FEDF" w14:textId="77777777" w:rsidTr="00CC02E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B7E2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740CE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E14C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</w:tr>
      <w:tr w:rsidR="00CC02ED" w:rsidRPr="00CC02ED" w14:paraId="17BEAE5C" w14:textId="77777777" w:rsidTr="00CC02E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77D3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FB7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3CF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CC02ED" w:rsidRPr="00CC02ED" w14:paraId="4DC544D2" w14:textId="77777777" w:rsidTr="00CC02E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B0F4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697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104D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CC02ED" w:rsidRPr="00CC02ED" w14:paraId="3F63E4C1" w14:textId="77777777" w:rsidTr="00CC02E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707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701B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B079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  <w:tr w:rsidR="00CC02ED" w:rsidRPr="00CC02ED" w14:paraId="253AAF6F" w14:textId="77777777" w:rsidTr="00CC02ED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8EEF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6A53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76C399" w14:textId="77777777" w:rsidR="00CC02ED" w:rsidRPr="00CC02ED" w:rsidRDefault="00CC02ED" w:rsidP="00CC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C02ED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</w:tbl>
    <w:p w14:paraId="597F818B" w14:textId="2D038AC5" w:rsidR="00CC02ED" w:rsidRDefault="00CC02ED" w:rsidP="00CC02ED">
      <w:pPr>
        <w:jc w:val="both"/>
      </w:pPr>
      <w:r>
        <w:t xml:space="preserve"> </w:t>
      </w:r>
    </w:p>
    <w:p w14:paraId="7DC6FAD9" w14:textId="22D8AFD8" w:rsidR="00CC02ED" w:rsidRDefault="00CC02ED" w:rsidP="00D37A0D">
      <w:pPr>
        <w:jc w:val="both"/>
      </w:pPr>
      <w:r>
        <w:t>Questa ci sta ad indicare che se le variabili di stato sono nella condizione Y1=1 ed Y2=0 e l’ingresso X=1; allora le variabili di stato future assumeranno il valore Y</w:t>
      </w:r>
      <w:proofErr w:type="gramStart"/>
      <w:r>
        <w:t>1,Y</w:t>
      </w:r>
      <w:proofErr w:type="gramEnd"/>
      <w:r>
        <w:t>2 = 1,0</w:t>
      </w:r>
      <w:r w:rsidR="00A67457">
        <w:t xml:space="preserve">. </w:t>
      </w:r>
      <w:r>
        <w:t xml:space="preserve"> </w:t>
      </w:r>
      <w:r w:rsidR="00A67457">
        <w:t>I</w:t>
      </w:r>
      <w:r>
        <w:t>nfatti</w:t>
      </w:r>
      <w:r w:rsidR="00FF2051">
        <w:t>, dal circuito sottostante si nota come le variabili sulle linee di feedback, prima e dopo l’elemento (fittizio) di ritardo coincidano, il che garantisce la stabilità del circuito in quella condizione.</w:t>
      </w:r>
    </w:p>
    <w:p w14:paraId="158C4073" w14:textId="77777777" w:rsidR="00CC02ED" w:rsidRDefault="00CC02ED" w:rsidP="00D37A0D">
      <w:pPr>
        <w:jc w:val="both"/>
      </w:pPr>
    </w:p>
    <w:p w14:paraId="646FED20" w14:textId="77777777" w:rsidR="00D37A0D" w:rsidRDefault="00D37A0D" w:rsidP="00D37A0D"/>
    <w:p w14:paraId="7F15BEDA" w14:textId="77777777" w:rsidR="00D37A0D" w:rsidRDefault="00D37A0D" w:rsidP="00D37A0D"/>
    <w:p w14:paraId="0B24CF43" w14:textId="78D3E4F3" w:rsidR="001679DA" w:rsidRDefault="00FF2051" w:rsidP="00FF2051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5771CBBF" wp14:editId="470934BA">
            <wp:extent cx="3688961" cy="2258171"/>
            <wp:effectExtent l="0" t="0" r="6985" b="8890"/>
            <wp:docPr id="21" name="Immagine 21" descr="C:\Users\5256\OneDrive - Università degli Studi di Trieste\Didattica\Eserciziario\disegni\circle-Page-4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256\OneDrive - Università degli Studi di Trieste\Didattica\Eserciziario\disegni\circle-Page-4.drawio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687" cy="23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FDE5" w14:textId="0F4D2D2D" w:rsidR="00FF2051" w:rsidRDefault="00FF2051" w:rsidP="00FF2051">
      <w:pPr>
        <w:jc w:val="both"/>
      </w:pPr>
      <w:r>
        <w:t>Supponendo adesso di modificare la variabile di ingresso ponendola a 0:</w:t>
      </w:r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FF2051" w:rsidRPr="00FF2051" w14:paraId="0633A44D" w14:textId="77777777" w:rsidTr="00FF2051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7F1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4324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386B4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</w:tr>
      <w:tr w:rsidR="00FF2051" w:rsidRPr="00FF2051" w14:paraId="579595C2" w14:textId="77777777" w:rsidTr="00FF2051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9A9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07E6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289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FF2051" w:rsidRPr="00FF2051" w14:paraId="30DF98D7" w14:textId="77777777" w:rsidTr="00FF2051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1436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2234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C6B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FF2051" w:rsidRPr="00FF2051" w14:paraId="373A68FA" w14:textId="77777777" w:rsidTr="00FF2051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AC7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D064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335E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  <w:tr w:rsidR="00FF2051" w:rsidRPr="00FF2051" w14:paraId="742DDB44" w14:textId="77777777" w:rsidTr="00FF2051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D3B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8A0352E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9E6" w14:textId="77777777" w:rsidR="00FF2051" w:rsidRPr="00FF2051" w:rsidRDefault="00FF2051" w:rsidP="00FF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F2051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</w:tbl>
    <w:p w14:paraId="1ECAD983" w14:textId="6C498983" w:rsidR="00FF2051" w:rsidRDefault="00E54FA2" w:rsidP="00FF2051">
      <w:pPr>
        <w:jc w:val="both"/>
      </w:pPr>
      <w:r>
        <w:t xml:space="preserve">Dalla tavola di flusso si vede che le variabili d’uscita in quelle condizioni non potranno mantenere il valore attuale, ma dovranno </w:t>
      </w:r>
      <w:proofErr w:type="gramStart"/>
      <w:r w:rsidR="005F3F92">
        <w:t xml:space="preserve">assumere </w:t>
      </w:r>
      <w:r>
        <w:t xml:space="preserve"> il</w:t>
      </w:r>
      <w:proofErr w:type="gramEnd"/>
      <w:r>
        <w:t xml:space="preserve"> valore 0,0.</w:t>
      </w:r>
    </w:p>
    <w:p w14:paraId="3A43316E" w14:textId="77777777" w:rsidR="00FF2051" w:rsidRDefault="00FF2051" w:rsidP="00FF2051">
      <w:pPr>
        <w:jc w:val="both"/>
      </w:pPr>
    </w:p>
    <w:p w14:paraId="740341B3" w14:textId="30F54A9F" w:rsidR="00FF2051" w:rsidRDefault="00E54FA2" w:rsidP="00FF2051">
      <w:pPr>
        <w:jc w:val="center"/>
      </w:pPr>
      <w:r>
        <w:rPr>
          <w:noProof/>
          <w:lang w:eastAsia="it-IT"/>
        </w:rPr>
        <w:drawing>
          <wp:inline distT="0" distB="0" distL="0" distR="0" wp14:anchorId="2EB900A0" wp14:editId="26D98830">
            <wp:extent cx="3740915" cy="2289975"/>
            <wp:effectExtent l="0" t="0" r="0" b="0"/>
            <wp:docPr id="23" name="Immagine 23" descr="C:\Users\5256\OneDrive - Università degli Studi di Trieste\Didattica\Eserciziario\disegni\circle-Page-6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256\OneDrive - Università degli Studi di Trieste\Didattica\Eserciziario\disegni\circle-Page-6.drawi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693" cy="233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8222B" w14:textId="1416EE66" w:rsidR="00FF2051" w:rsidRDefault="00E54FA2" w:rsidP="00FF2051">
      <w:pPr>
        <w:jc w:val="both"/>
      </w:pPr>
      <w:r>
        <w:t>Infatti i</w:t>
      </w:r>
      <w:r w:rsidR="00FF2051">
        <w:t xml:space="preserve"> livelli sulle varie linee si vengono a modificare. Ora le variabili presenti in ingresso ed in uscita agli elementi di ritardo differiscono, ma poiché i ritardi, passato un opportuno lasso di tempo dovranno per forza di cose stabilizzarsi portando </w:t>
      </w:r>
      <w:r w:rsidR="005F3F92">
        <w:t xml:space="preserve">ad essere uguali </w:t>
      </w:r>
      <w:r w:rsidR="00FF2051">
        <w:t xml:space="preserve">i valori di </w:t>
      </w:r>
      <w:proofErr w:type="gramStart"/>
      <w:r w:rsidR="005F3F92">
        <w:t xml:space="preserve">uscita </w:t>
      </w:r>
      <w:r w:rsidR="00FF2051">
        <w:t xml:space="preserve"> </w:t>
      </w:r>
      <w:r w:rsidR="005F3F92">
        <w:t>con</w:t>
      </w:r>
      <w:proofErr w:type="gramEnd"/>
      <w:r w:rsidR="005F3F92">
        <w:t xml:space="preserve"> quelli in ingresso</w:t>
      </w:r>
      <w:r w:rsidR="00FF2051">
        <w:t xml:space="preserve">, ecco che il circuito </w:t>
      </w:r>
      <w:r w:rsidR="005F3F92">
        <w:t>andrà ad assumere una</w:t>
      </w:r>
      <w:r w:rsidR="00FF2051">
        <w:t xml:space="preserve"> nuova condizione </w:t>
      </w:r>
      <w:r w:rsidR="005F3F92">
        <w:t xml:space="preserve">che si vede essere stabile:  infatti nella tabella </w:t>
      </w:r>
      <w:r w:rsidR="00FF2051">
        <w:t xml:space="preserve">qui di seguito riportata </w:t>
      </w:r>
      <w:r w:rsidR="005F3F92">
        <w:t xml:space="preserve">si </w:t>
      </w:r>
      <w:r w:rsidR="00FF2051">
        <w:t xml:space="preserve"> vede nuova</w:t>
      </w:r>
      <w:r>
        <w:t>mente le variabili in ingresso ed in uscita agli elementi di ritardo coincidere.</w:t>
      </w:r>
    </w:p>
    <w:p w14:paraId="4EC4899C" w14:textId="64DFF53E" w:rsidR="005F3F92" w:rsidRDefault="005F3F92" w:rsidP="00FF2051">
      <w:pPr>
        <w:jc w:val="both"/>
      </w:pPr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5F3F92" w:rsidRPr="005F3F92" w14:paraId="7F440A8B" w14:textId="77777777" w:rsidTr="005F3F92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D9D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Y1Y2\X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85AB4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C56A0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</w:tr>
      <w:tr w:rsidR="005F3F92" w:rsidRPr="005F3F92" w14:paraId="2A975A95" w14:textId="77777777" w:rsidTr="005F3F92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F34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8980FB6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94C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5F3F92" w:rsidRPr="005F3F92" w14:paraId="666F9DD7" w14:textId="77777777" w:rsidTr="005F3F92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508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1A7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1A8F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01/1</w:t>
            </w:r>
          </w:p>
        </w:tc>
      </w:tr>
      <w:tr w:rsidR="005F3F92" w:rsidRPr="005F3F92" w14:paraId="0FB5A43B" w14:textId="77777777" w:rsidTr="005F3F92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34B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BD8F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CD59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  <w:tr w:rsidR="005F3F92" w:rsidRPr="005F3F92" w14:paraId="30BC996B" w14:textId="77777777" w:rsidTr="005F3F92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731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8FA2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00/0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C14" w14:textId="77777777" w:rsidR="005F3F92" w:rsidRPr="005F3F92" w:rsidRDefault="005F3F92" w:rsidP="005F3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3F92">
              <w:rPr>
                <w:rFonts w:ascii="Calibri" w:eastAsia="Times New Roman" w:hAnsi="Calibri" w:cs="Calibri"/>
                <w:lang w:eastAsia="it-IT"/>
              </w:rPr>
              <w:t>10/0</w:t>
            </w:r>
          </w:p>
        </w:tc>
      </w:tr>
    </w:tbl>
    <w:p w14:paraId="7ED047FA" w14:textId="77777777" w:rsidR="005F3F92" w:rsidRDefault="005F3F92" w:rsidP="00FF2051">
      <w:pPr>
        <w:jc w:val="both"/>
      </w:pPr>
    </w:p>
    <w:p w14:paraId="69176F5A" w14:textId="4317ABEF" w:rsidR="00E54FA2" w:rsidRDefault="00E54FA2" w:rsidP="00FF2051">
      <w:pPr>
        <w:jc w:val="both"/>
      </w:pPr>
    </w:p>
    <w:p w14:paraId="7E2BBA4D" w14:textId="6DDEB6B3" w:rsidR="00E54FA2" w:rsidRDefault="00E54FA2" w:rsidP="00E54FA2">
      <w:pPr>
        <w:jc w:val="center"/>
      </w:pPr>
      <w:r>
        <w:rPr>
          <w:noProof/>
          <w:lang w:eastAsia="it-IT"/>
        </w:rPr>
        <w:drawing>
          <wp:inline distT="0" distB="0" distL="0" distR="0" wp14:anchorId="76280252" wp14:editId="78CDF1A2">
            <wp:extent cx="2973788" cy="1828100"/>
            <wp:effectExtent l="0" t="0" r="0" b="1270"/>
            <wp:docPr id="24" name="Immagine 24" descr="C:\Users\5256\OneDrive - Università degli Studi di Trieste\Didattica\Eserciziario\disegni\circle-Page-5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5256\OneDrive - Università degli Studi di Trieste\Didattica\Eserciziario\disegni\circle-Page-5.drawio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16" cy="184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EAF0" w14:textId="5B28C10B" w:rsidR="00A67457" w:rsidRDefault="00A67457" w:rsidP="00E54FA2">
      <w:pPr>
        <w:jc w:val="center"/>
      </w:pPr>
    </w:p>
    <w:p w14:paraId="4582A441" w14:textId="357C72A0" w:rsidR="00A67457" w:rsidRDefault="00A67457" w:rsidP="00A67457">
      <w:r>
        <w:t xml:space="preserve">Proseguendo su questa strada si possono verificare tutte le condizioni evidenziate nella tavola di flusso, ma questo compito può essere eseguito in maniera automatica </w:t>
      </w:r>
      <w:r w:rsidR="000E02CF">
        <w:t xml:space="preserve">e completa </w:t>
      </w:r>
      <w:r>
        <w:t>attraverso un opportuno simulatore:</w:t>
      </w:r>
    </w:p>
    <w:p w14:paraId="29DB8EAF" w14:textId="02D72FF6" w:rsidR="0074342A" w:rsidRDefault="000E02CF" w:rsidP="00A67457">
      <w:r>
        <w:t xml:space="preserve">Di seguito il sorgente che definisce il funzionamento del circuito in </w:t>
      </w:r>
      <w:proofErr w:type="spellStart"/>
      <w:r>
        <w:t>Verilog</w:t>
      </w:r>
      <w:proofErr w:type="spellEnd"/>
      <w:r>
        <w:t xml:space="preserve"> HDL</w:t>
      </w:r>
    </w:p>
    <w:p w14:paraId="79D70121" w14:textId="1457A87E" w:rsidR="0074342A" w:rsidRDefault="0074342A" w:rsidP="0074342A">
      <w:pPr>
        <w:jc w:val="center"/>
      </w:pPr>
      <w:r>
        <w:rPr>
          <w:noProof/>
          <w:lang w:eastAsia="it-IT"/>
        </w:rPr>
        <w:drawing>
          <wp:inline distT="0" distB="0" distL="0" distR="0" wp14:anchorId="3CD42187" wp14:editId="3AAA4EB5">
            <wp:extent cx="4564856" cy="1579086"/>
            <wp:effectExtent l="0" t="0" r="7620" b="254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83163" cy="15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9F21" w14:textId="3C8E5CE0" w:rsidR="000E02CF" w:rsidRDefault="000E02CF" w:rsidP="000E02CF">
      <w:r>
        <w:t>Ed una sua simulazione adottando un opportuno segnale x di stimolo</w:t>
      </w:r>
    </w:p>
    <w:p w14:paraId="63F51703" w14:textId="2AA75009" w:rsidR="0074342A" w:rsidRDefault="000A1FB4" w:rsidP="00A67457">
      <w:r>
        <w:rPr>
          <w:noProof/>
          <w:lang w:eastAsia="it-IT"/>
        </w:rPr>
        <w:drawing>
          <wp:inline distT="0" distB="0" distL="0" distR="0" wp14:anchorId="23ED11FB" wp14:editId="5A30EE39">
            <wp:extent cx="6120130" cy="107569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A9FE2" w14:textId="77777777" w:rsidR="000E02CF" w:rsidRDefault="0074342A" w:rsidP="000E02CF">
      <w:pPr>
        <w:jc w:val="both"/>
      </w:pPr>
      <w:r>
        <w:t>Si</w:t>
      </w:r>
      <w:r w:rsidR="000E02CF">
        <w:t xml:space="preserve"> noti che in verità il circuito parte in una condizione incognita (X) evidenziata dai tratti rossi. Non vi è modo infatti per il simulatore di riconoscere se quando il segnale è alto (=1) il circuito si trovi nello stato 01 oppure nello stato 10, essendo entrambi stabili ed entrambi possibili, ed anche quando X commuta portandosi a 0 non si sa se il circuito sta passando dallo stato 01 a 11 oppure da 10 a 00. Per evitare tale “indecisione” si possono seguire due strade: </w:t>
      </w:r>
    </w:p>
    <w:p w14:paraId="46D500F0" w14:textId="77777777" w:rsidR="000E02CF" w:rsidRDefault="000E02CF" w:rsidP="000E02CF">
      <w:pPr>
        <w:pStyle w:val="Paragrafoelenco"/>
        <w:numPr>
          <w:ilvl w:val="0"/>
          <w:numId w:val="15"/>
        </w:numPr>
        <w:jc w:val="both"/>
      </w:pPr>
      <w:r>
        <w:t xml:space="preserve">A livello di simulazione si può “forzare” una o più linee (in questo caso y1 </w:t>
      </w:r>
      <w:proofErr w:type="gramStart"/>
      <w:r>
        <w:t>ed</w:t>
      </w:r>
      <w:proofErr w:type="gramEnd"/>
      <w:r>
        <w:t xml:space="preserve"> Y2) ad assumere un valore noto (ad esempio 0,0) si fa proseguire la simulazione per un certo periodo e successivamente si rimuove la forzatura.</w:t>
      </w:r>
    </w:p>
    <w:p w14:paraId="71449D02" w14:textId="6C98F9B5" w:rsidR="000E02CF" w:rsidRPr="00D03555" w:rsidRDefault="000E02CF" w:rsidP="000E02CF">
      <w:pPr>
        <w:pStyle w:val="Paragrafoelenco"/>
        <w:numPr>
          <w:ilvl w:val="0"/>
          <w:numId w:val="15"/>
        </w:numPr>
        <w:jc w:val="both"/>
      </w:pPr>
      <w:r>
        <w:t>A Livello circuitale si può introdurre un opportuno segnale di reset asincrono che forzi il circuito in una condizione prefissata (ad esempio lo stato 00</w:t>
      </w:r>
      <w:r w:rsidR="006F46AA">
        <w:t xml:space="preserve"> (ma evidentemente questo sarebbe un circuito diverso da quello proposto all’inizio dell’esercizio)</w:t>
      </w:r>
      <w:bookmarkStart w:id="0" w:name="_GoBack"/>
      <w:bookmarkEnd w:id="0"/>
    </w:p>
    <w:sectPr w:rsidR="000E02CF" w:rsidRPr="00D03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36F"/>
    <w:multiLevelType w:val="hybridMultilevel"/>
    <w:tmpl w:val="82B8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6B9F"/>
    <w:multiLevelType w:val="hybridMultilevel"/>
    <w:tmpl w:val="8510181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5F39"/>
    <w:multiLevelType w:val="hybridMultilevel"/>
    <w:tmpl w:val="A22C0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EC3"/>
    <w:multiLevelType w:val="hybridMultilevel"/>
    <w:tmpl w:val="921A5D76"/>
    <w:lvl w:ilvl="0" w:tplc="C248B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2287"/>
    <w:multiLevelType w:val="hybridMultilevel"/>
    <w:tmpl w:val="5588B784"/>
    <w:lvl w:ilvl="0" w:tplc="975E7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75D6"/>
    <w:multiLevelType w:val="hybridMultilevel"/>
    <w:tmpl w:val="BA0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0489"/>
    <w:multiLevelType w:val="hybridMultilevel"/>
    <w:tmpl w:val="684E0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D7263"/>
    <w:multiLevelType w:val="hybridMultilevel"/>
    <w:tmpl w:val="E8FEE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F2BC3"/>
    <w:multiLevelType w:val="hybridMultilevel"/>
    <w:tmpl w:val="071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12B01"/>
    <w:multiLevelType w:val="hybridMultilevel"/>
    <w:tmpl w:val="3B30EE7E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7"/>
  </w:num>
  <w:num w:numId="5">
    <w:abstractNumId w:val="11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5"/>
    <w:rsid w:val="00050DCC"/>
    <w:rsid w:val="00052621"/>
    <w:rsid w:val="00091367"/>
    <w:rsid w:val="00091D4A"/>
    <w:rsid w:val="000A1FB4"/>
    <w:rsid w:val="000B7E3C"/>
    <w:rsid w:val="000C0828"/>
    <w:rsid w:val="000E02CF"/>
    <w:rsid w:val="000E1E12"/>
    <w:rsid w:val="000E6B57"/>
    <w:rsid w:val="000F1DFC"/>
    <w:rsid w:val="000F52F1"/>
    <w:rsid w:val="0013142C"/>
    <w:rsid w:val="00137016"/>
    <w:rsid w:val="001613D2"/>
    <w:rsid w:val="001679DA"/>
    <w:rsid w:val="001C0992"/>
    <w:rsid w:val="001C7793"/>
    <w:rsid w:val="001E1ABE"/>
    <w:rsid w:val="001E550C"/>
    <w:rsid w:val="002007DC"/>
    <w:rsid w:val="00205F1D"/>
    <w:rsid w:val="00211205"/>
    <w:rsid w:val="0023747F"/>
    <w:rsid w:val="002D4932"/>
    <w:rsid w:val="002E3E8A"/>
    <w:rsid w:val="002F73B7"/>
    <w:rsid w:val="00301534"/>
    <w:rsid w:val="00340BB9"/>
    <w:rsid w:val="0037645A"/>
    <w:rsid w:val="0039643B"/>
    <w:rsid w:val="003B18E3"/>
    <w:rsid w:val="003B56E1"/>
    <w:rsid w:val="003C6350"/>
    <w:rsid w:val="003C6D18"/>
    <w:rsid w:val="00403008"/>
    <w:rsid w:val="0042173F"/>
    <w:rsid w:val="0044702D"/>
    <w:rsid w:val="00455134"/>
    <w:rsid w:val="004B57F2"/>
    <w:rsid w:val="004D1D2A"/>
    <w:rsid w:val="004E3AC0"/>
    <w:rsid w:val="004F375D"/>
    <w:rsid w:val="00526127"/>
    <w:rsid w:val="0058684F"/>
    <w:rsid w:val="005B03C9"/>
    <w:rsid w:val="005C1097"/>
    <w:rsid w:val="005F3F92"/>
    <w:rsid w:val="005F4270"/>
    <w:rsid w:val="005F7C6B"/>
    <w:rsid w:val="006072E3"/>
    <w:rsid w:val="00616435"/>
    <w:rsid w:val="00641207"/>
    <w:rsid w:val="00644FE0"/>
    <w:rsid w:val="00657307"/>
    <w:rsid w:val="006737EC"/>
    <w:rsid w:val="00676000"/>
    <w:rsid w:val="00677F42"/>
    <w:rsid w:val="00693232"/>
    <w:rsid w:val="006B34F1"/>
    <w:rsid w:val="006B7ED8"/>
    <w:rsid w:val="006F46AA"/>
    <w:rsid w:val="006F6BE7"/>
    <w:rsid w:val="00703AAF"/>
    <w:rsid w:val="00727835"/>
    <w:rsid w:val="0074342A"/>
    <w:rsid w:val="00766235"/>
    <w:rsid w:val="00770F67"/>
    <w:rsid w:val="00774D27"/>
    <w:rsid w:val="007C3ACB"/>
    <w:rsid w:val="007C6633"/>
    <w:rsid w:val="007F433B"/>
    <w:rsid w:val="008D6D2B"/>
    <w:rsid w:val="008E690E"/>
    <w:rsid w:val="008F3E38"/>
    <w:rsid w:val="00912453"/>
    <w:rsid w:val="0091272C"/>
    <w:rsid w:val="00936295"/>
    <w:rsid w:val="00937D56"/>
    <w:rsid w:val="009645B8"/>
    <w:rsid w:val="00976493"/>
    <w:rsid w:val="00996B26"/>
    <w:rsid w:val="009A5A33"/>
    <w:rsid w:val="009C75E5"/>
    <w:rsid w:val="009E5204"/>
    <w:rsid w:val="009E763C"/>
    <w:rsid w:val="00A01E7F"/>
    <w:rsid w:val="00A05618"/>
    <w:rsid w:val="00A14F8B"/>
    <w:rsid w:val="00A24658"/>
    <w:rsid w:val="00A27159"/>
    <w:rsid w:val="00A3176D"/>
    <w:rsid w:val="00A57788"/>
    <w:rsid w:val="00A67457"/>
    <w:rsid w:val="00AA5F45"/>
    <w:rsid w:val="00AA6978"/>
    <w:rsid w:val="00B005DC"/>
    <w:rsid w:val="00B111FE"/>
    <w:rsid w:val="00B23818"/>
    <w:rsid w:val="00B3073E"/>
    <w:rsid w:val="00B40BB0"/>
    <w:rsid w:val="00B44EDC"/>
    <w:rsid w:val="00B47E88"/>
    <w:rsid w:val="00B515B4"/>
    <w:rsid w:val="00B5519E"/>
    <w:rsid w:val="00B657EC"/>
    <w:rsid w:val="00BA4D6D"/>
    <w:rsid w:val="00BC4642"/>
    <w:rsid w:val="00BD0A54"/>
    <w:rsid w:val="00BD5144"/>
    <w:rsid w:val="00BD544B"/>
    <w:rsid w:val="00BE0006"/>
    <w:rsid w:val="00C16372"/>
    <w:rsid w:val="00C30075"/>
    <w:rsid w:val="00C31917"/>
    <w:rsid w:val="00C52F75"/>
    <w:rsid w:val="00C85DBA"/>
    <w:rsid w:val="00CB0417"/>
    <w:rsid w:val="00CC02ED"/>
    <w:rsid w:val="00CC0C17"/>
    <w:rsid w:val="00CF1D7E"/>
    <w:rsid w:val="00D03555"/>
    <w:rsid w:val="00D17E19"/>
    <w:rsid w:val="00D37A0D"/>
    <w:rsid w:val="00D600B3"/>
    <w:rsid w:val="00D627EC"/>
    <w:rsid w:val="00D6315E"/>
    <w:rsid w:val="00D6652B"/>
    <w:rsid w:val="00D666AB"/>
    <w:rsid w:val="00D77066"/>
    <w:rsid w:val="00DA1B90"/>
    <w:rsid w:val="00E22ECC"/>
    <w:rsid w:val="00E4593E"/>
    <w:rsid w:val="00E47B65"/>
    <w:rsid w:val="00E54FA2"/>
    <w:rsid w:val="00E629B6"/>
    <w:rsid w:val="00E648FE"/>
    <w:rsid w:val="00E65C95"/>
    <w:rsid w:val="00E73D39"/>
    <w:rsid w:val="00E97B59"/>
    <w:rsid w:val="00EA425F"/>
    <w:rsid w:val="00EF4C81"/>
    <w:rsid w:val="00F13C2B"/>
    <w:rsid w:val="00F2665A"/>
    <w:rsid w:val="00F4014D"/>
    <w:rsid w:val="00F45145"/>
    <w:rsid w:val="00F8517B"/>
    <w:rsid w:val="00F973A8"/>
    <w:rsid w:val="00FB153A"/>
    <w:rsid w:val="00FD4A71"/>
    <w:rsid w:val="00FE23CF"/>
    <w:rsid w:val="00FF0233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  <w:style w:type="paragraph" w:styleId="Didascalia">
    <w:name w:val="caption"/>
    <w:basedOn w:val="Normale"/>
    <w:next w:val="Normale"/>
    <w:uiPriority w:val="35"/>
    <w:unhideWhenUsed/>
    <w:qFormat/>
    <w:rsid w:val="00FE23C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2" ma:contentTypeDescription="Creare un nuovo documento." ma:contentTypeScope="" ma:versionID="10c1f858c26fa56e6b8e0561a9b1bfa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c76450988867a3ce43a9b272c7248d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D54CF-E536-474D-B26A-71CB225A0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194E6-CC70-4A26-9FE2-69790684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98407-63B2-4606-91CE-9929926CE28E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e2ceee5-4e98-448d-bd69-9759c2918574"/>
    <ds:schemaRef ds:uri="http://schemas.openxmlformats.org/package/2006/metadata/core-properties"/>
    <ds:schemaRef ds:uri="f3077446-a7b8-4994-9298-7551826f19f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7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32</cp:revision>
  <cp:lastPrinted>2022-07-15T09:48:00Z</cp:lastPrinted>
  <dcterms:created xsi:type="dcterms:W3CDTF">2022-08-26T08:21:00Z</dcterms:created>
  <dcterms:modified xsi:type="dcterms:W3CDTF">2022-12-02T12:28:00Z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