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7BEAE" w14:textId="6C4A9E91" w:rsidR="00F23063" w:rsidRDefault="00F23063" w:rsidP="00F23063">
      <w:pPr>
        <w:jc w:val="center"/>
        <w:rPr>
          <w:b/>
          <w:sz w:val="36"/>
          <w:szCs w:val="36"/>
        </w:rPr>
      </w:pPr>
      <w:r w:rsidRPr="0078157D">
        <w:rPr>
          <w:b/>
          <w:sz w:val="36"/>
          <w:szCs w:val="36"/>
        </w:rPr>
        <w:t>Esercizi</w:t>
      </w:r>
      <w:r w:rsidR="00EF6BDF">
        <w:rPr>
          <w:b/>
          <w:sz w:val="36"/>
          <w:szCs w:val="36"/>
        </w:rPr>
        <w:t xml:space="preserve"> Propedeutici</w:t>
      </w:r>
    </w:p>
    <w:p w14:paraId="12A47B21" w14:textId="6956C6E2" w:rsidR="00A449EC" w:rsidRPr="00D11D3B" w:rsidRDefault="00861597" w:rsidP="00D11D3B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Giugno</w:t>
      </w:r>
      <w:r w:rsidR="00EF6BDF">
        <w:rPr>
          <w:i/>
          <w:sz w:val="24"/>
          <w:szCs w:val="24"/>
        </w:rPr>
        <w:t xml:space="preserve"> </w:t>
      </w:r>
      <w:r w:rsidR="00FA66D0">
        <w:rPr>
          <w:i/>
          <w:sz w:val="24"/>
          <w:szCs w:val="24"/>
        </w:rPr>
        <w:t xml:space="preserve"> </w:t>
      </w:r>
      <w:r w:rsidR="00F23063" w:rsidRPr="0078157D">
        <w:rPr>
          <w:i/>
          <w:sz w:val="24"/>
          <w:szCs w:val="24"/>
        </w:rPr>
        <w:t xml:space="preserve"> 202</w:t>
      </w:r>
      <w:r>
        <w:rPr>
          <w:i/>
          <w:sz w:val="24"/>
          <w:szCs w:val="24"/>
        </w:rPr>
        <w:t>4</w:t>
      </w:r>
    </w:p>
    <w:p w14:paraId="535CD37F" w14:textId="2B2A88E7" w:rsidR="008B2DD1" w:rsidRDefault="008B2DD1" w:rsidP="008B2DD1">
      <w:pPr>
        <w:ind w:left="284"/>
      </w:pPr>
    </w:p>
    <w:p w14:paraId="5B8AB38E" w14:textId="7AE9A38B" w:rsidR="00861597" w:rsidRDefault="00861597" w:rsidP="00BE114C">
      <w:pPr>
        <w:pStyle w:val="Paragrafoelenco"/>
        <w:ind w:left="426"/>
        <w:jc w:val="both"/>
      </w:pPr>
      <w:r>
        <w:t xml:space="preserve">Un elemento di memoria, </w:t>
      </w:r>
      <w:r w:rsidR="00327DC7">
        <w:t>le cui commutazioni sono sincronizzate</w:t>
      </w:r>
      <w:r>
        <w:t xml:space="preserve"> su </w:t>
      </w:r>
      <w:r w:rsidRPr="009D20CC">
        <w:rPr>
          <w:b/>
        </w:rPr>
        <w:t>entrambi i fronti del clock</w:t>
      </w:r>
      <w:r>
        <w:t xml:space="preserve"> è rappresentato dal seguente schema logico.</w:t>
      </w:r>
    </w:p>
    <w:p w14:paraId="02B7F411" w14:textId="5ECB93CD" w:rsidR="008C4909" w:rsidRDefault="008C4909" w:rsidP="008C4909">
      <w:pPr>
        <w:pStyle w:val="NormaleWeb"/>
        <w:jc w:val="center"/>
      </w:pPr>
      <w:r>
        <w:rPr>
          <w:noProof/>
        </w:rPr>
        <w:drawing>
          <wp:inline distT="0" distB="0" distL="0" distR="0" wp14:anchorId="154B3EE1" wp14:editId="11E60472">
            <wp:extent cx="2388253" cy="1353429"/>
            <wp:effectExtent l="0" t="0" r="0" b="0"/>
            <wp:docPr id="1" name="Immagine 1" descr="C:\Users\5256\AppData\Local\Packages\Microsoft.Windows.Photos_8wekyb3d8bbwe\TempState\ShareServiceTempFolder\Es_Giugno24.drawio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5256\AppData\Local\Packages\Microsoft.Windows.Photos_8wekyb3d8bbwe\TempState\ShareServiceTempFolder\Es_Giugno24.drawio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415" cy="1365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B3F8C" w14:textId="43EDCFD7" w:rsidR="001A0B6C" w:rsidRDefault="001A0B6C" w:rsidP="00861597">
      <w:pPr>
        <w:pStyle w:val="Paragrafoelenco"/>
        <w:ind w:left="426"/>
        <w:jc w:val="center"/>
      </w:pPr>
    </w:p>
    <w:p w14:paraId="7E440CCC" w14:textId="7EDC82F0" w:rsidR="00861597" w:rsidRDefault="00861597" w:rsidP="00861597">
      <w:pPr>
        <w:pStyle w:val="Paragrafoelenco"/>
        <w:ind w:left="426"/>
      </w:pPr>
      <w:r>
        <w:t>Il</w:t>
      </w:r>
      <w:r w:rsidR="009D20CC">
        <w:t xml:space="preserve"> </w:t>
      </w:r>
      <w:r>
        <w:t xml:space="preserve">cui  comportamento può essere </w:t>
      </w:r>
      <w:bookmarkStart w:id="0" w:name="_GoBack"/>
      <w:bookmarkEnd w:id="0"/>
      <w:r>
        <w:t xml:space="preserve">descritto  </w:t>
      </w:r>
      <w:r w:rsidR="00EC39EA">
        <w:t xml:space="preserve">anche </w:t>
      </w:r>
      <w:r>
        <w:t xml:space="preserve">attraverso il seguente codice </w:t>
      </w:r>
      <w:proofErr w:type="spellStart"/>
      <w:r>
        <w:t>VerilogHDL</w:t>
      </w:r>
      <w:proofErr w:type="spellEnd"/>
      <w:r w:rsidR="00AC29DD">
        <w:t xml:space="preserve"> (comportamentale)</w:t>
      </w:r>
    </w:p>
    <w:p w14:paraId="766FBC67" w14:textId="77777777" w:rsidR="00861597" w:rsidRDefault="00861597" w:rsidP="00861597">
      <w:pPr>
        <w:pStyle w:val="Paragrafoelenco"/>
        <w:ind w:left="426"/>
      </w:pPr>
    </w:p>
    <w:p w14:paraId="0499C375" w14:textId="77777777" w:rsidR="00861597" w:rsidRPr="00AC29DD" w:rsidRDefault="00861597" w:rsidP="00327DC7">
      <w:pPr>
        <w:pStyle w:val="Paragrafoelenco"/>
        <w:ind w:left="1416"/>
        <w:rPr>
          <w:rFonts w:ascii="Courier New" w:hAnsi="Courier New" w:cs="Courier New"/>
          <w:sz w:val="16"/>
          <w:szCs w:val="18"/>
        </w:rPr>
      </w:pPr>
      <w:proofErr w:type="spellStart"/>
      <w:r w:rsidRPr="00AC29DD">
        <w:rPr>
          <w:rFonts w:ascii="Courier New" w:hAnsi="Courier New" w:cs="Courier New"/>
          <w:sz w:val="16"/>
          <w:szCs w:val="18"/>
        </w:rPr>
        <w:t>module</w:t>
      </w:r>
      <w:proofErr w:type="spellEnd"/>
      <w:r w:rsidRPr="00AC29DD">
        <w:rPr>
          <w:rFonts w:ascii="Courier New" w:hAnsi="Courier New" w:cs="Courier New"/>
          <w:sz w:val="16"/>
          <w:szCs w:val="18"/>
        </w:rPr>
        <w:t xml:space="preserve"> </w:t>
      </w:r>
      <w:proofErr w:type="spellStart"/>
      <w:r w:rsidRPr="00AC29DD">
        <w:rPr>
          <w:rFonts w:ascii="Courier New" w:hAnsi="Courier New" w:cs="Courier New"/>
          <w:sz w:val="16"/>
          <w:szCs w:val="18"/>
        </w:rPr>
        <w:t>MyMem_comp</w:t>
      </w:r>
      <w:proofErr w:type="spellEnd"/>
      <w:r w:rsidRPr="00AC29DD">
        <w:rPr>
          <w:rFonts w:ascii="Courier New" w:hAnsi="Courier New" w:cs="Courier New"/>
          <w:sz w:val="16"/>
          <w:szCs w:val="18"/>
        </w:rPr>
        <w:t xml:space="preserve"> (</w:t>
      </w:r>
    </w:p>
    <w:p w14:paraId="19EC0259" w14:textId="655ED23B" w:rsidR="00861597" w:rsidRPr="00AC29DD" w:rsidRDefault="00861597" w:rsidP="00327DC7">
      <w:pPr>
        <w:pStyle w:val="Paragrafoelenco"/>
        <w:ind w:left="1416"/>
        <w:rPr>
          <w:rFonts w:ascii="Courier New" w:hAnsi="Courier New" w:cs="Courier New"/>
          <w:sz w:val="16"/>
          <w:szCs w:val="18"/>
        </w:rPr>
      </w:pPr>
      <w:r w:rsidRPr="00AC29DD">
        <w:rPr>
          <w:rFonts w:ascii="Courier New" w:hAnsi="Courier New" w:cs="Courier New"/>
          <w:sz w:val="16"/>
          <w:szCs w:val="18"/>
        </w:rPr>
        <w:t xml:space="preserve">    input </w:t>
      </w:r>
      <w:proofErr w:type="spellStart"/>
      <w:r w:rsidRPr="00AC29DD">
        <w:rPr>
          <w:rFonts w:ascii="Courier New" w:hAnsi="Courier New" w:cs="Courier New"/>
          <w:sz w:val="16"/>
          <w:szCs w:val="18"/>
        </w:rPr>
        <w:t>wire</w:t>
      </w:r>
      <w:proofErr w:type="spellEnd"/>
      <w:r w:rsidRPr="00AC29DD">
        <w:rPr>
          <w:rFonts w:ascii="Courier New" w:hAnsi="Courier New" w:cs="Courier New"/>
          <w:sz w:val="16"/>
          <w:szCs w:val="18"/>
        </w:rPr>
        <w:t xml:space="preserve"> </w:t>
      </w:r>
      <w:proofErr w:type="gramStart"/>
      <w:r w:rsidRPr="00AC29DD">
        <w:rPr>
          <w:rFonts w:ascii="Courier New" w:hAnsi="Courier New" w:cs="Courier New"/>
          <w:sz w:val="16"/>
          <w:szCs w:val="18"/>
        </w:rPr>
        <w:t xml:space="preserve">c,   </w:t>
      </w:r>
      <w:proofErr w:type="gramEnd"/>
      <w:r w:rsidRPr="00AC29DD">
        <w:rPr>
          <w:rFonts w:ascii="Courier New" w:hAnsi="Courier New" w:cs="Courier New"/>
          <w:sz w:val="16"/>
          <w:szCs w:val="18"/>
        </w:rPr>
        <w:t xml:space="preserve">   // Segnale di clock</w:t>
      </w:r>
    </w:p>
    <w:p w14:paraId="0E22D592" w14:textId="77777777" w:rsidR="00861597" w:rsidRPr="00AC29DD" w:rsidRDefault="00861597" w:rsidP="00327DC7">
      <w:pPr>
        <w:pStyle w:val="Paragrafoelenco"/>
        <w:ind w:left="1416"/>
        <w:rPr>
          <w:rFonts w:ascii="Courier New" w:hAnsi="Courier New" w:cs="Courier New"/>
          <w:sz w:val="16"/>
          <w:szCs w:val="18"/>
        </w:rPr>
      </w:pPr>
      <w:r w:rsidRPr="00AC29DD">
        <w:rPr>
          <w:rFonts w:ascii="Courier New" w:hAnsi="Courier New" w:cs="Courier New"/>
          <w:sz w:val="16"/>
          <w:szCs w:val="18"/>
        </w:rPr>
        <w:t xml:space="preserve">    input </w:t>
      </w:r>
      <w:proofErr w:type="spellStart"/>
      <w:r w:rsidRPr="00AC29DD">
        <w:rPr>
          <w:rFonts w:ascii="Courier New" w:hAnsi="Courier New" w:cs="Courier New"/>
          <w:sz w:val="16"/>
          <w:szCs w:val="18"/>
        </w:rPr>
        <w:t>wire</w:t>
      </w:r>
      <w:proofErr w:type="spellEnd"/>
      <w:r w:rsidRPr="00AC29DD">
        <w:rPr>
          <w:rFonts w:ascii="Courier New" w:hAnsi="Courier New" w:cs="Courier New"/>
          <w:sz w:val="16"/>
          <w:szCs w:val="18"/>
        </w:rPr>
        <w:t xml:space="preserve"> </w:t>
      </w:r>
      <w:proofErr w:type="gramStart"/>
      <w:r w:rsidRPr="00AC29DD">
        <w:rPr>
          <w:rFonts w:ascii="Courier New" w:hAnsi="Courier New" w:cs="Courier New"/>
          <w:sz w:val="16"/>
          <w:szCs w:val="18"/>
        </w:rPr>
        <w:t>reset,  /</w:t>
      </w:r>
      <w:proofErr w:type="gramEnd"/>
      <w:r w:rsidRPr="00AC29DD">
        <w:rPr>
          <w:rFonts w:ascii="Courier New" w:hAnsi="Courier New" w:cs="Courier New"/>
          <w:sz w:val="16"/>
          <w:szCs w:val="18"/>
        </w:rPr>
        <w:t xml:space="preserve">/ Segnale di reset asincrono </w:t>
      </w:r>
    </w:p>
    <w:p w14:paraId="6967EF38" w14:textId="77777777" w:rsidR="00861597" w:rsidRPr="00AC29DD" w:rsidRDefault="00861597" w:rsidP="00327DC7">
      <w:pPr>
        <w:pStyle w:val="Paragrafoelenco"/>
        <w:ind w:left="1416"/>
        <w:rPr>
          <w:rFonts w:ascii="Courier New" w:hAnsi="Courier New" w:cs="Courier New"/>
          <w:sz w:val="16"/>
          <w:szCs w:val="18"/>
        </w:rPr>
      </w:pPr>
      <w:r w:rsidRPr="00AC29DD">
        <w:rPr>
          <w:rFonts w:ascii="Courier New" w:hAnsi="Courier New" w:cs="Courier New"/>
          <w:sz w:val="16"/>
          <w:szCs w:val="18"/>
        </w:rPr>
        <w:t xml:space="preserve">    input </w:t>
      </w:r>
      <w:proofErr w:type="spellStart"/>
      <w:r w:rsidRPr="00AC29DD">
        <w:rPr>
          <w:rFonts w:ascii="Courier New" w:hAnsi="Courier New" w:cs="Courier New"/>
          <w:sz w:val="16"/>
          <w:szCs w:val="18"/>
        </w:rPr>
        <w:t>wire</w:t>
      </w:r>
      <w:proofErr w:type="spellEnd"/>
      <w:r w:rsidRPr="00AC29DD">
        <w:rPr>
          <w:rFonts w:ascii="Courier New" w:hAnsi="Courier New" w:cs="Courier New"/>
          <w:sz w:val="16"/>
          <w:szCs w:val="18"/>
        </w:rPr>
        <w:t xml:space="preserve"> </w:t>
      </w:r>
      <w:proofErr w:type="gramStart"/>
      <w:r w:rsidRPr="00AC29DD">
        <w:rPr>
          <w:rFonts w:ascii="Courier New" w:hAnsi="Courier New" w:cs="Courier New"/>
          <w:sz w:val="16"/>
          <w:szCs w:val="18"/>
        </w:rPr>
        <w:t>A,B</w:t>
      </w:r>
      <w:proofErr w:type="gramEnd"/>
      <w:r w:rsidRPr="00AC29DD">
        <w:rPr>
          <w:rFonts w:ascii="Courier New" w:hAnsi="Courier New" w:cs="Courier New"/>
          <w:sz w:val="16"/>
          <w:szCs w:val="18"/>
        </w:rPr>
        <w:t>,    // Ingressi A,B</w:t>
      </w:r>
    </w:p>
    <w:p w14:paraId="5351257D" w14:textId="77777777" w:rsidR="00861597" w:rsidRPr="00AC29DD" w:rsidRDefault="00861597" w:rsidP="00327DC7">
      <w:pPr>
        <w:pStyle w:val="Paragrafoelenco"/>
        <w:ind w:left="1416"/>
        <w:rPr>
          <w:rFonts w:ascii="Courier New" w:hAnsi="Courier New" w:cs="Courier New"/>
          <w:sz w:val="16"/>
          <w:szCs w:val="18"/>
        </w:rPr>
      </w:pPr>
      <w:r w:rsidRPr="00AC29DD">
        <w:rPr>
          <w:rFonts w:ascii="Courier New" w:hAnsi="Courier New" w:cs="Courier New"/>
          <w:sz w:val="16"/>
          <w:szCs w:val="18"/>
        </w:rPr>
        <w:t xml:space="preserve">    output reg Q       // Uscita e stato Q</w:t>
      </w:r>
    </w:p>
    <w:p w14:paraId="6B1806B2" w14:textId="77777777" w:rsidR="00861597" w:rsidRPr="00AC29DD" w:rsidRDefault="00861597" w:rsidP="00327DC7">
      <w:pPr>
        <w:pStyle w:val="Paragrafoelenco"/>
        <w:ind w:left="1416"/>
        <w:rPr>
          <w:rFonts w:ascii="Courier New" w:hAnsi="Courier New" w:cs="Courier New"/>
          <w:sz w:val="16"/>
          <w:szCs w:val="18"/>
          <w:lang w:val="en-US"/>
        </w:rPr>
      </w:pPr>
      <w:r w:rsidRPr="00AC29DD">
        <w:rPr>
          <w:rFonts w:ascii="Courier New" w:hAnsi="Courier New" w:cs="Courier New"/>
          <w:sz w:val="16"/>
          <w:szCs w:val="18"/>
          <w:lang w:val="en-US"/>
        </w:rPr>
        <w:t xml:space="preserve">);             </w:t>
      </w:r>
    </w:p>
    <w:p w14:paraId="13C5D626" w14:textId="77777777" w:rsidR="00861597" w:rsidRPr="00AC29DD" w:rsidRDefault="00861597" w:rsidP="00327DC7">
      <w:pPr>
        <w:pStyle w:val="Paragrafoelenco"/>
        <w:ind w:left="1416"/>
        <w:rPr>
          <w:rFonts w:ascii="Courier New" w:hAnsi="Courier New" w:cs="Courier New"/>
          <w:sz w:val="16"/>
          <w:szCs w:val="18"/>
          <w:lang w:val="en-US"/>
        </w:rPr>
      </w:pPr>
    </w:p>
    <w:p w14:paraId="27B53078" w14:textId="77777777" w:rsidR="00861597" w:rsidRPr="00AC29DD" w:rsidRDefault="00861597" w:rsidP="00327DC7">
      <w:pPr>
        <w:pStyle w:val="Paragrafoelenco"/>
        <w:ind w:left="1416"/>
        <w:rPr>
          <w:rFonts w:ascii="Courier New" w:hAnsi="Courier New" w:cs="Courier New"/>
          <w:sz w:val="16"/>
          <w:szCs w:val="18"/>
          <w:lang w:val="en-US"/>
        </w:rPr>
      </w:pPr>
      <w:r w:rsidRPr="00AC29DD">
        <w:rPr>
          <w:rFonts w:ascii="Courier New" w:hAnsi="Courier New" w:cs="Courier New"/>
          <w:sz w:val="16"/>
          <w:szCs w:val="18"/>
          <w:lang w:val="en-US"/>
        </w:rPr>
        <w:t xml:space="preserve">wire T;   </w:t>
      </w:r>
    </w:p>
    <w:p w14:paraId="76F0551C" w14:textId="3FDCB421" w:rsidR="00EC39EA" w:rsidRPr="00AC29DD" w:rsidRDefault="00EC39EA" w:rsidP="00327DC7">
      <w:pPr>
        <w:pStyle w:val="Paragrafoelenco"/>
        <w:ind w:left="1416"/>
        <w:rPr>
          <w:rFonts w:ascii="Courier New" w:hAnsi="Courier New" w:cs="Courier New"/>
          <w:sz w:val="16"/>
          <w:szCs w:val="18"/>
        </w:rPr>
      </w:pPr>
      <w:r w:rsidRPr="00AC29DD">
        <w:rPr>
          <w:rFonts w:ascii="Courier New" w:hAnsi="Courier New" w:cs="Courier New"/>
          <w:sz w:val="16"/>
          <w:szCs w:val="18"/>
          <w:lang w:val="en-US"/>
        </w:rPr>
        <w:t>assign T = (Q</w:t>
      </w:r>
      <w:proofErr w:type="gramStart"/>
      <w:r w:rsidRPr="00AC29DD">
        <w:rPr>
          <w:rFonts w:ascii="Courier New" w:hAnsi="Courier New" w:cs="Courier New"/>
          <w:sz w:val="16"/>
          <w:szCs w:val="18"/>
          <w:lang w:val="en-US"/>
        </w:rPr>
        <w:t>) ?</w:t>
      </w:r>
      <w:proofErr w:type="gramEnd"/>
      <w:r w:rsidRPr="00AC29DD">
        <w:rPr>
          <w:rFonts w:ascii="Courier New" w:hAnsi="Courier New" w:cs="Courier New"/>
          <w:sz w:val="16"/>
          <w:szCs w:val="18"/>
          <w:lang w:val="en-US"/>
        </w:rPr>
        <w:t xml:space="preserve"> </w:t>
      </w:r>
      <w:proofErr w:type="gramStart"/>
      <w:r w:rsidRPr="00AC29DD">
        <w:rPr>
          <w:rFonts w:ascii="Courier New" w:hAnsi="Courier New" w:cs="Courier New"/>
          <w:sz w:val="16"/>
          <w:szCs w:val="18"/>
        </w:rPr>
        <w:t>A :</w:t>
      </w:r>
      <w:proofErr w:type="gramEnd"/>
      <w:r w:rsidRPr="00AC29DD">
        <w:rPr>
          <w:rFonts w:ascii="Courier New" w:hAnsi="Courier New" w:cs="Courier New"/>
          <w:sz w:val="16"/>
          <w:szCs w:val="18"/>
        </w:rPr>
        <w:t xml:space="preserve"> ~B;</w:t>
      </w:r>
      <w:r w:rsidR="00327DC7" w:rsidRPr="00AC29DD">
        <w:rPr>
          <w:rFonts w:ascii="Courier New" w:hAnsi="Courier New" w:cs="Courier New"/>
          <w:sz w:val="16"/>
          <w:szCs w:val="18"/>
        </w:rPr>
        <w:t xml:space="preserve">  // assegnazione condizionata</w:t>
      </w:r>
    </w:p>
    <w:p w14:paraId="493A3529" w14:textId="77777777" w:rsidR="00861597" w:rsidRPr="00AC29DD" w:rsidRDefault="00861597" w:rsidP="00327DC7">
      <w:pPr>
        <w:pStyle w:val="Paragrafoelenco"/>
        <w:ind w:left="1416"/>
        <w:rPr>
          <w:rFonts w:ascii="Courier New" w:hAnsi="Courier New" w:cs="Courier New"/>
          <w:sz w:val="16"/>
          <w:szCs w:val="18"/>
        </w:rPr>
      </w:pPr>
    </w:p>
    <w:p w14:paraId="59164FC4" w14:textId="76E3AB1A" w:rsidR="00861597" w:rsidRPr="00AC29DD" w:rsidRDefault="00861597" w:rsidP="00327DC7">
      <w:pPr>
        <w:pStyle w:val="Paragrafoelenco"/>
        <w:ind w:left="1416"/>
        <w:rPr>
          <w:rFonts w:ascii="Courier New" w:hAnsi="Courier New" w:cs="Courier New"/>
          <w:sz w:val="16"/>
          <w:szCs w:val="18"/>
        </w:rPr>
      </w:pPr>
      <w:r w:rsidRPr="00AC29DD">
        <w:rPr>
          <w:rFonts w:ascii="Courier New" w:hAnsi="Courier New" w:cs="Courier New"/>
          <w:sz w:val="16"/>
          <w:szCs w:val="18"/>
        </w:rPr>
        <w:t xml:space="preserve">    always </w:t>
      </w:r>
      <w:proofErr w:type="gramStart"/>
      <w:r w:rsidRPr="00AC29DD">
        <w:rPr>
          <w:rFonts w:ascii="Courier New" w:hAnsi="Courier New" w:cs="Courier New"/>
          <w:sz w:val="16"/>
          <w:szCs w:val="18"/>
        </w:rPr>
        <w:t>@(</w:t>
      </w:r>
      <w:proofErr w:type="spellStart"/>
      <w:proofErr w:type="gramEnd"/>
      <w:r w:rsidRPr="00AC29DD">
        <w:rPr>
          <w:rFonts w:ascii="Courier New" w:hAnsi="Courier New" w:cs="Courier New"/>
          <w:sz w:val="16"/>
          <w:szCs w:val="18"/>
        </w:rPr>
        <w:t>edge</w:t>
      </w:r>
      <w:proofErr w:type="spellEnd"/>
      <w:r w:rsidRPr="00AC29DD">
        <w:rPr>
          <w:rFonts w:ascii="Courier New" w:hAnsi="Courier New" w:cs="Courier New"/>
          <w:sz w:val="16"/>
          <w:szCs w:val="18"/>
        </w:rPr>
        <w:t xml:space="preserve"> c or </w:t>
      </w:r>
      <w:proofErr w:type="spellStart"/>
      <w:r w:rsidRPr="00AC29DD">
        <w:rPr>
          <w:rFonts w:ascii="Courier New" w:hAnsi="Courier New" w:cs="Courier New"/>
          <w:sz w:val="16"/>
          <w:szCs w:val="18"/>
        </w:rPr>
        <w:t>posedge</w:t>
      </w:r>
      <w:proofErr w:type="spellEnd"/>
      <w:r w:rsidRPr="00AC29DD">
        <w:rPr>
          <w:rFonts w:ascii="Courier New" w:hAnsi="Courier New" w:cs="Courier New"/>
          <w:sz w:val="16"/>
          <w:szCs w:val="18"/>
        </w:rPr>
        <w:t xml:space="preserve"> reset) </w:t>
      </w:r>
      <w:proofErr w:type="spellStart"/>
      <w:r w:rsidRPr="00AC29DD">
        <w:rPr>
          <w:rFonts w:ascii="Courier New" w:hAnsi="Courier New" w:cs="Courier New"/>
          <w:sz w:val="16"/>
          <w:szCs w:val="18"/>
        </w:rPr>
        <w:t>begin</w:t>
      </w:r>
      <w:proofErr w:type="spellEnd"/>
      <w:r w:rsidR="00327DC7" w:rsidRPr="00AC29DD">
        <w:rPr>
          <w:rFonts w:ascii="Courier New" w:hAnsi="Courier New" w:cs="Courier New"/>
          <w:sz w:val="16"/>
          <w:szCs w:val="18"/>
        </w:rPr>
        <w:t xml:space="preserve">  // condizioni di attivazione</w:t>
      </w:r>
    </w:p>
    <w:p w14:paraId="47FF054B" w14:textId="77777777" w:rsidR="00861597" w:rsidRPr="00AC29DD" w:rsidRDefault="00861597" w:rsidP="00327DC7">
      <w:pPr>
        <w:pStyle w:val="Paragrafoelenco"/>
        <w:ind w:left="1416"/>
        <w:rPr>
          <w:rFonts w:ascii="Courier New" w:hAnsi="Courier New" w:cs="Courier New"/>
          <w:sz w:val="16"/>
          <w:szCs w:val="18"/>
        </w:rPr>
      </w:pPr>
      <w:r w:rsidRPr="00AC29DD">
        <w:rPr>
          <w:rFonts w:ascii="Courier New" w:hAnsi="Courier New" w:cs="Courier New"/>
          <w:sz w:val="16"/>
          <w:szCs w:val="18"/>
        </w:rPr>
        <w:t xml:space="preserve">        </w:t>
      </w:r>
      <w:proofErr w:type="spellStart"/>
      <w:r w:rsidRPr="00AC29DD">
        <w:rPr>
          <w:rFonts w:ascii="Courier New" w:hAnsi="Courier New" w:cs="Courier New"/>
          <w:sz w:val="16"/>
          <w:szCs w:val="18"/>
        </w:rPr>
        <w:t>if</w:t>
      </w:r>
      <w:proofErr w:type="spellEnd"/>
      <w:r w:rsidRPr="00AC29DD">
        <w:rPr>
          <w:rFonts w:ascii="Courier New" w:hAnsi="Courier New" w:cs="Courier New"/>
          <w:sz w:val="16"/>
          <w:szCs w:val="18"/>
        </w:rPr>
        <w:t xml:space="preserve"> (reset) </w:t>
      </w:r>
      <w:proofErr w:type="spellStart"/>
      <w:r w:rsidRPr="00AC29DD">
        <w:rPr>
          <w:rFonts w:ascii="Courier New" w:hAnsi="Courier New" w:cs="Courier New"/>
          <w:sz w:val="16"/>
          <w:szCs w:val="18"/>
        </w:rPr>
        <w:t>begin</w:t>
      </w:r>
      <w:proofErr w:type="spellEnd"/>
    </w:p>
    <w:p w14:paraId="1D7AE816" w14:textId="20B31790" w:rsidR="00861597" w:rsidRPr="00AC29DD" w:rsidRDefault="00861597" w:rsidP="00327DC7">
      <w:pPr>
        <w:pStyle w:val="Paragrafoelenco"/>
        <w:ind w:left="1416"/>
        <w:rPr>
          <w:rFonts w:ascii="Courier New" w:hAnsi="Courier New" w:cs="Courier New"/>
          <w:sz w:val="16"/>
          <w:szCs w:val="18"/>
        </w:rPr>
      </w:pPr>
      <w:r w:rsidRPr="00AC29DD">
        <w:rPr>
          <w:rFonts w:ascii="Courier New" w:hAnsi="Courier New" w:cs="Courier New"/>
          <w:sz w:val="16"/>
          <w:szCs w:val="18"/>
        </w:rPr>
        <w:t xml:space="preserve">            Q &lt;= 1'b</w:t>
      </w:r>
      <w:proofErr w:type="gramStart"/>
      <w:r w:rsidRPr="00AC29DD">
        <w:rPr>
          <w:rFonts w:ascii="Courier New" w:hAnsi="Courier New" w:cs="Courier New"/>
          <w:sz w:val="16"/>
          <w:szCs w:val="18"/>
        </w:rPr>
        <w:t>0;  /</w:t>
      </w:r>
      <w:proofErr w:type="gramEnd"/>
      <w:r w:rsidRPr="00AC29DD">
        <w:rPr>
          <w:rFonts w:ascii="Courier New" w:hAnsi="Courier New" w:cs="Courier New"/>
          <w:sz w:val="16"/>
          <w:szCs w:val="18"/>
        </w:rPr>
        <w:t>/ Se il reset è attivo, imposta Q a 0</w:t>
      </w:r>
      <w:r w:rsidR="00327DC7" w:rsidRPr="00AC29DD">
        <w:rPr>
          <w:rFonts w:ascii="Courier New" w:hAnsi="Courier New" w:cs="Courier New"/>
          <w:sz w:val="16"/>
          <w:szCs w:val="18"/>
        </w:rPr>
        <w:t xml:space="preserve"> (asincrono)</w:t>
      </w:r>
    </w:p>
    <w:p w14:paraId="0F2665AB" w14:textId="2B9A253E" w:rsidR="00861597" w:rsidRPr="00AC29DD" w:rsidRDefault="00861597" w:rsidP="00327DC7">
      <w:pPr>
        <w:pStyle w:val="Paragrafoelenco"/>
        <w:ind w:left="0"/>
        <w:rPr>
          <w:rFonts w:ascii="Courier New" w:hAnsi="Courier New" w:cs="Courier New"/>
          <w:sz w:val="16"/>
          <w:szCs w:val="18"/>
        </w:rPr>
      </w:pPr>
      <w:r w:rsidRPr="00AC29DD">
        <w:rPr>
          <w:rFonts w:ascii="Courier New" w:hAnsi="Courier New" w:cs="Courier New"/>
          <w:sz w:val="16"/>
          <w:szCs w:val="18"/>
        </w:rPr>
        <w:t xml:space="preserve">        </w:t>
      </w:r>
      <w:r w:rsidR="00327DC7" w:rsidRPr="00AC29DD">
        <w:rPr>
          <w:rFonts w:ascii="Courier New" w:hAnsi="Courier New" w:cs="Courier New"/>
          <w:sz w:val="16"/>
          <w:szCs w:val="18"/>
        </w:rPr>
        <w:tab/>
      </w:r>
      <w:r w:rsidR="00327DC7" w:rsidRPr="00AC29DD">
        <w:rPr>
          <w:rFonts w:ascii="Courier New" w:hAnsi="Courier New" w:cs="Courier New"/>
          <w:sz w:val="16"/>
          <w:szCs w:val="18"/>
        </w:rPr>
        <w:tab/>
        <w:t xml:space="preserve">  </w:t>
      </w:r>
      <w:r w:rsidRPr="00AC29DD">
        <w:rPr>
          <w:rFonts w:ascii="Courier New" w:hAnsi="Courier New" w:cs="Courier New"/>
          <w:sz w:val="16"/>
          <w:szCs w:val="18"/>
        </w:rPr>
        <w:t xml:space="preserve">end else </w:t>
      </w:r>
      <w:proofErr w:type="spellStart"/>
      <w:r w:rsidRPr="00AC29DD">
        <w:rPr>
          <w:rFonts w:ascii="Courier New" w:hAnsi="Courier New" w:cs="Courier New"/>
          <w:sz w:val="16"/>
          <w:szCs w:val="18"/>
        </w:rPr>
        <w:t>if</w:t>
      </w:r>
      <w:proofErr w:type="spellEnd"/>
      <w:r w:rsidRPr="00AC29DD">
        <w:rPr>
          <w:rFonts w:ascii="Courier New" w:hAnsi="Courier New" w:cs="Courier New"/>
          <w:sz w:val="16"/>
          <w:szCs w:val="18"/>
        </w:rPr>
        <w:t xml:space="preserve"> (T) </w:t>
      </w:r>
      <w:proofErr w:type="spellStart"/>
      <w:r w:rsidRPr="00AC29DD">
        <w:rPr>
          <w:rFonts w:ascii="Courier New" w:hAnsi="Courier New" w:cs="Courier New"/>
          <w:sz w:val="16"/>
          <w:szCs w:val="18"/>
        </w:rPr>
        <w:t>begin</w:t>
      </w:r>
      <w:proofErr w:type="spellEnd"/>
    </w:p>
    <w:p w14:paraId="4F170426" w14:textId="0C92113C" w:rsidR="00861597" w:rsidRPr="00AC29DD" w:rsidRDefault="00861597" w:rsidP="00327DC7">
      <w:pPr>
        <w:pStyle w:val="Paragrafoelenco"/>
        <w:ind w:left="1416"/>
        <w:rPr>
          <w:rFonts w:ascii="Courier New" w:hAnsi="Courier New" w:cs="Courier New"/>
          <w:sz w:val="16"/>
          <w:szCs w:val="18"/>
        </w:rPr>
      </w:pPr>
      <w:r w:rsidRPr="00AC29DD">
        <w:rPr>
          <w:rFonts w:ascii="Courier New" w:hAnsi="Courier New" w:cs="Courier New"/>
          <w:sz w:val="16"/>
          <w:szCs w:val="18"/>
        </w:rPr>
        <w:t xml:space="preserve">            Q &lt;= ~</w:t>
      </w:r>
      <w:proofErr w:type="gramStart"/>
      <w:r w:rsidRPr="00AC29DD">
        <w:rPr>
          <w:rFonts w:ascii="Courier New" w:hAnsi="Courier New" w:cs="Courier New"/>
          <w:sz w:val="16"/>
          <w:szCs w:val="18"/>
        </w:rPr>
        <w:t xml:space="preserve">Q;  </w:t>
      </w:r>
      <w:r w:rsidR="00D44A62" w:rsidRPr="00AC29DD">
        <w:rPr>
          <w:rFonts w:ascii="Courier New" w:hAnsi="Courier New" w:cs="Courier New"/>
          <w:sz w:val="16"/>
          <w:szCs w:val="18"/>
        </w:rPr>
        <w:t xml:space="preserve"> </w:t>
      </w:r>
      <w:proofErr w:type="gramEnd"/>
      <w:r w:rsidR="00D44A62" w:rsidRPr="00AC29DD">
        <w:rPr>
          <w:rFonts w:ascii="Courier New" w:hAnsi="Courier New" w:cs="Courier New"/>
          <w:sz w:val="16"/>
          <w:szCs w:val="18"/>
        </w:rPr>
        <w:t xml:space="preserve"> </w:t>
      </w:r>
      <w:r w:rsidRPr="00AC29DD">
        <w:rPr>
          <w:rFonts w:ascii="Courier New" w:hAnsi="Courier New" w:cs="Courier New"/>
          <w:sz w:val="16"/>
          <w:szCs w:val="18"/>
        </w:rPr>
        <w:t>// Se T è alto, cambia lo stato di Q</w:t>
      </w:r>
      <w:r w:rsidR="00327DC7" w:rsidRPr="00AC29DD">
        <w:rPr>
          <w:rFonts w:ascii="Courier New" w:hAnsi="Courier New" w:cs="Courier New"/>
          <w:sz w:val="16"/>
          <w:szCs w:val="18"/>
        </w:rPr>
        <w:t xml:space="preserve"> (sincrono)</w:t>
      </w:r>
    </w:p>
    <w:p w14:paraId="4106F408" w14:textId="77777777" w:rsidR="00861597" w:rsidRPr="00AC29DD" w:rsidRDefault="00861597" w:rsidP="00327DC7">
      <w:pPr>
        <w:pStyle w:val="Paragrafoelenco"/>
        <w:ind w:left="1416"/>
        <w:rPr>
          <w:rFonts w:ascii="Courier New" w:hAnsi="Courier New" w:cs="Courier New"/>
          <w:sz w:val="16"/>
          <w:szCs w:val="18"/>
        </w:rPr>
      </w:pPr>
      <w:r w:rsidRPr="00AC29DD">
        <w:rPr>
          <w:rFonts w:ascii="Courier New" w:hAnsi="Courier New" w:cs="Courier New"/>
          <w:sz w:val="16"/>
          <w:szCs w:val="18"/>
        </w:rPr>
        <w:t xml:space="preserve">        end</w:t>
      </w:r>
    </w:p>
    <w:p w14:paraId="42CCA2A9" w14:textId="77777777" w:rsidR="00861597" w:rsidRPr="00AC29DD" w:rsidRDefault="00861597" w:rsidP="00327DC7">
      <w:pPr>
        <w:pStyle w:val="Paragrafoelenco"/>
        <w:ind w:left="1416"/>
        <w:rPr>
          <w:rFonts w:ascii="Courier New" w:hAnsi="Courier New" w:cs="Courier New"/>
          <w:sz w:val="16"/>
          <w:szCs w:val="18"/>
        </w:rPr>
      </w:pPr>
      <w:r w:rsidRPr="00AC29DD">
        <w:rPr>
          <w:rFonts w:ascii="Courier New" w:hAnsi="Courier New" w:cs="Courier New"/>
          <w:sz w:val="16"/>
          <w:szCs w:val="18"/>
        </w:rPr>
        <w:t xml:space="preserve">    end</w:t>
      </w:r>
    </w:p>
    <w:p w14:paraId="3F88F95F" w14:textId="77777777" w:rsidR="00861597" w:rsidRPr="00AC29DD" w:rsidRDefault="00861597" w:rsidP="00327DC7">
      <w:pPr>
        <w:pStyle w:val="Paragrafoelenco"/>
        <w:ind w:left="1416"/>
        <w:rPr>
          <w:rFonts w:ascii="Courier New" w:hAnsi="Courier New" w:cs="Courier New"/>
          <w:sz w:val="16"/>
          <w:szCs w:val="18"/>
        </w:rPr>
      </w:pPr>
    </w:p>
    <w:p w14:paraId="02592DCF" w14:textId="04D39266" w:rsidR="00861597" w:rsidRPr="00AC29DD" w:rsidRDefault="00861597" w:rsidP="00327DC7">
      <w:pPr>
        <w:pStyle w:val="Paragrafoelenco"/>
        <w:ind w:left="1416"/>
        <w:rPr>
          <w:rFonts w:ascii="Courier New" w:hAnsi="Courier New" w:cs="Courier New"/>
          <w:sz w:val="16"/>
          <w:szCs w:val="18"/>
        </w:rPr>
      </w:pPr>
      <w:proofErr w:type="spellStart"/>
      <w:r w:rsidRPr="00AC29DD">
        <w:rPr>
          <w:rFonts w:ascii="Courier New" w:hAnsi="Courier New" w:cs="Courier New"/>
          <w:sz w:val="16"/>
          <w:szCs w:val="18"/>
        </w:rPr>
        <w:t>endmodule</w:t>
      </w:r>
      <w:proofErr w:type="spellEnd"/>
    </w:p>
    <w:p w14:paraId="62B67B4A" w14:textId="77777777" w:rsidR="00861597" w:rsidRDefault="00861597" w:rsidP="00861597">
      <w:pPr>
        <w:pStyle w:val="Paragrafoelenco"/>
        <w:ind w:left="426"/>
      </w:pPr>
    </w:p>
    <w:p w14:paraId="266E8C16" w14:textId="3293496C" w:rsidR="00F23063" w:rsidRDefault="00861597" w:rsidP="000B7EBC">
      <w:pPr>
        <w:rPr>
          <w:sz w:val="18"/>
        </w:rPr>
      </w:pPr>
      <w:r>
        <w:rPr>
          <w:b/>
          <w:sz w:val="18"/>
        </w:rPr>
        <w:t xml:space="preserve">Es.1: </w:t>
      </w:r>
      <w:r>
        <w:rPr>
          <w:sz w:val="18"/>
        </w:rPr>
        <w:t xml:space="preserve">Si progetti </w:t>
      </w:r>
      <w:r w:rsidR="00D44A62">
        <w:rPr>
          <w:sz w:val="18"/>
        </w:rPr>
        <w:t xml:space="preserve">attraverso una rete logica </w:t>
      </w:r>
      <w:r>
        <w:rPr>
          <w:sz w:val="18"/>
        </w:rPr>
        <w:t xml:space="preserve">un dispositivo </w:t>
      </w:r>
      <w:proofErr w:type="gramStart"/>
      <w:r w:rsidR="00D44A62">
        <w:rPr>
          <w:sz w:val="18"/>
        </w:rPr>
        <w:t xml:space="preserve">asincrono </w:t>
      </w:r>
      <w:r>
        <w:rPr>
          <w:sz w:val="18"/>
        </w:rPr>
        <w:t xml:space="preserve"> che</w:t>
      </w:r>
      <w:proofErr w:type="gramEnd"/>
      <w:r>
        <w:rPr>
          <w:sz w:val="18"/>
        </w:rPr>
        <w:t xml:space="preserve"> presenti un funzionamento uguale a quello della cella di memori</w:t>
      </w:r>
      <w:r w:rsidR="00D44A62">
        <w:rPr>
          <w:sz w:val="18"/>
        </w:rPr>
        <w:t>a sopra descritta. Attraverso una</w:t>
      </w:r>
      <w:r>
        <w:rPr>
          <w:sz w:val="18"/>
        </w:rPr>
        <w:t xml:space="preserve"> simulazione congiunta</w:t>
      </w:r>
      <w:r w:rsidR="009D20CC">
        <w:rPr>
          <w:sz w:val="18"/>
        </w:rPr>
        <w:t xml:space="preserve"> sia</w:t>
      </w:r>
      <w:r>
        <w:rPr>
          <w:sz w:val="18"/>
        </w:rPr>
        <w:t xml:space="preserve"> del dispositivo progettato </w:t>
      </w:r>
      <w:r w:rsidR="009D20CC">
        <w:rPr>
          <w:sz w:val="18"/>
        </w:rPr>
        <w:t>ch</w:t>
      </w:r>
      <w:r>
        <w:rPr>
          <w:sz w:val="18"/>
        </w:rPr>
        <w:t xml:space="preserve">e dell’elemento sopra </w:t>
      </w:r>
      <w:r w:rsidR="00D44A62">
        <w:rPr>
          <w:sz w:val="18"/>
        </w:rPr>
        <w:t xml:space="preserve">descritto </w:t>
      </w:r>
      <w:r>
        <w:rPr>
          <w:sz w:val="18"/>
        </w:rPr>
        <w:t>si verifichi che il funzionamento dei due sia il medesimo.</w:t>
      </w:r>
    </w:p>
    <w:p w14:paraId="5A1AAB7F" w14:textId="2D478C7F" w:rsidR="00861597" w:rsidRDefault="00861597" w:rsidP="000B7EBC">
      <w:pPr>
        <w:rPr>
          <w:sz w:val="18"/>
        </w:rPr>
      </w:pPr>
      <w:r w:rsidRPr="00861597">
        <w:rPr>
          <w:b/>
          <w:sz w:val="18"/>
        </w:rPr>
        <w:t>Es.2:</w:t>
      </w:r>
      <w:r>
        <w:rPr>
          <w:b/>
          <w:sz w:val="18"/>
        </w:rPr>
        <w:t xml:space="preserve"> </w:t>
      </w:r>
      <w:r>
        <w:rPr>
          <w:sz w:val="18"/>
        </w:rPr>
        <w:t xml:space="preserve">Utilizzando </w:t>
      </w:r>
      <w:r w:rsidR="009D20CC">
        <w:rPr>
          <w:sz w:val="18"/>
        </w:rPr>
        <w:t xml:space="preserve">quindi </w:t>
      </w:r>
      <w:r>
        <w:rPr>
          <w:sz w:val="18"/>
        </w:rPr>
        <w:t xml:space="preserve">l’elemento di memoria </w:t>
      </w:r>
      <w:r w:rsidR="009D20CC">
        <w:rPr>
          <w:sz w:val="18"/>
        </w:rPr>
        <w:t xml:space="preserve">appena </w:t>
      </w:r>
      <w:r>
        <w:rPr>
          <w:sz w:val="18"/>
        </w:rPr>
        <w:t xml:space="preserve">progettato si realizzi un </w:t>
      </w:r>
      <w:r w:rsidR="00D44A62">
        <w:rPr>
          <w:sz w:val="18"/>
        </w:rPr>
        <w:t>“</w:t>
      </w:r>
      <w:r>
        <w:rPr>
          <w:sz w:val="18"/>
        </w:rPr>
        <w:t>contatore one-hot</w:t>
      </w:r>
      <w:r w:rsidR="00D44A62">
        <w:rPr>
          <w:sz w:val="18"/>
        </w:rPr>
        <w:t>”</w:t>
      </w:r>
      <w:r>
        <w:rPr>
          <w:sz w:val="18"/>
        </w:rPr>
        <w:t xml:space="preserve"> a 8 bit.</w:t>
      </w:r>
      <w:r w:rsidR="008C4909">
        <w:rPr>
          <w:sz w:val="18"/>
        </w:rPr>
        <w:br/>
      </w:r>
      <w:proofErr w:type="gramStart"/>
      <w:r w:rsidR="008C4909" w:rsidRPr="00AC29DD">
        <w:rPr>
          <w:b/>
          <w:sz w:val="18"/>
        </w:rPr>
        <w:t>Nota</w:t>
      </w:r>
      <w:r w:rsidR="00AC29DD">
        <w:rPr>
          <w:sz w:val="18"/>
        </w:rPr>
        <w:t xml:space="preserve">: </w:t>
      </w:r>
      <w:r w:rsidR="008C4909">
        <w:rPr>
          <w:sz w:val="18"/>
        </w:rPr>
        <w:t xml:space="preserve"> un</w:t>
      </w:r>
      <w:proofErr w:type="gramEnd"/>
      <w:r w:rsidR="008C4909">
        <w:rPr>
          <w:sz w:val="18"/>
        </w:rPr>
        <w:t xml:space="preserve"> contatore </w:t>
      </w:r>
      <w:r w:rsidR="00AC29DD">
        <w:rPr>
          <w:sz w:val="18"/>
        </w:rPr>
        <w:t>one-hot fornisce in uscita una sequenza di parole sempre di peso 1: Es: 0001,0010,0100,1000</w:t>
      </w:r>
    </w:p>
    <w:p w14:paraId="3C6E7ACB" w14:textId="5C003926" w:rsidR="008C4909" w:rsidRDefault="008C4909" w:rsidP="000B7EBC">
      <w:pPr>
        <w:rPr>
          <w:sz w:val="18"/>
        </w:rPr>
      </w:pPr>
      <w:r w:rsidRPr="00AC29DD">
        <w:rPr>
          <w:b/>
          <w:sz w:val="18"/>
        </w:rPr>
        <w:t>Traccia</w:t>
      </w:r>
      <w:r>
        <w:rPr>
          <w:sz w:val="18"/>
        </w:rPr>
        <w:t>:</w:t>
      </w:r>
    </w:p>
    <w:p w14:paraId="62F028F7" w14:textId="5F423C60" w:rsidR="008C4909" w:rsidRDefault="008C4909" w:rsidP="008C4909">
      <w:pPr>
        <w:pStyle w:val="Paragrafoelenco"/>
        <w:numPr>
          <w:ilvl w:val="0"/>
          <w:numId w:val="4"/>
        </w:numPr>
        <w:rPr>
          <w:sz w:val="18"/>
        </w:rPr>
      </w:pPr>
      <w:r>
        <w:rPr>
          <w:sz w:val="18"/>
        </w:rPr>
        <w:t xml:space="preserve">Si comprenda e il funzionamento del dispositivo attraverso l’analisi </w:t>
      </w:r>
      <w:r w:rsidR="00AC29DD">
        <w:rPr>
          <w:sz w:val="18"/>
        </w:rPr>
        <w:t xml:space="preserve">dello stesso </w:t>
      </w:r>
      <w:r>
        <w:rPr>
          <w:sz w:val="18"/>
        </w:rPr>
        <w:t xml:space="preserve">ed attraverso opportuna simulazione </w:t>
      </w:r>
    </w:p>
    <w:p w14:paraId="0F9D45F8" w14:textId="08FB246D" w:rsidR="008C4909" w:rsidRDefault="008C4909" w:rsidP="008C4909">
      <w:pPr>
        <w:pStyle w:val="Paragrafoelenco"/>
        <w:numPr>
          <w:ilvl w:val="0"/>
          <w:numId w:val="4"/>
        </w:numPr>
        <w:rPr>
          <w:sz w:val="18"/>
        </w:rPr>
      </w:pPr>
      <w:r>
        <w:rPr>
          <w:sz w:val="18"/>
        </w:rPr>
        <w:t xml:space="preserve">Lo si descriva attraverso una opportuna </w:t>
      </w:r>
      <w:r w:rsidR="00AC29DD">
        <w:rPr>
          <w:sz w:val="18"/>
        </w:rPr>
        <w:t>t</w:t>
      </w:r>
      <w:r>
        <w:rPr>
          <w:sz w:val="18"/>
        </w:rPr>
        <w:t xml:space="preserve">avola di </w:t>
      </w:r>
      <w:proofErr w:type="spellStart"/>
      <w:r>
        <w:rPr>
          <w:sz w:val="18"/>
        </w:rPr>
        <w:t>Huffman</w:t>
      </w:r>
      <w:proofErr w:type="spellEnd"/>
      <w:r>
        <w:rPr>
          <w:sz w:val="18"/>
        </w:rPr>
        <w:t xml:space="preserve"> o di flusso (</w:t>
      </w:r>
      <w:r w:rsidR="00AC29DD">
        <w:rPr>
          <w:sz w:val="18"/>
        </w:rPr>
        <w:t xml:space="preserve">sincrona – ovvero </w:t>
      </w:r>
      <w:r>
        <w:rPr>
          <w:sz w:val="18"/>
        </w:rPr>
        <w:t>con sincronismo implicito)</w:t>
      </w:r>
    </w:p>
    <w:p w14:paraId="55576469" w14:textId="01D148D2" w:rsidR="008C4909" w:rsidRDefault="008C4909" w:rsidP="008C4909">
      <w:pPr>
        <w:pStyle w:val="Paragrafoelenco"/>
        <w:numPr>
          <w:ilvl w:val="0"/>
          <w:numId w:val="4"/>
        </w:numPr>
        <w:rPr>
          <w:sz w:val="18"/>
        </w:rPr>
      </w:pPr>
      <w:r>
        <w:rPr>
          <w:sz w:val="18"/>
        </w:rPr>
        <w:t xml:space="preserve">Si </w:t>
      </w:r>
      <w:proofErr w:type="gramStart"/>
      <w:r>
        <w:rPr>
          <w:sz w:val="18"/>
        </w:rPr>
        <w:t>sviluppi  e</w:t>
      </w:r>
      <w:proofErr w:type="gramEnd"/>
      <w:r>
        <w:rPr>
          <w:sz w:val="18"/>
        </w:rPr>
        <w:t xml:space="preserve"> si descriva </w:t>
      </w:r>
      <w:r w:rsidR="00AC29DD">
        <w:rPr>
          <w:sz w:val="18"/>
        </w:rPr>
        <w:t xml:space="preserve">ora </w:t>
      </w:r>
      <w:r>
        <w:rPr>
          <w:sz w:val="18"/>
        </w:rPr>
        <w:t>il funzionamento del dispositivo (in forma asincrona)</w:t>
      </w:r>
      <w:r w:rsidR="00AC29DD">
        <w:rPr>
          <w:sz w:val="18"/>
        </w:rPr>
        <w:t xml:space="preserve"> ovvero</w:t>
      </w:r>
      <w:r>
        <w:rPr>
          <w:sz w:val="18"/>
        </w:rPr>
        <w:t xml:space="preserve"> attraverso una tavola di </w:t>
      </w:r>
      <w:proofErr w:type="spellStart"/>
      <w:r>
        <w:rPr>
          <w:sz w:val="18"/>
        </w:rPr>
        <w:t>Huffman</w:t>
      </w:r>
      <w:proofErr w:type="spellEnd"/>
      <w:r>
        <w:rPr>
          <w:sz w:val="18"/>
        </w:rPr>
        <w:t xml:space="preserve"> che evidenzi tra i segnali di ingresso </w:t>
      </w:r>
      <w:r w:rsidR="00AC29DD">
        <w:rPr>
          <w:sz w:val="18"/>
        </w:rPr>
        <w:t xml:space="preserve">anche </w:t>
      </w:r>
      <w:r>
        <w:rPr>
          <w:sz w:val="18"/>
        </w:rPr>
        <w:t>il segnale di clock e come questo influenzi i passaggi di stato.</w:t>
      </w:r>
    </w:p>
    <w:p w14:paraId="3EEC12CA" w14:textId="5C31902E" w:rsidR="008C4909" w:rsidRPr="008C4909" w:rsidRDefault="008C4909" w:rsidP="008C4909">
      <w:pPr>
        <w:pStyle w:val="Paragrafoelenco"/>
        <w:numPr>
          <w:ilvl w:val="0"/>
          <w:numId w:val="4"/>
        </w:numPr>
        <w:rPr>
          <w:sz w:val="18"/>
        </w:rPr>
      </w:pPr>
      <w:r>
        <w:rPr>
          <w:sz w:val="18"/>
        </w:rPr>
        <w:t xml:space="preserve">Si progetti </w:t>
      </w:r>
      <w:r w:rsidR="00AC29DD">
        <w:rPr>
          <w:sz w:val="18"/>
        </w:rPr>
        <w:t xml:space="preserve">quindi </w:t>
      </w:r>
      <w:r>
        <w:rPr>
          <w:sz w:val="18"/>
        </w:rPr>
        <w:t>in forma sincrona il “contatore one-hot”</w:t>
      </w:r>
    </w:p>
    <w:p w14:paraId="38F6FEFB" w14:textId="45E9637B" w:rsidR="00861597" w:rsidRPr="00861597" w:rsidRDefault="00861597" w:rsidP="000B7EBC">
      <w:pPr>
        <w:rPr>
          <w:sz w:val="18"/>
        </w:rPr>
      </w:pPr>
      <w:r>
        <w:rPr>
          <w:sz w:val="18"/>
        </w:rPr>
        <w:t>Si verifichi il corretto funzionamento dei circuiti proposti attraverso idonee simulazioni.</w:t>
      </w:r>
    </w:p>
    <w:sectPr w:rsidR="00861597" w:rsidRPr="008615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02EB2"/>
    <w:multiLevelType w:val="hybridMultilevel"/>
    <w:tmpl w:val="F12CD68C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6EC2B34"/>
    <w:multiLevelType w:val="hybridMultilevel"/>
    <w:tmpl w:val="029A4996"/>
    <w:lvl w:ilvl="0" w:tplc="56AC9B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C900B7"/>
    <w:multiLevelType w:val="hybridMultilevel"/>
    <w:tmpl w:val="D960EFFE"/>
    <w:lvl w:ilvl="0" w:tplc="0410000F">
      <w:start w:val="1"/>
      <w:numFmt w:val="decimal"/>
      <w:lvlText w:val="%1."/>
      <w:lvlJc w:val="left"/>
      <w:pPr>
        <w:ind w:left="1788" w:hanging="360"/>
      </w:pPr>
    </w:lvl>
    <w:lvl w:ilvl="1" w:tplc="04100019" w:tentative="1">
      <w:start w:val="1"/>
      <w:numFmt w:val="lowerLetter"/>
      <w:lvlText w:val="%2."/>
      <w:lvlJc w:val="left"/>
      <w:pPr>
        <w:ind w:left="2508" w:hanging="360"/>
      </w:pPr>
    </w:lvl>
    <w:lvl w:ilvl="2" w:tplc="0410001B" w:tentative="1">
      <w:start w:val="1"/>
      <w:numFmt w:val="lowerRoman"/>
      <w:lvlText w:val="%3."/>
      <w:lvlJc w:val="right"/>
      <w:pPr>
        <w:ind w:left="3228" w:hanging="180"/>
      </w:pPr>
    </w:lvl>
    <w:lvl w:ilvl="3" w:tplc="0410000F" w:tentative="1">
      <w:start w:val="1"/>
      <w:numFmt w:val="decimal"/>
      <w:lvlText w:val="%4."/>
      <w:lvlJc w:val="left"/>
      <w:pPr>
        <w:ind w:left="3948" w:hanging="360"/>
      </w:pPr>
    </w:lvl>
    <w:lvl w:ilvl="4" w:tplc="04100019" w:tentative="1">
      <w:start w:val="1"/>
      <w:numFmt w:val="lowerLetter"/>
      <w:lvlText w:val="%5."/>
      <w:lvlJc w:val="left"/>
      <w:pPr>
        <w:ind w:left="4668" w:hanging="360"/>
      </w:pPr>
    </w:lvl>
    <w:lvl w:ilvl="5" w:tplc="0410001B" w:tentative="1">
      <w:start w:val="1"/>
      <w:numFmt w:val="lowerRoman"/>
      <w:lvlText w:val="%6."/>
      <w:lvlJc w:val="right"/>
      <w:pPr>
        <w:ind w:left="5388" w:hanging="180"/>
      </w:pPr>
    </w:lvl>
    <w:lvl w:ilvl="6" w:tplc="0410000F" w:tentative="1">
      <w:start w:val="1"/>
      <w:numFmt w:val="decimal"/>
      <w:lvlText w:val="%7."/>
      <w:lvlJc w:val="left"/>
      <w:pPr>
        <w:ind w:left="6108" w:hanging="360"/>
      </w:pPr>
    </w:lvl>
    <w:lvl w:ilvl="7" w:tplc="04100019" w:tentative="1">
      <w:start w:val="1"/>
      <w:numFmt w:val="lowerLetter"/>
      <w:lvlText w:val="%8."/>
      <w:lvlJc w:val="left"/>
      <w:pPr>
        <w:ind w:left="6828" w:hanging="360"/>
      </w:pPr>
    </w:lvl>
    <w:lvl w:ilvl="8" w:tplc="0410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7D877BAE"/>
    <w:multiLevelType w:val="hybridMultilevel"/>
    <w:tmpl w:val="7F402F74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E38"/>
    <w:rsid w:val="000062E9"/>
    <w:rsid w:val="000857DA"/>
    <w:rsid w:val="00094652"/>
    <w:rsid w:val="000B7EBC"/>
    <w:rsid w:val="000F2BCB"/>
    <w:rsid w:val="001664E8"/>
    <w:rsid w:val="001A0B6C"/>
    <w:rsid w:val="001F7DB3"/>
    <w:rsid w:val="00227816"/>
    <w:rsid w:val="00327DC7"/>
    <w:rsid w:val="003D2028"/>
    <w:rsid w:val="004653FB"/>
    <w:rsid w:val="00492041"/>
    <w:rsid w:val="00496039"/>
    <w:rsid w:val="004E3571"/>
    <w:rsid w:val="00704AA6"/>
    <w:rsid w:val="00861597"/>
    <w:rsid w:val="00887652"/>
    <w:rsid w:val="008B2DD1"/>
    <w:rsid w:val="008C4909"/>
    <w:rsid w:val="00990491"/>
    <w:rsid w:val="009D20CC"/>
    <w:rsid w:val="009E7DE9"/>
    <w:rsid w:val="00A02276"/>
    <w:rsid w:val="00A449EC"/>
    <w:rsid w:val="00A44B1B"/>
    <w:rsid w:val="00A85E38"/>
    <w:rsid w:val="00AC29DD"/>
    <w:rsid w:val="00B53728"/>
    <w:rsid w:val="00BE114C"/>
    <w:rsid w:val="00C606AB"/>
    <w:rsid w:val="00C940D0"/>
    <w:rsid w:val="00C974D5"/>
    <w:rsid w:val="00CD282D"/>
    <w:rsid w:val="00D11D3B"/>
    <w:rsid w:val="00D44A62"/>
    <w:rsid w:val="00E1424F"/>
    <w:rsid w:val="00E240AC"/>
    <w:rsid w:val="00EB6090"/>
    <w:rsid w:val="00EC39EA"/>
    <w:rsid w:val="00ED5C10"/>
    <w:rsid w:val="00EF6596"/>
    <w:rsid w:val="00EF6BDF"/>
    <w:rsid w:val="00F23063"/>
    <w:rsid w:val="00F62649"/>
    <w:rsid w:val="00FA66D0"/>
    <w:rsid w:val="00FD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7A5A6D"/>
  <w15:chartTrackingRefBased/>
  <w15:docId w15:val="{988607C8-4442-4F81-A94F-766136DE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2306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23063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8C4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0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e2ceee5-4e98-448d-bd69-9759c29185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E008C23DB7DD4EAE85E55115C4A7EA" ma:contentTypeVersion="18" ma:contentTypeDescription="Creare un nuovo documento." ma:contentTypeScope="" ma:versionID="55f919877594d139d571cbaa94b5158b">
  <xsd:schema xmlns:xsd="http://www.w3.org/2001/XMLSchema" xmlns:xs="http://www.w3.org/2001/XMLSchema" xmlns:p="http://schemas.microsoft.com/office/2006/metadata/properties" xmlns:ns3="f3077446-a7b8-4994-9298-7551826f19f8" xmlns:ns4="ce2ceee5-4e98-448d-bd69-9759c2918574" targetNamespace="http://schemas.microsoft.com/office/2006/metadata/properties" ma:root="true" ma:fieldsID="ba2ea7e75eb41219bbbf3d9cc104c145" ns3:_="" ns4:_="">
    <xsd:import namespace="f3077446-a7b8-4994-9298-7551826f19f8"/>
    <xsd:import namespace="ce2ceee5-4e98-448d-bd69-9759c291857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77446-a7b8-4994-9298-7551826f19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ceee5-4e98-448d-bd69-9759c29185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364989-7A51-4EA8-A97B-17B3B78E5B8F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ce2ceee5-4e98-448d-bd69-9759c2918574"/>
    <ds:schemaRef ds:uri="f3077446-a7b8-4994-9298-7551826f19f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C16781F-89C3-4F8F-BC7D-838F6B8DBD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74BEDC-0F2A-4744-A264-86E0B6C10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077446-a7b8-4994-9298-7551826f19f8"/>
    <ds:schemaRef ds:uri="ce2ceee5-4e98-448d-bd69-9759c29185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MARSI STEFANO</dc:creator>
  <cp:keywords/>
  <dc:description/>
  <cp:lastModifiedBy>MARSI STEFANO</cp:lastModifiedBy>
  <cp:revision>12</cp:revision>
  <dcterms:created xsi:type="dcterms:W3CDTF">2024-02-14T15:16:00Z</dcterms:created>
  <dcterms:modified xsi:type="dcterms:W3CDTF">2024-05-28T07:11:00Z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0x0101007CE008C23DB7DD4EAE85E55115C4A7EA</vt:lpwstr>
  </property>
</Properties>
</file>