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9476" w14:textId="77777777" w:rsidR="00785EB8" w:rsidRPr="00785EB8" w:rsidRDefault="00785EB8" w:rsidP="00785EB8">
      <w:pPr>
        <w:rPr>
          <w:b/>
          <w:bCs/>
          <w:lang w:val="nl-NL"/>
        </w:rPr>
      </w:pPr>
      <w:r w:rsidRPr="00785EB8">
        <w:rPr>
          <w:b/>
          <w:bCs/>
          <w:lang w:val="nl-NL"/>
        </w:rPr>
        <w:t>Is Frans echt chiquer? ‘Fauteuil’ komt ook maar van ‘vouwstoel’</w:t>
      </w:r>
    </w:p>
    <w:p w14:paraId="52CBCE26" w14:textId="77777777" w:rsidR="00785EB8" w:rsidRPr="00785EB8" w:rsidRDefault="00785EB8" w:rsidP="00785EB8">
      <w:pPr>
        <w:rPr>
          <w:lang w:val="nl-NL"/>
        </w:rPr>
      </w:pPr>
      <w:r w:rsidRPr="00785EB8">
        <w:rPr>
          <w:lang w:val="nl-NL"/>
        </w:rPr>
        <w:t>Franstaligen kijken soms neer op hun buurtalen, maar ze vergeten dat het Frans sterk beïnvloed is door de Germaanse talen.</w:t>
      </w:r>
    </w:p>
    <w:p w14:paraId="499BFE01" w14:textId="77777777" w:rsidR="00785EB8" w:rsidRPr="00785EB8" w:rsidRDefault="00785EB8" w:rsidP="00785EB8">
      <w:pPr>
        <w:rPr>
          <w:lang w:val="nl-NL"/>
        </w:rPr>
      </w:pPr>
      <w:r w:rsidRPr="00785EB8">
        <w:rPr>
          <w:lang w:val="nl-NL"/>
        </w:rPr>
        <w:t>Franstaligen staan niet bekend om hun appetijt voor het leren van vreemde talen. Uit een recent </w:t>
      </w:r>
      <w:hyperlink r:id="rId4" w:tgtFrame="_blank" w:history="1">
        <w:r w:rsidRPr="00785EB8">
          <w:rPr>
            <w:rStyle w:val="Collegamentoipertestuale"/>
            <w:lang w:val="nl-NL"/>
          </w:rPr>
          <w:t>onderzoeksrapport</w:t>
        </w:r>
      </w:hyperlink>
      <w:r w:rsidRPr="00785EB8">
        <w:rPr>
          <w:lang w:val="nl-NL"/>
        </w:rPr>
        <w:t> blijkt dat Waalse studenten en docenten minder geneigd zijn om vreemde talen te leren dan hun collega’s in Vlaanderen en Nederland, maar wel vinden dat wie in Wallonië komt studeren Frans moet leren.</w:t>
      </w:r>
    </w:p>
    <w:p w14:paraId="006C3BF1" w14:textId="77777777" w:rsidR="00785EB8" w:rsidRPr="00785EB8" w:rsidRDefault="00785EB8" w:rsidP="00785EB8">
      <w:pPr>
        <w:rPr>
          <w:lang w:val="nl-NL"/>
        </w:rPr>
      </w:pPr>
      <w:r w:rsidRPr="00785EB8">
        <w:rPr>
          <w:lang w:val="nl-NL"/>
        </w:rPr>
        <w:t xml:space="preserve">Misschien zien ze nog wat in het Engels, maar dan nog: de Académie </w:t>
      </w:r>
      <w:proofErr w:type="spellStart"/>
      <w:r w:rsidRPr="00785EB8">
        <w:rPr>
          <w:lang w:val="nl-NL"/>
        </w:rPr>
        <w:t>française</w:t>
      </w:r>
      <w:proofErr w:type="spellEnd"/>
      <w:r w:rsidRPr="00785EB8">
        <w:rPr>
          <w:lang w:val="nl-NL"/>
        </w:rPr>
        <w:t xml:space="preserve"> doet al jaren krampachtige pogingen om Engelse leenwoorden te vervangen door inheemse varianten. Vooral Canada voert een zelotische strijd tegen het ‘</w:t>
      </w:r>
      <w:proofErr w:type="spellStart"/>
      <w:r w:rsidRPr="00785EB8">
        <w:rPr>
          <w:lang w:val="nl-NL"/>
        </w:rPr>
        <w:t>franglais</w:t>
      </w:r>
      <w:proofErr w:type="spellEnd"/>
      <w:r w:rsidRPr="00785EB8">
        <w:rPr>
          <w:lang w:val="nl-NL"/>
        </w:rPr>
        <w:t>’. Een e-mail moet eigenlijk ‘</w:t>
      </w:r>
      <w:proofErr w:type="spellStart"/>
      <w:r w:rsidRPr="00785EB8">
        <w:rPr>
          <w:lang w:val="nl-NL"/>
        </w:rPr>
        <w:t>courriel</w:t>
      </w:r>
      <w:proofErr w:type="spellEnd"/>
      <w:r w:rsidRPr="00785EB8">
        <w:rPr>
          <w:lang w:val="nl-NL"/>
        </w:rPr>
        <w:t xml:space="preserve">’ heten. Fake </w:t>
      </w:r>
      <w:proofErr w:type="spellStart"/>
      <w:r w:rsidRPr="00785EB8">
        <w:rPr>
          <w:lang w:val="nl-NL"/>
        </w:rPr>
        <w:t>news</w:t>
      </w:r>
      <w:proofErr w:type="spellEnd"/>
      <w:r w:rsidRPr="00785EB8">
        <w:rPr>
          <w:lang w:val="nl-NL"/>
        </w:rPr>
        <w:t xml:space="preserve"> is ‘information </w:t>
      </w:r>
      <w:proofErr w:type="spellStart"/>
      <w:r w:rsidRPr="00785EB8">
        <w:rPr>
          <w:lang w:val="nl-NL"/>
        </w:rPr>
        <w:t>fallacieuse</w:t>
      </w:r>
      <w:proofErr w:type="spellEnd"/>
      <w:r w:rsidRPr="00785EB8">
        <w:rPr>
          <w:lang w:val="nl-NL"/>
        </w:rPr>
        <w:t>’, en wie op een spoiler betrapt wordt in zijn filmbespreking bezondigt zich aan ‘</w:t>
      </w:r>
      <w:proofErr w:type="spellStart"/>
      <w:r w:rsidRPr="00785EB8">
        <w:rPr>
          <w:lang w:val="nl-NL"/>
        </w:rPr>
        <w:t>divulgâcher</w:t>
      </w:r>
      <w:proofErr w:type="spellEnd"/>
      <w:r w:rsidRPr="00785EB8">
        <w:rPr>
          <w:lang w:val="nl-NL"/>
        </w:rPr>
        <w:t xml:space="preserve">’. Toegegeven, soms klinkt het ook beter in het Frans. De film ‘Cool </w:t>
      </w:r>
      <w:proofErr w:type="spellStart"/>
      <w:r w:rsidRPr="00785EB8">
        <w:rPr>
          <w:lang w:val="nl-NL"/>
        </w:rPr>
        <w:t>runnings</w:t>
      </w:r>
      <w:proofErr w:type="spellEnd"/>
      <w:r w:rsidRPr="00785EB8">
        <w:rPr>
          <w:lang w:val="nl-NL"/>
        </w:rPr>
        <w:t xml:space="preserve">’, die gaat over een Jamaicaans bobsleeteam, is in </w:t>
      </w:r>
      <w:proofErr w:type="spellStart"/>
      <w:r w:rsidRPr="00785EB8">
        <w:rPr>
          <w:lang w:val="nl-NL"/>
        </w:rPr>
        <w:t>L’Hexagone</w:t>
      </w:r>
      <w:proofErr w:type="spellEnd"/>
      <w:r w:rsidRPr="00785EB8">
        <w:rPr>
          <w:lang w:val="nl-NL"/>
        </w:rPr>
        <w:t xml:space="preserve"> uitgebracht onder de titel ‘Rasta </w:t>
      </w:r>
      <w:proofErr w:type="spellStart"/>
      <w:r w:rsidRPr="00785EB8">
        <w:rPr>
          <w:lang w:val="nl-NL"/>
        </w:rPr>
        <w:t>rockett</w:t>
      </w:r>
      <w:proofErr w:type="spellEnd"/>
      <w:r w:rsidRPr="00785EB8">
        <w:rPr>
          <w:lang w:val="nl-NL"/>
        </w:rPr>
        <w:t>’.</w:t>
      </w:r>
    </w:p>
    <w:p w14:paraId="37E98180" w14:textId="77777777" w:rsidR="00785EB8" w:rsidRPr="00785EB8" w:rsidRDefault="00785EB8" w:rsidP="00785EB8">
      <w:pPr>
        <w:rPr>
          <w:lang w:val="nl-NL"/>
        </w:rPr>
      </w:pPr>
      <w:r w:rsidRPr="00785EB8">
        <w:rPr>
          <w:lang w:val="nl-NL"/>
        </w:rPr>
        <w:t>Fransen zitten tot onder hun baret propvol chauvinisme. Hun cultureel erfgoed is het mooiste, hun brioches zijn de beste en hun pensioenleeftijd is de laagste. En hun taal is de </w:t>
      </w:r>
      <w:r w:rsidRPr="00785EB8">
        <w:rPr>
          <w:i/>
          <w:iCs/>
          <w:lang w:val="nl-NL"/>
        </w:rPr>
        <w:t>crème de la crème</w:t>
      </w:r>
      <w:r w:rsidRPr="00785EB8">
        <w:rPr>
          <w:lang w:val="nl-NL"/>
        </w:rPr>
        <w:t xml:space="preserve">. Dat idee is al heel oud. De onderhandelingen over de honderdjarige oorlog tussen Frankrijk en Engeland in de veertiende eeuw verliepen in het Frans, ook als de Engelsen aan de winnende hand waren. In de Lage Landen moest het gebruik van het Nederlands als bestuurstaal door voortdurende strijd afgedwongen worden van de Franstalige toparistocratie. Het Frans is gewoon beter, volgens de Fransman. De achttiende-eeuwse schrijver Antoine De </w:t>
      </w:r>
      <w:proofErr w:type="spellStart"/>
      <w:r w:rsidRPr="00785EB8">
        <w:rPr>
          <w:lang w:val="nl-NL"/>
        </w:rPr>
        <w:t>Rivarol</w:t>
      </w:r>
      <w:proofErr w:type="spellEnd"/>
      <w:r w:rsidRPr="00785EB8">
        <w:rPr>
          <w:lang w:val="nl-NL"/>
        </w:rPr>
        <w:t xml:space="preserve"> heeft uitvoerig betoogd waarom het Frans een logischere taal was dan bijvoorbeeld de Germaanse barbarij in Duitsland. </w:t>
      </w:r>
      <w:r w:rsidRPr="00785EB8">
        <w:rPr>
          <w:lang w:val="fr-BE"/>
        </w:rPr>
        <w:t xml:space="preserve">Hij </w:t>
      </w:r>
      <w:proofErr w:type="spellStart"/>
      <w:proofErr w:type="gramStart"/>
      <w:r w:rsidRPr="00785EB8">
        <w:rPr>
          <w:lang w:val="fr-BE"/>
        </w:rPr>
        <w:t>concludeert</w:t>
      </w:r>
      <w:proofErr w:type="spellEnd"/>
      <w:r w:rsidRPr="00785EB8">
        <w:rPr>
          <w:lang w:val="fr-BE"/>
        </w:rPr>
        <w:t>:</w:t>
      </w:r>
      <w:proofErr w:type="gramEnd"/>
      <w:r w:rsidRPr="00785EB8">
        <w:rPr>
          <w:lang w:val="fr-BE"/>
        </w:rPr>
        <w:t> </w:t>
      </w:r>
      <w:r w:rsidRPr="00785EB8">
        <w:rPr>
          <w:i/>
          <w:iCs/>
          <w:lang w:val="fr-BE"/>
        </w:rPr>
        <w:t>“Ce qui n’est pas clair, n’est pas français.” </w:t>
      </w:r>
      <w:r w:rsidRPr="00785EB8">
        <w:rPr>
          <w:lang w:val="nl-NL"/>
        </w:rPr>
        <w:t>Voltaire had een vergelijkbare mening.</w:t>
      </w:r>
    </w:p>
    <w:p w14:paraId="1419CC2B" w14:textId="77777777" w:rsidR="00785EB8" w:rsidRPr="00785EB8" w:rsidRDefault="00785EB8" w:rsidP="00785EB8">
      <w:pPr>
        <w:rPr>
          <w:lang w:val="nl-NL"/>
        </w:rPr>
      </w:pPr>
      <w:r w:rsidRPr="00785EB8">
        <w:rPr>
          <w:lang w:val="nl-NL"/>
        </w:rPr>
        <w:t>De Romaanse onderburen in Wallonië en Frankrijk mogen zich dan al graag laatdunkend uitlaten over het Germaanse taaleigen, ze dreigen nogal gemakkelijk te vergeten dat het Frans tot in zijn vezels beïnvloed is door het Germaans. ‘Blanc’ is het Franse woord voor ‘wit’. Dat komt van bij ons: ‘blank’. Het Latijn had een ander woord: ‘albus’. ‘</w:t>
      </w:r>
      <w:proofErr w:type="spellStart"/>
      <w:r w:rsidRPr="00785EB8">
        <w:rPr>
          <w:lang w:val="nl-NL"/>
        </w:rPr>
        <w:t>Guerre</w:t>
      </w:r>
      <w:proofErr w:type="spellEnd"/>
      <w:r w:rsidRPr="00785EB8">
        <w:rPr>
          <w:lang w:val="nl-NL"/>
        </w:rPr>
        <w:t>’ heeft het Frans van ons: het is verwant met ‘in de war’. ‘Boulevard’ komt van ‘bolwerk’. Het Franse ‘hangar’ van ‘heem-gaard’. Het Franse ‘fauteuil’ van ‘vouwstoel’.</w:t>
      </w:r>
    </w:p>
    <w:p w14:paraId="3CBA37BB" w14:textId="77777777" w:rsidR="00785EB8" w:rsidRPr="00785EB8" w:rsidRDefault="00785EB8" w:rsidP="00785EB8">
      <w:pPr>
        <w:rPr>
          <w:lang w:val="nl-NL"/>
        </w:rPr>
      </w:pPr>
      <w:r w:rsidRPr="00785EB8">
        <w:rPr>
          <w:lang w:val="nl-NL"/>
        </w:rPr>
        <w:t>Ook hun grammatica laat Germaanse invloeden zien. Het Frans heeft soms zijn adjectieven voorop: ‘</w:t>
      </w:r>
      <w:proofErr w:type="spellStart"/>
      <w:r w:rsidRPr="00785EB8">
        <w:rPr>
          <w:lang w:val="nl-NL"/>
        </w:rPr>
        <w:t>un</w:t>
      </w:r>
      <w:proofErr w:type="spellEnd"/>
      <w:r w:rsidRPr="00785EB8">
        <w:rPr>
          <w:lang w:val="nl-NL"/>
        </w:rPr>
        <w:t xml:space="preserve"> beau garçon’, ‘</w:t>
      </w:r>
      <w:proofErr w:type="spellStart"/>
      <w:r w:rsidRPr="00785EB8">
        <w:rPr>
          <w:lang w:val="nl-NL"/>
        </w:rPr>
        <w:t>une</w:t>
      </w:r>
      <w:proofErr w:type="spellEnd"/>
      <w:r w:rsidRPr="00785EB8">
        <w:rPr>
          <w:lang w:val="nl-NL"/>
        </w:rPr>
        <w:t xml:space="preserve"> </w:t>
      </w:r>
      <w:proofErr w:type="spellStart"/>
      <w:r w:rsidRPr="00785EB8">
        <w:rPr>
          <w:lang w:val="nl-NL"/>
        </w:rPr>
        <w:t>jolie</w:t>
      </w:r>
      <w:proofErr w:type="spellEnd"/>
      <w:r w:rsidRPr="00785EB8">
        <w:rPr>
          <w:lang w:val="nl-NL"/>
        </w:rPr>
        <w:t xml:space="preserve"> </w:t>
      </w:r>
      <w:proofErr w:type="spellStart"/>
      <w:r w:rsidRPr="00785EB8">
        <w:rPr>
          <w:lang w:val="nl-NL"/>
        </w:rPr>
        <w:t>fille</w:t>
      </w:r>
      <w:proofErr w:type="spellEnd"/>
      <w:r w:rsidRPr="00785EB8">
        <w:rPr>
          <w:lang w:val="nl-NL"/>
        </w:rPr>
        <w:t xml:space="preserve">’. Typisch Germaans. Hoe dichter je bij de Germanen komt, hoe meer het adjectief vooropgaat: de Neufchâteaus liggen noordelijker dan de </w:t>
      </w:r>
      <w:proofErr w:type="spellStart"/>
      <w:r w:rsidRPr="00785EB8">
        <w:rPr>
          <w:lang w:val="nl-NL"/>
        </w:rPr>
        <w:t>Châteauneufs</w:t>
      </w:r>
      <w:proofErr w:type="spellEnd"/>
      <w:r w:rsidRPr="00785EB8">
        <w:rPr>
          <w:lang w:val="nl-NL"/>
        </w:rPr>
        <w:t>. Een voornaamwoord gebruiken als onderwerp? Frans: ‘</w:t>
      </w:r>
      <w:proofErr w:type="spellStart"/>
      <w:r w:rsidRPr="00785EB8">
        <w:rPr>
          <w:i/>
          <w:iCs/>
          <w:lang w:val="nl-NL"/>
        </w:rPr>
        <w:t>il</w:t>
      </w:r>
      <w:proofErr w:type="spellEnd"/>
      <w:r w:rsidRPr="00785EB8">
        <w:rPr>
          <w:lang w:val="nl-NL"/>
        </w:rPr>
        <w:t> </w:t>
      </w:r>
      <w:proofErr w:type="spellStart"/>
      <w:r w:rsidRPr="00785EB8">
        <w:rPr>
          <w:lang w:val="nl-NL"/>
        </w:rPr>
        <w:t>est</w:t>
      </w:r>
      <w:proofErr w:type="spellEnd"/>
      <w:r w:rsidRPr="00785EB8">
        <w:rPr>
          <w:lang w:val="nl-NL"/>
        </w:rPr>
        <w:t xml:space="preserve"> </w:t>
      </w:r>
      <w:proofErr w:type="spellStart"/>
      <w:r w:rsidRPr="00785EB8">
        <w:rPr>
          <w:lang w:val="nl-NL"/>
        </w:rPr>
        <w:t>malade</w:t>
      </w:r>
      <w:proofErr w:type="spellEnd"/>
      <w:r w:rsidRPr="00785EB8">
        <w:rPr>
          <w:lang w:val="nl-NL"/>
        </w:rPr>
        <w:t xml:space="preserve">’ (Italiaans ‘è </w:t>
      </w:r>
      <w:proofErr w:type="spellStart"/>
      <w:r w:rsidRPr="00785EB8">
        <w:rPr>
          <w:lang w:val="nl-NL"/>
        </w:rPr>
        <w:t>malato</w:t>
      </w:r>
      <w:proofErr w:type="spellEnd"/>
      <w:r w:rsidRPr="00785EB8">
        <w:rPr>
          <w:lang w:val="nl-NL"/>
        </w:rPr>
        <w:t>’: ‘is ziek’). Alweer Germaans.</w:t>
      </w:r>
    </w:p>
    <w:p w14:paraId="4EF8DDEB" w14:textId="77777777" w:rsidR="00785EB8" w:rsidRPr="00785EB8" w:rsidRDefault="00785EB8" w:rsidP="00785EB8">
      <w:pPr>
        <w:rPr>
          <w:lang w:val="nl-NL"/>
        </w:rPr>
      </w:pPr>
      <w:r w:rsidRPr="00785EB8">
        <w:rPr>
          <w:lang w:val="nl-NL"/>
        </w:rPr>
        <w:t>Het Nederlands en het Duits hebben een zogenaamde geronde voorklinker ‘</w:t>
      </w:r>
      <w:proofErr w:type="spellStart"/>
      <w:r w:rsidRPr="00785EB8">
        <w:rPr>
          <w:lang w:val="nl-NL"/>
        </w:rPr>
        <w:t>uu</w:t>
      </w:r>
      <w:proofErr w:type="spellEnd"/>
      <w:r w:rsidRPr="00785EB8">
        <w:rPr>
          <w:lang w:val="nl-NL"/>
        </w:rPr>
        <w:t xml:space="preserve">’, zoals in ‘uur’. Dat is een klank die in weinig talen voorkomt. Wat blijkt? Het Frans heeft die ook (‘tu’), en staat daar in de familie nagenoeg alleen in. In het Italiaans, Spaans, Portugees, en Roemeens spreek je de klank in dat woord uit als ‘oe’. (Ja, je vindt de </w:t>
      </w:r>
      <w:proofErr w:type="spellStart"/>
      <w:r w:rsidRPr="00785EB8">
        <w:rPr>
          <w:lang w:val="nl-NL"/>
        </w:rPr>
        <w:t>uu</w:t>
      </w:r>
      <w:proofErr w:type="spellEnd"/>
      <w:r w:rsidRPr="00785EB8">
        <w:rPr>
          <w:lang w:val="nl-NL"/>
        </w:rPr>
        <w:t xml:space="preserve"> ook in het noorden van Italië, maar daar hebben ook Germanen gewoond).</w:t>
      </w:r>
    </w:p>
    <w:p w14:paraId="791EC0A8" w14:textId="30D5D123" w:rsidR="00326507" w:rsidRDefault="00785EB8">
      <w:pPr>
        <w:rPr>
          <w:lang w:val="nl-NL"/>
        </w:rPr>
      </w:pPr>
      <w:r w:rsidRPr="00785EB8">
        <w:rPr>
          <w:lang w:val="nl-NL"/>
        </w:rPr>
        <w:t xml:space="preserve">Zelfs hun roemrijke koningen hebben Germaanse namen. Louis is Lodewijk, wat Germaans is voor ‘beroemd-in-de-strijd’. Charles is Karel, betekenis: ‘vrije man’. En als klap op de vuurpijl: zelfs de naam van hun land en volk is Germaans. De Franken zijn van oorsprong een Germaanse volksstam. Hun naam betekende waarschijnlijk de </w:t>
      </w:r>
      <w:proofErr w:type="spellStart"/>
      <w:r w:rsidRPr="00785EB8">
        <w:rPr>
          <w:lang w:val="nl-NL"/>
        </w:rPr>
        <w:t>onstuimigen</w:t>
      </w:r>
      <w:proofErr w:type="spellEnd"/>
      <w:r w:rsidRPr="00785EB8">
        <w:rPr>
          <w:lang w:val="nl-NL"/>
        </w:rPr>
        <w:t xml:space="preserve">. In hun afkeer tegen het Nederlands, Duits en Engels laten de Fransen zien dat ze </w:t>
      </w:r>
      <w:proofErr w:type="spellStart"/>
      <w:r w:rsidRPr="00785EB8">
        <w:rPr>
          <w:lang w:val="nl-NL"/>
        </w:rPr>
        <w:t>daddy</w:t>
      </w:r>
      <w:proofErr w:type="spellEnd"/>
      <w:r w:rsidRPr="00785EB8">
        <w:rPr>
          <w:lang w:val="nl-NL"/>
        </w:rPr>
        <w:t xml:space="preserve"> issues hebben. Al zullen ze dat zelf wel ‘</w:t>
      </w:r>
      <w:proofErr w:type="spellStart"/>
      <w:r w:rsidRPr="00785EB8">
        <w:rPr>
          <w:lang w:val="nl-NL"/>
        </w:rPr>
        <w:t>conflit</w:t>
      </w:r>
      <w:proofErr w:type="spellEnd"/>
      <w:r w:rsidRPr="00785EB8">
        <w:rPr>
          <w:lang w:val="nl-NL"/>
        </w:rPr>
        <w:t xml:space="preserve"> </w:t>
      </w:r>
      <w:proofErr w:type="spellStart"/>
      <w:r w:rsidRPr="00785EB8">
        <w:rPr>
          <w:lang w:val="nl-NL"/>
        </w:rPr>
        <w:t>paternel</w:t>
      </w:r>
      <w:proofErr w:type="spellEnd"/>
      <w:r w:rsidRPr="00785EB8">
        <w:rPr>
          <w:lang w:val="nl-NL"/>
        </w:rPr>
        <w:t>’ noemen of zoiets.</w:t>
      </w:r>
    </w:p>
    <w:p w14:paraId="160E90CB" w14:textId="77777777" w:rsidR="00785EB8" w:rsidRDefault="00785EB8" w:rsidP="00785EB8">
      <w:r w:rsidRPr="00785EB8">
        <w:rPr>
          <w:b/>
          <w:bCs/>
        </w:rPr>
        <w:lastRenderedPageBreak/>
        <w:t>Il francese è davvero più raffinato? Anche “</w:t>
      </w:r>
      <w:proofErr w:type="spellStart"/>
      <w:r w:rsidRPr="00785EB8">
        <w:rPr>
          <w:b/>
          <w:bCs/>
        </w:rPr>
        <w:t>fauteuil</w:t>
      </w:r>
      <w:proofErr w:type="spellEnd"/>
      <w:r w:rsidRPr="00785EB8">
        <w:rPr>
          <w:b/>
          <w:bCs/>
        </w:rPr>
        <w:t>” deriva semplicemente da “sedia pieghevole”</w:t>
      </w:r>
    </w:p>
    <w:p w14:paraId="6FFAD6CD" w14:textId="74B670B4" w:rsidR="00785EB8" w:rsidRPr="00785EB8" w:rsidRDefault="00785EB8" w:rsidP="00785EB8">
      <w:r w:rsidRPr="00785EB8">
        <w:t>I francofoni a volte guardano dall’alto in basso le lingue vicine, ma dimenticano che il francese è stato fortemente influenzato dalle lingue germaniche.</w:t>
      </w:r>
    </w:p>
    <w:p w14:paraId="050F5E67" w14:textId="77777777" w:rsidR="00785EB8" w:rsidRPr="00785EB8" w:rsidRDefault="00785EB8" w:rsidP="00785EB8">
      <w:r w:rsidRPr="00785EB8">
        <w:t>I francofoni non sono noti per il loro entusiasmo nell’imparare lingue straniere. Un recente rapporto di ricerca mostra che studenti e insegnanti valloni sono meno inclini a imparare lingue straniere rispetto ai loro colleghi nelle Fiandre e nei Paesi Bassi, ma ritengono comunque che chi va a studiare in Vallonia debba imparare il francese.</w:t>
      </w:r>
    </w:p>
    <w:p w14:paraId="39A5467F" w14:textId="77777777" w:rsidR="00785EB8" w:rsidRPr="00785EB8" w:rsidRDefault="00785EB8" w:rsidP="00785EB8">
      <w:r w:rsidRPr="00785EB8">
        <w:t xml:space="preserve">Forse concedono ancora qualcosa all’inglese, ma anche in quel caso: l’Académie </w:t>
      </w:r>
      <w:proofErr w:type="spellStart"/>
      <w:r w:rsidRPr="00785EB8">
        <w:t>française</w:t>
      </w:r>
      <w:proofErr w:type="spellEnd"/>
      <w:r w:rsidRPr="00785EB8">
        <w:t xml:space="preserve"> da anni fa sforzi quasi spasmodici per sostituire i prestiti inglesi con alternative autoctone. Soprattutto il Canada conduce una battaglia zelante contro il “franglais”. Una e-mail dovrebbe in realtà chiamarsi </w:t>
      </w:r>
      <w:proofErr w:type="spellStart"/>
      <w:r w:rsidRPr="00785EB8">
        <w:rPr>
          <w:i/>
          <w:iCs/>
        </w:rPr>
        <w:t>courriel</w:t>
      </w:r>
      <w:proofErr w:type="spellEnd"/>
      <w:r w:rsidRPr="00785EB8">
        <w:t xml:space="preserve">. </w:t>
      </w:r>
      <w:r w:rsidRPr="00785EB8">
        <w:rPr>
          <w:i/>
          <w:iCs/>
        </w:rPr>
        <w:t>Fake news</w:t>
      </w:r>
      <w:r w:rsidRPr="00785EB8">
        <w:t xml:space="preserve"> diventa </w:t>
      </w:r>
      <w:r w:rsidRPr="00785EB8">
        <w:rPr>
          <w:i/>
          <w:iCs/>
        </w:rPr>
        <w:t xml:space="preserve">information </w:t>
      </w:r>
      <w:proofErr w:type="spellStart"/>
      <w:r w:rsidRPr="00785EB8">
        <w:rPr>
          <w:i/>
          <w:iCs/>
        </w:rPr>
        <w:t>fallacieuse</w:t>
      </w:r>
      <w:proofErr w:type="spellEnd"/>
      <w:r w:rsidRPr="00785EB8">
        <w:t xml:space="preserve">, e chi rovina una sorpresa in una recensione cinematografica si macchia di </w:t>
      </w:r>
      <w:proofErr w:type="spellStart"/>
      <w:r w:rsidRPr="00785EB8">
        <w:rPr>
          <w:i/>
          <w:iCs/>
        </w:rPr>
        <w:t>divulgâcher</w:t>
      </w:r>
      <w:proofErr w:type="spellEnd"/>
      <w:r w:rsidRPr="00785EB8">
        <w:t xml:space="preserve">. Va ammesso: a volte in francese suona anche meglio. Il film </w:t>
      </w:r>
      <w:r w:rsidRPr="00785EB8">
        <w:rPr>
          <w:i/>
          <w:iCs/>
        </w:rPr>
        <w:t xml:space="preserve">Cool </w:t>
      </w:r>
      <w:proofErr w:type="spellStart"/>
      <w:r w:rsidRPr="00785EB8">
        <w:rPr>
          <w:i/>
          <w:iCs/>
        </w:rPr>
        <w:t>Runnings</w:t>
      </w:r>
      <w:proofErr w:type="spellEnd"/>
      <w:r w:rsidRPr="00785EB8">
        <w:t xml:space="preserve">, che parla di una squadra giamaicana di bob, in Francia è uscito con il titolo </w:t>
      </w:r>
      <w:r w:rsidRPr="00785EB8">
        <w:rPr>
          <w:i/>
          <w:iCs/>
        </w:rPr>
        <w:t>Rasta Rockett</w:t>
      </w:r>
      <w:r w:rsidRPr="00785EB8">
        <w:t>.</w:t>
      </w:r>
    </w:p>
    <w:p w14:paraId="148E4F01" w14:textId="77777777" w:rsidR="00785EB8" w:rsidRPr="00785EB8" w:rsidRDefault="00785EB8" w:rsidP="00785EB8">
      <w:pPr>
        <w:rPr>
          <w:lang w:val="fr-BE"/>
        </w:rPr>
      </w:pPr>
      <w:r w:rsidRPr="00785EB8">
        <w:t xml:space="preserve">I francesi sono pieni di sciovinismo fino sotto il basco. Il loro patrimonio culturale è il più bello, le loro brioche sono le migliori e la loro età pensionabile è la più bassa. E la loro lingua è la crème de la crème. Quest’idea è molto antica. I negoziati della </w:t>
      </w:r>
      <w:proofErr w:type="gramStart"/>
      <w:r w:rsidRPr="00785EB8">
        <w:t>guerra dei cent’anni</w:t>
      </w:r>
      <w:proofErr w:type="gramEnd"/>
      <w:r w:rsidRPr="00785EB8">
        <w:t xml:space="preserve"> tra Francia e Inghilterra nel XIV secolo si svolgevano in francese, anche quando erano gli inglesi ad avere la meglio. Nei Paesi Bassi l’uso dell’olandese come lingua amministrativa dovette essere imposto con lotte continue contro l’alta aristocrazia francofona. Il francese è semplicemente migliore, secondo il francese. Lo scrittore settecentesco Antoine de Rivarol spiegò a lungo perché il francese fosse una lingua più logica rispetto, ad esempio, alla barbarie germanica in Germania. </w:t>
      </w:r>
      <w:proofErr w:type="spellStart"/>
      <w:proofErr w:type="gramStart"/>
      <w:r w:rsidRPr="00785EB8">
        <w:rPr>
          <w:lang w:val="fr-BE"/>
        </w:rPr>
        <w:t>Concluse</w:t>
      </w:r>
      <w:proofErr w:type="spellEnd"/>
      <w:r w:rsidRPr="00785EB8">
        <w:rPr>
          <w:lang w:val="fr-BE"/>
        </w:rPr>
        <w:t>:</w:t>
      </w:r>
      <w:proofErr w:type="gramEnd"/>
      <w:r w:rsidRPr="00785EB8">
        <w:rPr>
          <w:lang w:val="fr-BE"/>
        </w:rPr>
        <w:t xml:space="preserve"> “Ce qui n’est pas clair, n’est pas français.” Anche Voltaire </w:t>
      </w:r>
      <w:proofErr w:type="spellStart"/>
      <w:r w:rsidRPr="00785EB8">
        <w:rPr>
          <w:lang w:val="fr-BE"/>
        </w:rPr>
        <w:t>aveva</w:t>
      </w:r>
      <w:proofErr w:type="spellEnd"/>
      <w:r w:rsidRPr="00785EB8">
        <w:rPr>
          <w:lang w:val="fr-BE"/>
        </w:rPr>
        <w:t xml:space="preserve"> </w:t>
      </w:r>
      <w:proofErr w:type="spellStart"/>
      <w:r w:rsidRPr="00785EB8">
        <w:rPr>
          <w:lang w:val="fr-BE"/>
        </w:rPr>
        <w:t>un’opinione</w:t>
      </w:r>
      <w:proofErr w:type="spellEnd"/>
      <w:r w:rsidRPr="00785EB8">
        <w:rPr>
          <w:lang w:val="fr-BE"/>
        </w:rPr>
        <w:t xml:space="preserve"> </w:t>
      </w:r>
      <w:proofErr w:type="spellStart"/>
      <w:r w:rsidRPr="00785EB8">
        <w:rPr>
          <w:lang w:val="fr-BE"/>
        </w:rPr>
        <w:t>simile</w:t>
      </w:r>
      <w:proofErr w:type="spellEnd"/>
      <w:r w:rsidRPr="00785EB8">
        <w:rPr>
          <w:lang w:val="fr-BE"/>
        </w:rPr>
        <w:t>.</w:t>
      </w:r>
    </w:p>
    <w:p w14:paraId="32799D2D" w14:textId="77777777" w:rsidR="00785EB8" w:rsidRPr="00785EB8" w:rsidRDefault="00785EB8" w:rsidP="00785EB8">
      <w:r w:rsidRPr="00785EB8">
        <w:t xml:space="preserve">I vicini romanzi in Vallonia e Francia amano parlare con sufficienza delle caratteristiche germaniche, ma tendono a dimenticare con facilità che il francese è influenzato dal germanico fin nelle sue fibre. </w:t>
      </w:r>
      <w:r w:rsidRPr="00785EB8">
        <w:rPr>
          <w:i/>
          <w:iCs/>
        </w:rPr>
        <w:t>Blanc</w:t>
      </w:r>
      <w:r w:rsidRPr="00785EB8">
        <w:t xml:space="preserve"> è la parola francese per “bianco”. Viene dalle nostre parti: </w:t>
      </w:r>
      <w:r w:rsidRPr="00785EB8">
        <w:rPr>
          <w:i/>
          <w:iCs/>
        </w:rPr>
        <w:t>blank</w:t>
      </w:r>
      <w:r w:rsidRPr="00785EB8">
        <w:t xml:space="preserve">. Il latino aveva un’altra parola: </w:t>
      </w:r>
      <w:proofErr w:type="spellStart"/>
      <w:r w:rsidRPr="00785EB8">
        <w:rPr>
          <w:i/>
          <w:iCs/>
        </w:rPr>
        <w:t>albus</w:t>
      </w:r>
      <w:proofErr w:type="spellEnd"/>
      <w:r w:rsidRPr="00785EB8">
        <w:t xml:space="preserve">. </w:t>
      </w:r>
      <w:r w:rsidRPr="00785EB8">
        <w:rPr>
          <w:i/>
          <w:iCs/>
        </w:rPr>
        <w:t>Guerre</w:t>
      </w:r>
      <w:r w:rsidRPr="00785EB8">
        <w:t xml:space="preserve"> il francese l’ha preso da noi: è imparentato con </w:t>
      </w:r>
      <w:r w:rsidRPr="00785EB8">
        <w:rPr>
          <w:i/>
          <w:iCs/>
        </w:rPr>
        <w:t>in de war</w:t>
      </w:r>
      <w:r w:rsidRPr="00785EB8">
        <w:t xml:space="preserve"> (“in confusione”). </w:t>
      </w:r>
      <w:r w:rsidRPr="00785EB8">
        <w:rPr>
          <w:i/>
          <w:iCs/>
        </w:rPr>
        <w:t>Boulevard</w:t>
      </w:r>
      <w:r w:rsidRPr="00785EB8">
        <w:t xml:space="preserve"> deriva da </w:t>
      </w:r>
      <w:proofErr w:type="spellStart"/>
      <w:r w:rsidRPr="00785EB8">
        <w:rPr>
          <w:i/>
          <w:iCs/>
        </w:rPr>
        <w:t>bolwerk</w:t>
      </w:r>
      <w:proofErr w:type="spellEnd"/>
      <w:r w:rsidRPr="00785EB8">
        <w:t xml:space="preserve"> (baluardo). Il francese </w:t>
      </w:r>
      <w:r w:rsidRPr="00785EB8">
        <w:rPr>
          <w:i/>
          <w:iCs/>
        </w:rPr>
        <w:t>hangar</w:t>
      </w:r>
      <w:r w:rsidRPr="00785EB8">
        <w:t xml:space="preserve"> viene da </w:t>
      </w:r>
      <w:proofErr w:type="spellStart"/>
      <w:r w:rsidRPr="00785EB8">
        <w:rPr>
          <w:i/>
          <w:iCs/>
        </w:rPr>
        <w:t>heem-gaard</w:t>
      </w:r>
      <w:proofErr w:type="spellEnd"/>
      <w:r w:rsidRPr="00785EB8">
        <w:t xml:space="preserve">. Il francese </w:t>
      </w:r>
      <w:proofErr w:type="spellStart"/>
      <w:r w:rsidRPr="00785EB8">
        <w:rPr>
          <w:i/>
          <w:iCs/>
        </w:rPr>
        <w:t>fauteuil</w:t>
      </w:r>
      <w:proofErr w:type="spellEnd"/>
      <w:r w:rsidRPr="00785EB8">
        <w:t xml:space="preserve"> da </w:t>
      </w:r>
      <w:proofErr w:type="spellStart"/>
      <w:r w:rsidRPr="00785EB8">
        <w:rPr>
          <w:i/>
          <w:iCs/>
        </w:rPr>
        <w:t>vouwstoel</w:t>
      </w:r>
      <w:proofErr w:type="spellEnd"/>
      <w:r w:rsidRPr="00785EB8">
        <w:t xml:space="preserve"> (sedia pieghevole).</w:t>
      </w:r>
    </w:p>
    <w:p w14:paraId="7E8F8995" w14:textId="77777777" w:rsidR="00785EB8" w:rsidRPr="00785EB8" w:rsidRDefault="00785EB8" w:rsidP="00785EB8">
      <w:r w:rsidRPr="00785EB8">
        <w:t xml:space="preserve">Anche la grammatica mostra influenze germaniche. Il francese a volte mette gli aggettivi prima del sostantivo: </w:t>
      </w:r>
      <w:r w:rsidRPr="00785EB8">
        <w:rPr>
          <w:i/>
          <w:iCs/>
        </w:rPr>
        <w:t xml:space="preserve">un </w:t>
      </w:r>
      <w:proofErr w:type="spellStart"/>
      <w:r w:rsidRPr="00785EB8">
        <w:rPr>
          <w:i/>
          <w:iCs/>
        </w:rPr>
        <w:t>beau</w:t>
      </w:r>
      <w:proofErr w:type="spellEnd"/>
      <w:r w:rsidRPr="00785EB8">
        <w:rPr>
          <w:i/>
          <w:iCs/>
        </w:rPr>
        <w:t xml:space="preserve"> </w:t>
      </w:r>
      <w:proofErr w:type="spellStart"/>
      <w:r w:rsidRPr="00785EB8">
        <w:rPr>
          <w:i/>
          <w:iCs/>
        </w:rPr>
        <w:t>garçon</w:t>
      </w:r>
      <w:proofErr w:type="spellEnd"/>
      <w:r w:rsidRPr="00785EB8">
        <w:t xml:space="preserve">, </w:t>
      </w:r>
      <w:r w:rsidRPr="00785EB8">
        <w:rPr>
          <w:i/>
          <w:iCs/>
        </w:rPr>
        <w:t xml:space="preserve">une </w:t>
      </w:r>
      <w:proofErr w:type="spellStart"/>
      <w:r w:rsidRPr="00785EB8">
        <w:rPr>
          <w:i/>
          <w:iCs/>
        </w:rPr>
        <w:t>jolie</w:t>
      </w:r>
      <w:proofErr w:type="spellEnd"/>
      <w:r w:rsidRPr="00785EB8">
        <w:rPr>
          <w:i/>
          <w:iCs/>
        </w:rPr>
        <w:t xml:space="preserve"> </w:t>
      </w:r>
      <w:proofErr w:type="spellStart"/>
      <w:r w:rsidRPr="00785EB8">
        <w:rPr>
          <w:i/>
          <w:iCs/>
        </w:rPr>
        <w:t>fille</w:t>
      </w:r>
      <w:proofErr w:type="spellEnd"/>
      <w:r w:rsidRPr="00785EB8">
        <w:t xml:space="preserve">. Tipicamente germanico. Più ci si avvicina ai Germani, più l’aggettivo tende ad andare davanti: le </w:t>
      </w:r>
      <w:proofErr w:type="spellStart"/>
      <w:r w:rsidRPr="00785EB8">
        <w:rPr>
          <w:i/>
          <w:iCs/>
        </w:rPr>
        <w:t>Neufchâteaux</w:t>
      </w:r>
      <w:proofErr w:type="spellEnd"/>
      <w:r w:rsidRPr="00785EB8">
        <w:t xml:space="preserve"> si trovano più a nord rispetto ai </w:t>
      </w:r>
      <w:proofErr w:type="spellStart"/>
      <w:r w:rsidRPr="00785EB8">
        <w:rPr>
          <w:i/>
          <w:iCs/>
        </w:rPr>
        <w:t>Châteauneuf</w:t>
      </w:r>
      <w:proofErr w:type="spellEnd"/>
      <w:r w:rsidRPr="00785EB8">
        <w:t xml:space="preserve">. Usare un pronome come soggetto? Francese: </w:t>
      </w:r>
      <w:proofErr w:type="gramStart"/>
      <w:r w:rsidRPr="00785EB8">
        <w:rPr>
          <w:i/>
          <w:iCs/>
        </w:rPr>
        <w:t>il est</w:t>
      </w:r>
      <w:proofErr w:type="gramEnd"/>
      <w:r w:rsidRPr="00785EB8">
        <w:rPr>
          <w:i/>
          <w:iCs/>
        </w:rPr>
        <w:t xml:space="preserve"> </w:t>
      </w:r>
      <w:proofErr w:type="spellStart"/>
      <w:r w:rsidRPr="00785EB8">
        <w:rPr>
          <w:i/>
          <w:iCs/>
        </w:rPr>
        <w:t>malade</w:t>
      </w:r>
      <w:proofErr w:type="spellEnd"/>
      <w:r w:rsidRPr="00785EB8">
        <w:t xml:space="preserve"> (italiano: </w:t>
      </w:r>
      <w:r w:rsidRPr="00785EB8">
        <w:rPr>
          <w:i/>
          <w:iCs/>
        </w:rPr>
        <w:t>è malato</w:t>
      </w:r>
      <w:r w:rsidRPr="00785EB8">
        <w:t>). Di nuovo germanico.</w:t>
      </w:r>
    </w:p>
    <w:p w14:paraId="639E08D8" w14:textId="77777777" w:rsidR="00785EB8" w:rsidRPr="00785EB8" w:rsidRDefault="00785EB8" w:rsidP="00785EB8">
      <w:r w:rsidRPr="00785EB8">
        <w:t>L’olandese e il tedesco hanno una cosiddetta vocale anteriore arrotondata “</w:t>
      </w:r>
      <w:proofErr w:type="spellStart"/>
      <w:r w:rsidRPr="00785EB8">
        <w:t>uu</w:t>
      </w:r>
      <w:proofErr w:type="spellEnd"/>
      <w:r w:rsidRPr="00785EB8">
        <w:t xml:space="preserve">”, come in </w:t>
      </w:r>
      <w:proofErr w:type="spellStart"/>
      <w:r w:rsidRPr="00785EB8">
        <w:rPr>
          <w:i/>
          <w:iCs/>
        </w:rPr>
        <w:t>uur</w:t>
      </w:r>
      <w:proofErr w:type="spellEnd"/>
      <w:r w:rsidRPr="00785EB8">
        <w:t xml:space="preserve"> (“ora”). È un suono che compare in poche lingue. E guarda un po’: anche il francese ce l’ha (</w:t>
      </w:r>
      <w:r w:rsidRPr="00785EB8">
        <w:rPr>
          <w:i/>
          <w:iCs/>
        </w:rPr>
        <w:t>tu</w:t>
      </w:r>
      <w:r w:rsidRPr="00785EB8">
        <w:t xml:space="preserve">), ed è quasi l’unico nella famiglia romanza. In italiano, spagnolo, portoghese e rumeno, quel suono in quella parola si pronuncia come “u”. (Sì, la </w:t>
      </w:r>
      <w:proofErr w:type="spellStart"/>
      <w:r w:rsidRPr="00785EB8">
        <w:rPr>
          <w:i/>
          <w:iCs/>
        </w:rPr>
        <w:t>uu</w:t>
      </w:r>
      <w:proofErr w:type="spellEnd"/>
      <w:r w:rsidRPr="00785EB8">
        <w:t xml:space="preserve"> si trova anche nel nord Italia, ma lì hanno vissuto anche popolazioni germaniche.)</w:t>
      </w:r>
    </w:p>
    <w:p w14:paraId="40C64014" w14:textId="77777777" w:rsidR="00785EB8" w:rsidRPr="00785EB8" w:rsidRDefault="00785EB8" w:rsidP="00785EB8">
      <w:r w:rsidRPr="00785EB8">
        <w:t xml:space="preserve">Perfino i loro re più celebri hanno nomi germanici. Louis è Lodewijk, che in germanico significa “famoso in battaglia”. Charles è Karel, che significa “uomo libero”. E ciliegina sulla torta: perfino il nome del loro paese e del loro popolo è germanico. I Franchi erano originariamente una tribù germanica. Il loro nome probabilmente significava “gli impetuosi”. Nella loro avversione verso olandese, tedesco e inglese, i francesi mostrano di avere dei </w:t>
      </w:r>
      <w:proofErr w:type="spellStart"/>
      <w:r w:rsidRPr="00785EB8">
        <w:rPr>
          <w:i/>
          <w:iCs/>
        </w:rPr>
        <w:t>daddy</w:t>
      </w:r>
      <w:proofErr w:type="spellEnd"/>
      <w:r w:rsidRPr="00785EB8">
        <w:rPr>
          <w:i/>
          <w:iCs/>
        </w:rPr>
        <w:t xml:space="preserve"> </w:t>
      </w:r>
      <w:proofErr w:type="spellStart"/>
      <w:r w:rsidRPr="00785EB8">
        <w:rPr>
          <w:i/>
          <w:iCs/>
        </w:rPr>
        <w:t>issues</w:t>
      </w:r>
      <w:proofErr w:type="spellEnd"/>
      <w:r w:rsidRPr="00785EB8">
        <w:t xml:space="preserve">. Anche se probabilmente loro lo chiamerebbero </w:t>
      </w:r>
      <w:proofErr w:type="spellStart"/>
      <w:r w:rsidRPr="00785EB8">
        <w:rPr>
          <w:i/>
          <w:iCs/>
        </w:rPr>
        <w:t>conflit</w:t>
      </w:r>
      <w:proofErr w:type="spellEnd"/>
      <w:r w:rsidRPr="00785EB8">
        <w:rPr>
          <w:i/>
          <w:iCs/>
        </w:rPr>
        <w:t xml:space="preserve"> </w:t>
      </w:r>
      <w:proofErr w:type="spellStart"/>
      <w:r w:rsidRPr="00785EB8">
        <w:rPr>
          <w:i/>
          <w:iCs/>
        </w:rPr>
        <w:t>paternel</w:t>
      </w:r>
      <w:proofErr w:type="spellEnd"/>
      <w:r w:rsidRPr="00785EB8">
        <w:t xml:space="preserve"> o qualcosa del genere.</w:t>
      </w:r>
    </w:p>
    <w:p w14:paraId="0CB70285" w14:textId="77777777" w:rsidR="00785EB8" w:rsidRPr="00785EB8" w:rsidRDefault="00785EB8" w:rsidP="00785EB8">
      <w:r w:rsidRPr="00785EB8">
        <w:rPr>
          <w:b/>
          <w:bCs/>
        </w:rPr>
        <w:lastRenderedPageBreak/>
        <w:t>L’italiano è davvero più elegante? Anche “garage” arriva semplicemente dal francese</w:t>
      </w:r>
    </w:p>
    <w:p w14:paraId="63E85E30" w14:textId="77777777" w:rsidR="00785EB8" w:rsidRPr="00785EB8" w:rsidRDefault="00785EB8" w:rsidP="00785EB8">
      <w:r w:rsidRPr="00785EB8">
        <w:t>Gli italiani a volte guardano dall’alto in basso le lingue vicine, ma dimenticano che l’italiano è stato fortemente influenzato dal francese.</w:t>
      </w:r>
    </w:p>
    <w:p w14:paraId="64724847" w14:textId="77777777" w:rsidR="00785EB8" w:rsidRPr="00785EB8" w:rsidRDefault="00785EB8" w:rsidP="00785EB8">
      <w:r w:rsidRPr="00785EB8">
        <w:t>Non siamo esattamente famosi per la nostra smania di imparare lingue straniere. I rapporti europei lo ripetono da anni: gli studenti italiani arrancano con le lingue molto più dei loro coetanei del Nord Europa. Però guai a dire che uno straniero possa vivere o studiare in Italia senza parlare italiano: lì diventiamo improvvisamente rigidissimi.</w:t>
      </w:r>
    </w:p>
    <w:p w14:paraId="0F4BBAC4" w14:textId="77777777" w:rsidR="00785EB8" w:rsidRPr="00785EB8" w:rsidRDefault="00785EB8" w:rsidP="00785EB8">
      <w:r w:rsidRPr="00785EB8">
        <w:t xml:space="preserve">Con l’inglese abbiamo un rapporto di amore–odio. Lo usiamo ovunque — </w:t>
      </w:r>
      <w:r w:rsidRPr="00785EB8">
        <w:rPr>
          <w:i/>
          <w:iCs/>
        </w:rPr>
        <w:t>meeting</w:t>
      </w:r>
      <w:r w:rsidRPr="00785EB8">
        <w:t xml:space="preserve">, </w:t>
      </w:r>
      <w:r w:rsidRPr="00785EB8">
        <w:rPr>
          <w:i/>
          <w:iCs/>
        </w:rPr>
        <w:t>call</w:t>
      </w:r>
      <w:r w:rsidRPr="00785EB8">
        <w:t xml:space="preserve">, </w:t>
      </w:r>
      <w:r w:rsidRPr="00785EB8">
        <w:rPr>
          <w:i/>
          <w:iCs/>
        </w:rPr>
        <w:t>smart working</w:t>
      </w:r>
      <w:r w:rsidRPr="00785EB8">
        <w:t xml:space="preserve"> — ma poi arriva l’Accademia della Crusca a ricordarci che dovremmo dire </w:t>
      </w:r>
      <w:r w:rsidRPr="00785EB8">
        <w:rPr>
          <w:i/>
          <w:iCs/>
        </w:rPr>
        <w:t>riunione</w:t>
      </w:r>
      <w:r w:rsidRPr="00785EB8">
        <w:t xml:space="preserve">, </w:t>
      </w:r>
      <w:r w:rsidRPr="00785EB8">
        <w:rPr>
          <w:i/>
          <w:iCs/>
        </w:rPr>
        <w:t>chiamata</w:t>
      </w:r>
      <w:r w:rsidRPr="00785EB8">
        <w:t xml:space="preserve"> e </w:t>
      </w:r>
      <w:r w:rsidRPr="00785EB8">
        <w:rPr>
          <w:i/>
          <w:iCs/>
        </w:rPr>
        <w:t>lavoro agile</w:t>
      </w:r>
      <w:r w:rsidRPr="00785EB8">
        <w:t xml:space="preserve">. Una e-mail sarebbe meglio chiamarla </w:t>
      </w:r>
      <w:r w:rsidRPr="00785EB8">
        <w:rPr>
          <w:i/>
          <w:iCs/>
        </w:rPr>
        <w:t>posta elettronica</w:t>
      </w:r>
      <w:r w:rsidRPr="00785EB8">
        <w:t xml:space="preserve">, il </w:t>
      </w:r>
      <w:proofErr w:type="gramStart"/>
      <w:r w:rsidRPr="00785EB8">
        <w:rPr>
          <w:i/>
          <w:iCs/>
        </w:rPr>
        <w:t>weekend</w:t>
      </w:r>
      <w:proofErr w:type="gramEnd"/>
      <w:r w:rsidRPr="00785EB8">
        <w:t xml:space="preserve"> un </w:t>
      </w:r>
      <w:r w:rsidRPr="00785EB8">
        <w:rPr>
          <w:i/>
          <w:iCs/>
        </w:rPr>
        <w:t>fine settimana</w:t>
      </w:r>
      <w:r w:rsidRPr="00785EB8">
        <w:t xml:space="preserve">. </w:t>
      </w:r>
      <w:proofErr w:type="gramStart"/>
      <w:r w:rsidRPr="00785EB8">
        <w:t>Eppure</w:t>
      </w:r>
      <w:proofErr w:type="gramEnd"/>
      <w:r w:rsidRPr="00785EB8">
        <w:t xml:space="preserve"> nessuno rinuncia al </w:t>
      </w:r>
      <w:r w:rsidRPr="00785EB8">
        <w:rPr>
          <w:i/>
          <w:iCs/>
        </w:rPr>
        <w:t>barbecue</w:t>
      </w:r>
      <w:r w:rsidRPr="00785EB8">
        <w:t xml:space="preserve"> o al </w:t>
      </w:r>
      <w:r w:rsidRPr="00785EB8">
        <w:rPr>
          <w:i/>
          <w:iCs/>
        </w:rPr>
        <w:t>fitness</w:t>
      </w:r>
      <w:r w:rsidRPr="00785EB8">
        <w:t xml:space="preserve">. A volte però il forestierismo suona davvero più chic, e allora lo adottiamo senza sensi di colpa: </w:t>
      </w:r>
      <w:r w:rsidRPr="00785EB8">
        <w:rPr>
          <w:i/>
          <w:iCs/>
        </w:rPr>
        <w:t>menu</w:t>
      </w:r>
      <w:r w:rsidRPr="00785EB8">
        <w:t xml:space="preserve">, </w:t>
      </w:r>
      <w:r w:rsidRPr="00785EB8">
        <w:rPr>
          <w:i/>
          <w:iCs/>
        </w:rPr>
        <w:t>chef</w:t>
      </w:r>
      <w:r w:rsidRPr="00785EB8">
        <w:t xml:space="preserve">, </w:t>
      </w:r>
      <w:r w:rsidRPr="00785EB8">
        <w:rPr>
          <w:i/>
          <w:iCs/>
        </w:rPr>
        <w:t>boutique</w:t>
      </w:r>
      <w:r w:rsidRPr="00785EB8">
        <w:t xml:space="preserve">, </w:t>
      </w:r>
      <w:r w:rsidRPr="00785EB8">
        <w:rPr>
          <w:i/>
          <w:iCs/>
        </w:rPr>
        <w:t>garage</w:t>
      </w:r>
      <w:r w:rsidRPr="00785EB8">
        <w:t xml:space="preserve">, </w:t>
      </w:r>
      <w:r w:rsidRPr="00785EB8">
        <w:rPr>
          <w:i/>
          <w:iCs/>
        </w:rPr>
        <w:t>beige</w:t>
      </w:r>
      <w:r w:rsidRPr="00785EB8">
        <w:t xml:space="preserve">, </w:t>
      </w:r>
      <w:r w:rsidRPr="00785EB8">
        <w:rPr>
          <w:i/>
          <w:iCs/>
        </w:rPr>
        <w:t>brioche</w:t>
      </w:r>
      <w:r w:rsidRPr="00785EB8">
        <w:t>. Tutte parole francesi che circolano tranquille tra Milano e Palermo come se fossero nate sotto il Colosseo.</w:t>
      </w:r>
    </w:p>
    <w:p w14:paraId="6748A50D" w14:textId="77777777" w:rsidR="00785EB8" w:rsidRPr="00785EB8" w:rsidRDefault="00785EB8" w:rsidP="00785EB8">
      <w:r w:rsidRPr="00785EB8">
        <w:t>Gli italiani sono pieni di orgoglio fino all’ultima cucitura del loro cappotto sartoriale. La nostra arte è la più sublime, la nostra cucina la migliore, il nostro caffè intoccabile. E la nostra lingua? Musicale, pura, la più bella del mondo — ovviamente. Questa idea non è nuova. Per secoli l’italiano è stato la lingua dell’opera, della musica, della cultura “alta”. Ma nello stesso tempo, nelle corti e nelle diplomazie europee, il francese era la lingua dell’élite. Anche in molte corti italiane si parlava francese, e non solo per fare scena.</w:t>
      </w:r>
    </w:p>
    <w:p w14:paraId="68F0D83C" w14:textId="77777777" w:rsidR="00785EB8" w:rsidRPr="00785EB8" w:rsidRDefault="00785EB8" w:rsidP="00785EB8">
      <w:r w:rsidRPr="00785EB8">
        <w:t xml:space="preserve">A noi piace pensare all’italiano come diretto discendente del latino, limpido e incontaminato. Ma basta grattare un po’ la superficie per trovare il profumo del francese ovunque. </w:t>
      </w:r>
      <w:r w:rsidRPr="00785EB8">
        <w:rPr>
          <w:i/>
          <w:iCs/>
        </w:rPr>
        <w:t>Garage</w:t>
      </w:r>
      <w:r w:rsidRPr="00785EB8">
        <w:t xml:space="preserve"> viene da </w:t>
      </w:r>
      <w:proofErr w:type="spellStart"/>
      <w:r w:rsidRPr="00785EB8">
        <w:rPr>
          <w:i/>
          <w:iCs/>
        </w:rPr>
        <w:t>garer</w:t>
      </w:r>
      <w:proofErr w:type="spellEnd"/>
      <w:r w:rsidRPr="00785EB8">
        <w:t xml:space="preserve"> (“mettere al riparo”). </w:t>
      </w:r>
      <w:r w:rsidRPr="00785EB8">
        <w:rPr>
          <w:i/>
          <w:iCs/>
        </w:rPr>
        <w:t>Menu</w:t>
      </w:r>
      <w:r w:rsidRPr="00785EB8">
        <w:t xml:space="preserve"> è francese. </w:t>
      </w:r>
      <w:r w:rsidRPr="00785EB8">
        <w:rPr>
          <w:i/>
          <w:iCs/>
        </w:rPr>
        <w:t>Brioche</w:t>
      </w:r>
      <w:r w:rsidRPr="00785EB8">
        <w:t xml:space="preserve"> pure. </w:t>
      </w:r>
      <w:r w:rsidRPr="00785EB8">
        <w:rPr>
          <w:i/>
          <w:iCs/>
        </w:rPr>
        <w:t>Parrucca</w:t>
      </w:r>
      <w:r w:rsidRPr="00785EB8">
        <w:t xml:space="preserve"> arriva da </w:t>
      </w:r>
      <w:proofErr w:type="spellStart"/>
      <w:r w:rsidRPr="00785EB8">
        <w:rPr>
          <w:i/>
          <w:iCs/>
        </w:rPr>
        <w:t>perruque</w:t>
      </w:r>
      <w:proofErr w:type="spellEnd"/>
      <w:r w:rsidRPr="00785EB8">
        <w:t xml:space="preserve">. </w:t>
      </w:r>
      <w:r w:rsidRPr="00785EB8">
        <w:rPr>
          <w:i/>
          <w:iCs/>
        </w:rPr>
        <w:t>Blu</w:t>
      </w:r>
      <w:r w:rsidRPr="00785EB8">
        <w:t xml:space="preserve"> deriva da </w:t>
      </w:r>
      <w:r w:rsidRPr="00785EB8">
        <w:rPr>
          <w:i/>
          <w:iCs/>
        </w:rPr>
        <w:t>bleu</w:t>
      </w:r>
      <w:r w:rsidRPr="00785EB8">
        <w:t xml:space="preserve">. </w:t>
      </w:r>
      <w:r w:rsidRPr="00785EB8">
        <w:rPr>
          <w:i/>
          <w:iCs/>
        </w:rPr>
        <w:t>Valletto</w:t>
      </w:r>
      <w:r w:rsidRPr="00785EB8">
        <w:t xml:space="preserve"> ha parentela con </w:t>
      </w:r>
      <w:proofErr w:type="spellStart"/>
      <w:r w:rsidRPr="00785EB8">
        <w:rPr>
          <w:i/>
          <w:iCs/>
        </w:rPr>
        <w:t>valet</w:t>
      </w:r>
      <w:proofErr w:type="spellEnd"/>
      <w:r w:rsidRPr="00785EB8">
        <w:t xml:space="preserve">. Perfino </w:t>
      </w:r>
      <w:r w:rsidRPr="00785EB8">
        <w:rPr>
          <w:i/>
          <w:iCs/>
        </w:rPr>
        <w:t>élite</w:t>
      </w:r>
      <w:r w:rsidRPr="00785EB8">
        <w:t xml:space="preserve"> lo scriviamo con l’accento alla francese, giusto per non perdere l’effetto.</w:t>
      </w:r>
    </w:p>
    <w:p w14:paraId="7AA460F1" w14:textId="77777777" w:rsidR="00785EB8" w:rsidRPr="00785EB8" w:rsidRDefault="00785EB8" w:rsidP="00785EB8">
      <w:r w:rsidRPr="00785EB8">
        <w:t xml:space="preserve">Anche certe abitudini stilistiche ricordano il francese. In italiano, come in francese, alcuni aggettivi possono stare prima del nome per fare più “eleganti”: </w:t>
      </w:r>
      <w:r w:rsidRPr="00785EB8">
        <w:rPr>
          <w:i/>
          <w:iCs/>
        </w:rPr>
        <w:t>una bella donna</w:t>
      </w:r>
      <w:r w:rsidRPr="00785EB8">
        <w:t xml:space="preserve">, </w:t>
      </w:r>
      <w:r w:rsidRPr="00785EB8">
        <w:rPr>
          <w:i/>
          <w:iCs/>
        </w:rPr>
        <w:t>un grande uomo</w:t>
      </w:r>
      <w:r w:rsidRPr="00785EB8">
        <w:t xml:space="preserve">. Non è solo latino classico: è anche secoli di contatti culturali. E mentre noi ci vantiamo della nostra pronuncia limpida, dimentichiamo che in molte parlate del Nord compaiono suoni arrotondati simili alla </w:t>
      </w:r>
      <w:r w:rsidRPr="00785EB8">
        <w:rPr>
          <w:i/>
          <w:iCs/>
        </w:rPr>
        <w:t>u</w:t>
      </w:r>
      <w:r w:rsidRPr="00785EB8">
        <w:t xml:space="preserve"> francese — quella di </w:t>
      </w:r>
      <w:r w:rsidRPr="00785EB8">
        <w:rPr>
          <w:i/>
          <w:iCs/>
        </w:rPr>
        <w:t>tu</w:t>
      </w:r>
      <w:r w:rsidRPr="00785EB8">
        <w:t xml:space="preserve"> — che nel resto delle lingue romanze quasi non esiste.</w:t>
      </w:r>
    </w:p>
    <w:p w14:paraId="0F27F404" w14:textId="77777777" w:rsidR="00785EB8" w:rsidRPr="00785EB8" w:rsidRDefault="00785EB8" w:rsidP="00785EB8">
      <w:r w:rsidRPr="00785EB8">
        <w:t xml:space="preserve">Perfino la storia politica ci racconta intrecci linguistici. La dinastia dei Savoia, che ha unificato l’Italia, era originariamente francofona. Per secoli a corte si parlava più francese che italiano. E molti nomi “italianissimi” di sovrani e nobili — </w:t>
      </w:r>
      <w:r w:rsidRPr="00785EB8">
        <w:rPr>
          <w:i/>
          <w:iCs/>
        </w:rPr>
        <w:t>Carlo</w:t>
      </w:r>
      <w:r w:rsidRPr="00785EB8">
        <w:t xml:space="preserve">, </w:t>
      </w:r>
      <w:r w:rsidRPr="00785EB8">
        <w:rPr>
          <w:i/>
          <w:iCs/>
        </w:rPr>
        <w:t>Luigi</w:t>
      </w:r>
      <w:r w:rsidRPr="00785EB8">
        <w:t xml:space="preserve">, </w:t>
      </w:r>
      <w:r w:rsidRPr="00785EB8">
        <w:rPr>
          <w:i/>
          <w:iCs/>
        </w:rPr>
        <w:t>Amedeo</w:t>
      </w:r>
      <w:r w:rsidRPr="00785EB8">
        <w:t xml:space="preserve"> — hanno viaggiato avanti e indietro tra le due sponde delle Alpi.</w:t>
      </w:r>
    </w:p>
    <w:p w14:paraId="0AC8F7AD" w14:textId="77777777" w:rsidR="00785EB8" w:rsidRPr="00785EB8" w:rsidRDefault="00785EB8" w:rsidP="00785EB8">
      <w:r w:rsidRPr="00785EB8">
        <w:t xml:space="preserve">Insomma, mentre facciamo battute sui francesi snob e sul loro accento, ci dimentichiamo che una fetta del nostro vocabolario è passata proprio da Parigi. Ma forse è più comodo pensare che tutto ciò che suona elegante sia automaticamente nato a Firenze. Del resto, se lo ammettessimo, dovremmo rinunciare a sentirci gli unici veri custodi della bellezza linguistica. E quello sì che sarebbe un dramma nazionale — o, per dirla alla francese, un vero </w:t>
      </w:r>
      <w:proofErr w:type="spellStart"/>
      <w:r w:rsidRPr="00785EB8">
        <w:rPr>
          <w:i/>
          <w:iCs/>
        </w:rPr>
        <w:t>drame</w:t>
      </w:r>
      <w:proofErr w:type="spellEnd"/>
      <w:r w:rsidRPr="00785EB8">
        <w:t>.</w:t>
      </w:r>
    </w:p>
    <w:p w14:paraId="179B2BDE" w14:textId="77777777" w:rsidR="00785EB8" w:rsidRDefault="00785EB8"/>
    <w:p w14:paraId="0B0EEA8D" w14:textId="77777777" w:rsidR="00785EB8" w:rsidRDefault="00785EB8"/>
    <w:p w14:paraId="455B4BF0" w14:textId="77777777" w:rsidR="00785EB8" w:rsidRDefault="00785EB8"/>
    <w:p w14:paraId="0B5568C9" w14:textId="77777777" w:rsidR="00785EB8" w:rsidRDefault="00785EB8"/>
    <w:p w14:paraId="35388E7A" w14:textId="77777777" w:rsidR="00785EB8" w:rsidRPr="00785EB8" w:rsidRDefault="00785EB8" w:rsidP="00785EB8">
      <w:r w:rsidRPr="00785EB8">
        <w:rPr>
          <w:b/>
          <w:bCs/>
        </w:rPr>
        <w:lastRenderedPageBreak/>
        <w:t>L’italiano è davvero il più melodioso? Anche “chitarra” parla spagnolo</w:t>
      </w:r>
    </w:p>
    <w:p w14:paraId="55BEAFC4" w14:textId="77777777" w:rsidR="00785EB8" w:rsidRPr="00785EB8" w:rsidRDefault="00785EB8" w:rsidP="00785EB8">
      <w:r w:rsidRPr="00785EB8">
        <w:t>Noi italiani amiamo pensare che la nostra lingua sia la regina indiscussa dell’armonia: aperta, musicale, perfetta per cantare l’amore e ordinare un caffè con la stessa eleganza. Eppure, mentre ci auto-incoroniamo sovrani della bellezza linguistica, dimentichiamo un piccolo dettaglio: l’italiano ha passato secoli a chiacchierare — e a scambiarsi parole — con lo spagnolo.</w:t>
      </w:r>
    </w:p>
    <w:p w14:paraId="0F69DD0E" w14:textId="77777777" w:rsidR="00785EB8" w:rsidRPr="00785EB8" w:rsidRDefault="00785EB8" w:rsidP="00785EB8">
      <w:r w:rsidRPr="00785EB8">
        <w:t>Diamo spesso per scontato che tutto ciò che suona bene sia “naturalmente italiano”. Ma la storia racconta un’altra trama, piena di dominazioni, commerci, soldati, poeti e funzionari che andavano e venivano tra la penisola e la Spagna. Risultato? Un sacco di parole che oggi consideriamo nostre hanno un accento iberico nel DNA.</w:t>
      </w:r>
    </w:p>
    <w:p w14:paraId="6B52164F" w14:textId="77777777" w:rsidR="00785EB8" w:rsidRPr="00785EB8" w:rsidRDefault="00785EB8" w:rsidP="00785EB8">
      <w:r w:rsidRPr="00785EB8">
        <w:t xml:space="preserve">Prendiamo </w:t>
      </w:r>
      <w:r w:rsidRPr="00785EB8">
        <w:rPr>
          <w:b/>
          <w:bCs/>
        </w:rPr>
        <w:t>“chitarra”</w:t>
      </w:r>
      <w:r w:rsidRPr="00785EB8">
        <w:t xml:space="preserve">: arriva dallo spagnolo </w:t>
      </w:r>
      <w:proofErr w:type="spellStart"/>
      <w:r w:rsidRPr="00785EB8">
        <w:rPr>
          <w:i/>
          <w:iCs/>
        </w:rPr>
        <w:t>guitarra</w:t>
      </w:r>
      <w:proofErr w:type="spellEnd"/>
      <w:r w:rsidRPr="00785EB8">
        <w:t xml:space="preserve">. </w:t>
      </w:r>
      <w:r w:rsidRPr="00785EB8">
        <w:rPr>
          <w:b/>
          <w:bCs/>
        </w:rPr>
        <w:t>“Ventaglio”</w:t>
      </w:r>
      <w:r w:rsidRPr="00785EB8">
        <w:t xml:space="preserve"> ha parenti stretti in </w:t>
      </w:r>
      <w:proofErr w:type="spellStart"/>
      <w:r w:rsidRPr="00785EB8">
        <w:rPr>
          <w:i/>
          <w:iCs/>
        </w:rPr>
        <w:t>abanico</w:t>
      </w:r>
      <w:proofErr w:type="spellEnd"/>
      <w:r w:rsidRPr="00785EB8">
        <w:t xml:space="preserve">. </w:t>
      </w:r>
      <w:r w:rsidRPr="00785EB8">
        <w:rPr>
          <w:b/>
          <w:bCs/>
        </w:rPr>
        <w:t>“Fiesta”</w:t>
      </w:r>
      <w:r w:rsidRPr="00785EB8">
        <w:t xml:space="preserve"> non la usiamo spesso, ma </w:t>
      </w:r>
      <w:r w:rsidRPr="00785EB8">
        <w:rPr>
          <w:b/>
          <w:bCs/>
        </w:rPr>
        <w:t>“corrida”</w:t>
      </w:r>
      <w:r w:rsidRPr="00785EB8">
        <w:t xml:space="preserve">, </w:t>
      </w:r>
      <w:r w:rsidRPr="00785EB8">
        <w:rPr>
          <w:b/>
          <w:bCs/>
        </w:rPr>
        <w:t>“flamenco”</w:t>
      </w:r>
      <w:r w:rsidRPr="00785EB8">
        <w:t xml:space="preserve">, </w:t>
      </w:r>
      <w:r w:rsidRPr="00785EB8">
        <w:rPr>
          <w:b/>
          <w:bCs/>
        </w:rPr>
        <w:t>“guerriglia”</w:t>
      </w:r>
      <w:r w:rsidRPr="00785EB8">
        <w:t xml:space="preserve">, </w:t>
      </w:r>
      <w:r w:rsidRPr="00785EB8">
        <w:rPr>
          <w:b/>
          <w:bCs/>
        </w:rPr>
        <w:t>“sombrero”</w:t>
      </w:r>
      <w:r w:rsidRPr="00785EB8">
        <w:t xml:space="preserve"> — tutte parole entrate dritte </w:t>
      </w:r>
      <w:proofErr w:type="spellStart"/>
      <w:r w:rsidRPr="00785EB8">
        <w:t>dritte</w:t>
      </w:r>
      <w:proofErr w:type="spellEnd"/>
      <w:r w:rsidRPr="00785EB8">
        <w:t xml:space="preserve"> dal mondo ispanico. E poi c’è </w:t>
      </w:r>
      <w:r w:rsidRPr="00785EB8">
        <w:rPr>
          <w:b/>
          <w:bCs/>
        </w:rPr>
        <w:t>“arsenale”</w:t>
      </w:r>
      <w:r w:rsidRPr="00785EB8">
        <w:t>, passato dall’arabo allo spagnolo e poi anche da noi via rotte mediterranee. Il lessico viaggia più dei turisti ad agosto.</w:t>
      </w:r>
    </w:p>
    <w:p w14:paraId="472EC5B1" w14:textId="77777777" w:rsidR="00785EB8" w:rsidRPr="00785EB8" w:rsidRDefault="00785EB8" w:rsidP="00785EB8">
      <w:r w:rsidRPr="00785EB8">
        <w:t>Durante i secoli in cui ampie parti d’Italia erano sotto dominio spagnolo — Napoli, Sicilia, Milano — non circolavano solo soldati e tasse, ma anche modi di dire, accenti, burocrazia e parole. Alcuni termini amministrativi e militari sono arrivati così, in punta di stivale. E certe inflessioni dialettali del Sud portano ancora oggi echi che ricordano la cadenza castigliana.</w:t>
      </w:r>
    </w:p>
    <w:p w14:paraId="6862EDD7" w14:textId="77777777" w:rsidR="00785EB8" w:rsidRPr="00785EB8" w:rsidRDefault="00785EB8" w:rsidP="00785EB8">
      <w:r w:rsidRPr="00785EB8">
        <w:t xml:space="preserve">Noi ci vantiamo della gestualità e della teatralità italiana, ma gli spagnoli non sono esattamente minimalisti. Anche linguisticamente condividiamo il gusto per l’esagerazione espressiva, per le frasi piene, sonore, emotive. L’italiano dice </w:t>
      </w:r>
      <w:r w:rsidRPr="00785EB8">
        <w:rPr>
          <w:i/>
          <w:iCs/>
        </w:rPr>
        <w:t>ti adoro</w:t>
      </w:r>
      <w:r w:rsidRPr="00785EB8">
        <w:t xml:space="preserve">, lo spagnolo </w:t>
      </w:r>
      <w:r w:rsidRPr="00785EB8">
        <w:rPr>
          <w:i/>
          <w:iCs/>
        </w:rPr>
        <w:t>te adoro</w:t>
      </w:r>
      <w:r w:rsidRPr="00785EB8">
        <w:t xml:space="preserve">. Noi </w:t>
      </w:r>
      <w:r w:rsidRPr="00785EB8">
        <w:rPr>
          <w:i/>
          <w:iCs/>
        </w:rPr>
        <w:t>passione</w:t>
      </w:r>
      <w:r w:rsidRPr="00785EB8">
        <w:t xml:space="preserve">, loro </w:t>
      </w:r>
      <w:proofErr w:type="spellStart"/>
      <w:r w:rsidRPr="00785EB8">
        <w:rPr>
          <w:i/>
          <w:iCs/>
        </w:rPr>
        <w:t>pasión</w:t>
      </w:r>
      <w:proofErr w:type="spellEnd"/>
      <w:r w:rsidRPr="00785EB8">
        <w:t>. Stesse radici latine, certo — ma sviluppate per secoli come cugini che si copiano i vestiti a vicenda.</w:t>
      </w:r>
    </w:p>
    <w:p w14:paraId="364B4971" w14:textId="77777777" w:rsidR="00785EB8" w:rsidRPr="00785EB8" w:rsidRDefault="00785EB8" w:rsidP="00785EB8">
      <w:r w:rsidRPr="00785EB8">
        <w:t xml:space="preserve">E poi c’è la musica. L’opera è italiana? Verissimo. Ma la </w:t>
      </w:r>
      <w:r w:rsidRPr="00785EB8">
        <w:rPr>
          <w:b/>
          <w:bCs/>
        </w:rPr>
        <w:t>“chitarra classica”</w:t>
      </w:r>
      <w:r w:rsidRPr="00785EB8">
        <w:t xml:space="preserve"> che accompagna mezza tradizione popolare mediterranea parla spagnolo fin dal nome. Il </w:t>
      </w:r>
      <w:r w:rsidRPr="00785EB8">
        <w:rPr>
          <w:b/>
          <w:bCs/>
        </w:rPr>
        <w:t>“bolero”</w:t>
      </w:r>
      <w:r w:rsidRPr="00785EB8">
        <w:t xml:space="preserve"> non è nato a Bologna. E certe parole musicali hanno fatto avanti e indietro tra le due culture come artisti in tournée permanente.</w:t>
      </w:r>
    </w:p>
    <w:p w14:paraId="014D42F4" w14:textId="77777777" w:rsidR="00785EB8" w:rsidRPr="00785EB8" w:rsidRDefault="00785EB8" w:rsidP="00785EB8">
      <w:r w:rsidRPr="00785EB8">
        <w:t>Anche nella pronuncia troviamo somiglianze che ci fanno sentire parenti stretti: vocali chiare, sillabe ben scandite, niente suoni inghiottiti. Quando un italiano e uno spagnolo parlano ognuno la propria lingua lentamente, riescono quasi a capirsi. È il latino che fa da nonno comune… ma sono secoli di convivenza a spiegare perché sembriamo cugini cresciuti nello stesso condominio rumoroso.</w:t>
      </w:r>
    </w:p>
    <w:p w14:paraId="0C0E4863" w14:textId="77777777" w:rsidR="00785EB8" w:rsidRPr="00785EB8" w:rsidRDefault="00785EB8" w:rsidP="00785EB8">
      <w:r w:rsidRPr="00785EB8">
        <w:t>Naturalmente, questo non ci impedirà di continuare a dire che l’italiano è “più elegante” e lo spagnolo “più passionale”, come se le lingue fossero vini da degustazione. Ma la verità è meno competitiva e molto più interessante: ci siamo influenzati a vicenda per così tanto tempo che separare nettamente chi ha dato cosa a chi è quasi impossibile.</w:t>
      </w:r>
    </w:p>
    <w:p w14:paraId="1AFBA4DB" w14:textId="77777777" w:rsidR="00785EB8" w:rsidRPr="00785EB8" w:rsidRDefault="00785EB8" w:rsidP="00785EB8">
      <w:r w:rsidRPr="00785EB8">
        <w:t xml:space="preserve">Insomma, mentre difendiamo la purezza dell’italiano con l’aria di chi protegge un’opera d’arte, potremmo dare un’occhiata alla nostra stessa frase e scoprire che, tra una </w:t>
      </w:r>
      <w:r w:rsidRPr="00785EB8">
        <w:rPr>
          <w:i/>
          <w:iCs/>
        </w:rPr>
        <w:t>chitarra</w:t>
      </w:r>
      <w:r w:rsidRPr="00785EB8">
        <w:t xml:space="preserve">, una </w:t>
      </w:r>
      <w:r w:rsidRPr="00785EB8">
        <w:rPr>
          <w:i/>
          <w:iCs/>
        </w:rPr>
        <w:t>guerriglia</w:t>
      </w:r>
      <w:r w:rsidRPr="00785EB8">
        <w:t xml:space="preserve"> e un </w:t>
      </w:r>
      <w:r w:rsidRPr="00785EB8">
        <w:rPr>
          <w:i/>
          <w:iCs/>
        </w:rPr>
        <w:t>flamenco</w:t>
      </w:r>
      <w:r w:rsidRPr="00785EB8">
        <w:t>, stiamo parlando un po’ anche spagnolo. E va bene così: le lingue, come le cucine mediterranee, migliorano quando si scambiano gli ingredienti.</w:t>
      </w:r>
    </w:p>
    <w:p w14:paraId="636E2C40" w14:textId="77777777" w:rsidR="00785EB8" w:rsidRPr="00785EB8" w:rsidRDefault="00785EB8"/>
    <w:sectPr w:rsidR="00785EB8" w:rsidRPr="00785E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B8"/>
    <w:rsid w:val="000D4ECC"/>
    <w:rsid w:val="00123091"/>
    <w:rsid w:val="00326507"/>
    <w:rsid w:val="00785EB8"/>
    <w:rsid w:val="008C0DC4"/>
    <w:rsid w:val="009C08B7"/>
    <w:rsid w:val="00FC3F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9FBF"/>
  <w15:chartTrackingRefBased/>
  <w15:docId w15:val="{3DB9CFC9-E051-4552-A03E-BBEDC55C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5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85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5E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5E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5EB8"/>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85E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5EB8"/>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85EB8"/>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5EB8"/>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5E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85E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5EB8"/>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5EB8"/>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785EB8"/>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785EB8"/>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85EB8"/>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85EB8"/>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85EB8"/>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85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5E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5E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5EB8"/>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5E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5EB8"/>
    <w:rPr>
      <w:i/>
      <w:iCs/>
      <w:color w:val="404040" w:themeColor="text1" w:themeTint="BF"/>
    </w:rPr>
  </w:style>
  <w:style w:type="paragraph" w:styleId="Paragrafoelenco">
    <w:name w:val="List Paragraph"/>
    <w:basedOn w:val="Normale"/>
    <w:uiPriority w:val="34"/>
    <w:qFormat/>
    <w:rsid w:val="00785EB8"/>
    <w:pPr>
      <w:ind w:left="720"/>
      <w:contextualSpacing/>
    </w:pPr>
  </w:style>
  <w:style w:type="character" w:styleId="Enfasiintensa">
    <w:name w:val="Intense Emphasis"/>
    <w:basedOn w:val="Carpredefinitoparagrafo"/>
    <w:uiPriority w:val="21"/>
    <w:qFormat/>
    <w:rsid w:val="00785EB8"/>
    <w:rPr>
      <w:i/>
      <w:iCs/>
      <w:color w:val="0F4761" w:themeColor="accent1" w:themeShade="BF"/>
    </w:rPr>
  </w:style>
  <w:style w:type="paragraph" w:styleId="Citazioneintensa">
    <w:name w:val="Intense Quote"/>
    <w:basedOn w:val="Normale"/>
    <w:next w:val="Normale"/>
    <w:link w:val="CitazioneintensaCarattere"/>
    <w:uiPriority w:val="30"/>
    <w:qFormat/>
    <w:rsid w:val="00785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5EB8"/>
    <w:rPr>
      <w:i/>
      <w:iCs/>
      <w:color w:val="0F4761" w:themeColor="accent1" w:themeShade="BF"/>
    </w:rPr>
  </w:style>
  <w:style w:type="character" w:styleId="Riferimentointenso">
    <w:name w:val="Intense Reference"/>
    <w:basedOn w:val="Carpredefinitoparagrafo"/>
    <w:uiPriority w:val="32"/>
    <w:qFormat/>
    <w:rsid w:val="00785EB8"/>
    <w:rPr>
      <w:b/>
      <w:bCs/>
      <w:smallCaps/>
      <w:color w:val="0F4761" w:themeColor="accent1" w:themeShade="BF"/>
      <w:spacing w:val="5"/>
    </w:rPr>
  </w:style>
  <w:style w:type="character" w:styleId="Collegamentoipertestuale">
    <w:name w:val="Hyperlink"/>
    <w:basedOn w:val="Carpredefinitoparagrafo"/>
    <w:uiPriority w:val="99"/>
    <w:unhideWhenUsed/>
    <w:rsid w:val="00785EB8"/>
    <w:rPr>
      <w:color w:val="467886" w:themeColor="hyperlink"/>
      <w:u w:val="single"/>
    </w:rPr>
  </w:style>
  <w:style w:type="character" w:styleId="Menzionenonrisolta">
    <w:name w:val="Unresolved Mention"/>
    <w:basedOn w:val="Carpredefinitoparagrafo"/>
    <w:uiPriority w:val="99"/>
    <w:semiHidden/>
    <w:unhideWhenUsed/>
    <w:rsid w:val="0078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re.knaw.nl/portal/nl/publications/onderzoeksrapport-talen-in-de-lage-landen-taalhouding-taalkenni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2189</Words>
  <Characters>12483</Characters>
  <Application>Microsoft Office Word</Application>
  <DocSecurity>0</DocSecurity>
  <Lines>104</Lines>
  <Paragraphs>29</Paragraphs>
  <ScaleCrop>false</ScaleCrop>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cp:revision>
  <dcterms:created xsi:type="dcterms:W3CDTF">2026-01-25T19:30:00Z</dcterms:created>
  <dcterms:modified xsi:type="dcterms:W3CDTF">2026-01-25T19:38:00Z</dcterms:modified>
</cp:coreProperties>
</file>