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A8F53" w14:textId="77777777" w:rsidR="00807EAE" w:rsidRDefault="00D1061C">
      <w:pPr>
        <w:pStyle w:val="Heading1"/>
      </w:pPr>
      <w:bookmarkStart w:id="0" w:name="_GoBack"/>
      <w:bookmarkEnd w:id="0"/>
      <w:r>
        <w:t>Italian Equivalents – Consecutive Interpretation (EN &gt; IT)</w:t>
      </w:r>
    </w:p>
    <w:p w14:paraId="60192ADB" w14:textId="77777777" w:rsidR="00807EAE" w:rsidRDefault="00D1061C">
      <w:r>
        <w:t>Reference Material for Instructors – Model Equivalents</w:t>
      </w:r>
      <w:r>
        <w:br/>
      </w:r>
    </w:p>
    <w:p w14:paraId="408E0D3E" w14:textId="77777777" w:rsidR="00807EAE" w:rsidRDefault="00D1061C">
      <w:pPr>
        <w:pStyle w:val="Heading2"/>
      </w:pPr>
      <w:r>
        <w:t>PART 1 – Key Terminology (Suggested Italian Equivalents)</w:t>
      </w:r>
    </w:p>
    <w:p w14:paraId="249EDCC4" w14:textId="77777777" w:rsidR="00807EAE" w:rsidRDefault="00D1061C">
      <w:r>
        <w:t>Devastating conflict → conflitto devastante</w:t>
      </w:r>
    </w:p>
    <w:p w14:paraId="7D880B7D" w14:textId="77777777" w:rsidR="00807EAE" w:rsidRDefault="00D1061C">
      <w:r>
        <w:t>Slaughtered → massacrati / sterminati</w:t>
      </w:r>
    </w:p>
    <w:p w14:paraId="672DB4C4" w14:textId="77777777" w:rsidR="00807EAE" w:rsidRDefault="00D1061C">
      <w:r>
        <w:t>Out of the ruins of war → dalle rovine della guerra</w:t>
      </w:r>
    </w:p>
    <w:p w14:paraId="5F7CB4DE" w14:textId="77777777" w:rsidR="00807EAE" w:rsidRDefault="00D1061C">
      <w:r>
        <w:t>Authoritarian governments act with impunity → i governi autoritari agiscono impunemente</w:t>
      </w:r>
    </w:p>
    <w:p w14:paraId="4E33978B" w14:textId="77777777" w:rsidR="00807EAE" w:rsidRDefault="00D1061C">
      <w:r>
        <w:t>Take a stand for solidarity → schierarsi a favore della solidarietà</w:t>
      </w:r>
    </w:p>
    <w:p w14:paraId="2C4982BE" w14:textId="77777777" w:rsidR="00807EAE" w:rsidRDefault="00D1061C">
      <w:r>
        <w:t>Anti-strike legislation → legislazione antisciop</w:t>
      </w:r>
      <w:r>
        <w:t>ero</w:t>
      </w:r>
    </w:p>
    <w:p w14:paraId="1B29854C" w14:textId="77777777" w:rsidR="00807EAE" w:rsidRDefault="00D1061C">
      <w:r>
        <w:t>Public enquiry → inchiesta pubblica</w:t>
      </w:r>
    </w:p>
    <w:p w14:paraId="22EB7905" w14:textId="77777777" w:rsidR="00807EAE" w:rsidRDefault="00D1061C">
      <w:r>
        <w:t>Royal Assent → sanzione reale</w:t>
      </w:r>
    </w:p>
    <w:p w14:paraId="3E8E8870" w14:textId="77777777" w:rsidR="00807EAE" w:rsidRDefault="00D1061C">
      <w:r>
        <w:t>Windfall tax → tassa sugli extraprofitti</w:t>
      </w:r>
    </w:p>
    <w:p w14:paraId="7D14FF6F" w14:textId="77777777" w:rsidR="00807EAE" w:rsidRDefault="00D1061C">
      <w:r>
        <w:t>Austerity and cuts to public services → austerità e tagli ai servizi pubblici</w:t>
      </w:r>
    </w:p>
    <w:p w14:paraId="299841DB" w14:textId="77777777" w:rsidR="00807EAE" w:rsidRDefault="00D1061C">
      <w:r>
        <w:t>Zero-hours contracts → contratti a zero ore</w:t>
      </w:r>
    </w:p>
    <w:p w14:paraId="51234433" w14:textId="77777777" w:rsidR="00807EAE" w:rsidRDefault="00D1061C">
      <w:r>
        <w:t>Fire and rehire → licen</w:t>
      </w:r>
      <w:r>
        <w:t>ziamento e riassunzione a condizioni peggiorative</w:t>
      </w:r>
    </w:p>
    <w:p w14:paraId="50FC49F8" w14:textId="77777777" w:rsidR="00807EAE" w:rsidRDefault="00D1061C">
      <w:r>
        <w:t>Living standards → tenore di vita</w:t>
      </w:r>
    </w:p>
    <w:p w14:paraId="79AE8914" w14:textId="77777777" w:rsidR="00807EAE" w:rsidRDefault="00D1061C">
      <w:r>
        <w:t>Two-child cap → limite dei sussidi ai primi due figli</w:t>
      </w:r>
    </w:p>
    <w:p w14:paraId="37CDCA3D" w14:textId="77777777" w:rsidR="00807EAE" w:rsidRDefault="00D1061C">
      <w:r>
        <w:t>Outsourcing giants → colossi dell’esternalizzazione</w:t>
      </w:r>
    </w:p>
    <w:p w14:paraId="6CD4574E" w14:textId="77777777" w:rsidR="00807EAE" w:rsidRDefault="00D1061C">
      <w:r>
        <w:t>Corporate bully boys → multinazionali aggressive / imprese prepote</w:t>
      </w:r>
      <w:r>
        <w:t>nti</w:t>
      </w:r>
    </w:p>
    <w:p w14:paraId="292640AD" w14:textId="77777777" w:rsidR="00807EAE" w:rsidRDefault="00D1061C">
      <w:r>
        <w:t>Humanitarian crisis → crisi umanitaria</w:t>
      </w:r>
    </w:p>
    <w:p w14:paraId="3B8BF1B5" w14:textId="77777777" w:rsidR="00807EAE" w:rsidRDefault="00D1061C">
      <w:r>
        <w:t>Illegal settlers → coloni illegali</w:t>
      </w:r>
    </w:p>
    <w:p w14:paraId="02C483D3" w14:textId="77777777" w:rsidR="00807EAE" w:rsidRDefault="00D1061C">
      <w:r>
        <w:t>Occupied territories → territori occupati</w:t>
      </w:r>
    </w:p>
    <w:p w14:paraId="4801EBAD" w14:textId="77777777" w:rsidR="00807EAE" w:rsidRDefault="00D1061C">
      <w:r>
        <w:t>Industrial renewal → rilancio industriale</w:t>
      </w:r>
    </w:p>
    <w:p w14:paraId="0CBB2445" w14:textId="77777777" w:rsidR="00807EAE" w:rsidRDefault="00D1061C">
      <w:pPr>
        <w:pStyle w:val="Heading2"/>
      </w:pPr>
      <w:r>
        <w:t>PART 2 – Political Collocations</w:t>
      </w:r>
    </w:p>
    <w:p w14:paraId="026B1C13" w14:textId="77777777" w:rsidR="00807EAE" w:rsidRDefault="00D1061C">
      <w:r>
        <w:t>Stagnant wages → salari stagnanti</w:t>
      </w:r>
    </w:p>
    <w:p w14:paraId="6220B06F" w14:textId="77777777" w:rsidR="00807EAE" w:rsidRDefault="00D1061C">
      <w:r>
        <w:lastRenderedPageBreak/>
        <w:t>Toxic legacy → eredità tossi</w:t>
      </w:r>
      <w:r>
        <w:t>ca</w:t>
      </w:r>
    </w:p>
    <w:p w14:paraId="1B1D80A0" w14:textId="77777777" w:rsidR="00807EAE" w:rsidRDefault="00D1061C">
      <w:r>
        <w:t>Brink of collapse → sull’orlo del collasso</w:t>
      </w:r>
    </w:p>
    <w:p w14:paraId="55DC2CA0" w14:textId="77777777" w:rsidR="00807EAE" w:rsidRDefault="00D1061C">
      <w:r>
        <w:t>Record bank profits → profitti record delle banche</w:t>
      </w:r>
    </w:p>
    <w:p w14:paraId="7AA8E04C" w14:textId="77777777" w:rsidR="00807EAE" w:rsidRDefault="00D1061C">
      <w:r>
        <w:t>Fair share of tax → giusta quota di tasse</w:t>
      </w:r>
    </w:p>
    <w:p w14:paraId="3BB1AC36" w14:textId="77777777" w:rsidR="00807EAE" w:rsidRDefault="00D1061C">
      <w:r>
        <w:t>Make work pay → rendere il lavoro dignitosamente remunerato</w:t>
      </w:r>
    </w:p>
    <w:p w14:paraId="2A285CF9" w14:textId="77777777" w:rsidR="00807EAE" w:rsidRDefault="00D1061C">
      <w:r>
        <w:t>Insecure work → lavoro precario</w:t>
      </w:r>
    </w:p>
    <w:p w14:paraId="69838FA0" w14:textId="77777777" w:rsidR="00807EAE" w:rsidRDefault="00D1061C">
      <w:r>
        <w:t xml:space="preserve">Rebuild communities → </w:t>
      </w:r>
      <w:r>
        <w:t>ricostruire le comunità</w:t>
      </w:r>
    </w:p>
    <w:p w14:paraId="7729DECA" w14:textId="77777777" w:rsidR="00807EAE" w:rsidRDefault="00D1061C">
      <w:r>
        <w:t>Overwhelmingly popular → ampiamente sostenuto / estremamente popolare</w:t>
      </w:r>
    </w:p>
    <w:p w14:paraId="1C54DA47" w14:textId="77777777" w:rsidR="00807EAE" w:rsidRDefault="00D1061C">
      <w:r>
        <w:t>Compassionate approach to migration → approccio compassionevole alla migrazione</w:t>
      </w:r>
    </w:p>
    <w:p w14:paraId="7E46A909" w14:textId="77777777" w:rsidR="00807EAE" w:rsidRDefault="00D1061C">
      <w:pPr>
        <w:pStyle w:val="Heading2"/>
      </w:pPr>
      <w:r>
        <w:t>PART 3 – People, Institutions and Events (Italian Explanatory Equivalents)</w:t>
      </w:r>
    </w:p>
    <w:p w14:paraId="77CFB6E7" w14:textId="77777777" w:rsidR="00807EAE" w:rsidRDefault="00D1061C">
      <w:r>
        <w:t>Trade U</w:t>
      </w:r>
      <w:r>
        <w:t>nion Congress (TUC) → Congresso dei sindacati britannici (TUC), federazione nazionale dei sindacati.</w:t>
      </w:r>
    </w:p>
    <w:p w14:paraId="76A8A6D6" w14:textId="77777777" w:rsidR="00807EAE" w:rsidRDefault="00D1061C">
      <w:r>
        <w:t>Labour Party → Partito Laburista britannico, di centro-sinistra.</w:t>
      </w:r>
    </w:p>
    <w:p w14:paraId="3F1567BD" w14:textId="77777777" w:rsidR="00807EAE" w:rsidRDefault="00D1061C">
      <w:r>
        <w:t>Conservative Party (Tories) → Partito Conservatore britannico (Tories), di centro-destra.</w:t>
      </w:r>
    </w:p>
    <w:p w14:paraId="33398B36" w14:textId="77777777" w:rsidR="00807EAE" w:rsidRDefault="00D1061C">
      <w:r>
        <w:t>Royal Assent → Atto formale con cui il sovrano approva una legge.</w:t>
      </w:r>
    </w:p>
    <w:p w14:paraId="419E7062" w14:textId="77777777" w:rsidR="00807EAE" w:rsidRDefault="00D1061C">
      <w:r>
        <w:t>Employment Rights Bill → Disegno di legge sui diritti dei lavoratori.</w:t>
      </w:r>
    </w:p>
    <w:p w14:paraId="764A2A4D" w14:textId="77777777" w:rsidR="00807EAE" w:rsidRDefault="00D1061C">
      <w:r>
        <w:t>Nigel Farage → Politico britannico populista di destra, legato alla Brexit.</w:t>
      </w:r>
    </w:p>
    <w:p w14:paraId="1645CFD9" w14:textId="77777777" w:rsidR="00807EAE" w:rsidRDefault="00D1061C">
      <w:r>
        <w:t>Richard Tice → Imprenditore e politico brita</w:t>
      </w:r>
      <w:r>
        <w:t>nnico, associato al partito Reform UK.</w:t>
      </w:r>
    </w:p>
    <w:p w14:paraId="0F4385B0" w14:textId="77777777" w:rsidR="00807EAE" w:rsidRDefault="00D1061C">
      <w:r>
        <w:t>Donald Trump → Ex Presidente degli Stati Uniti, noto per politiche protezionistiche.</w:t>
      </w:r>
    </w:p>
    <w:p w14:paraId="2C6C59DA" w14:textId="77777777" w:rsidR="00807EAE" w:rsidRDefault="00D1061C">
      <w:r>
        <w:t>Benjamin Netanyahu → Primo Ministro israeliano.</w:t>
      </w:r>
    </w:p>
    <w:p w14:paraId="53BFBA6A" w14:textId="77777777" w:rsidR="00807EAE" w:rsidRDefault="00D1061C">
      <w:r>
        <w:t>World War II → Seconda Guerra Mondiale (1939–1945).</w:t>
      </w:r>
    </w:p>
    <w:p w14:paraId="7D5F5383" w14:textId="77777777" w:rsidR="00807EAE" w:rsidRDefault="00D1061C">
      <w:r>
        <w:t>Hiroshima and Nagasaki → Città g</w:t>
      </w:r>
      <w:r>
        <w:t>iapponesi colpite da bombe atomiche nel 1945.</w:t>
      </w:r>
    </w:p>
    <w:p w14:paraId="4D13D514" w14:textId="77777777" w:rsidR="00807EAE" w:rsidRDefault="00D1061C">
      <w:r>
        <w:t>NHS → Servizio Sanitario Nazionale britannico.</w:t>
      </w:r>
    </w:p>
    <w:p w14:paraId="0CE25049" w14:textId="77777777" w:rsidR="00807EAE" w:rsidRDefault="00D1061C">
      <w:r>
        <w:t>Brexit → Uscita del Regno Unito dall’Unione Europea (2020).</w:t>
      </w:r>
    </w:p>
    <w:p w14:paraId="612EC933" w14:textId="77777777" w:rsidR="00807EAE" w:rsidRDefault="00D1061C">
      <w:r>
        <w:t>Two-State Solution → Soluzione dei due Stati per Israele e Palestina.</w:t>
      </w:r>
    </w:p>
    <w:p w14:paraId="5AE98AB5" w14:textId="77777777" w:rsidR="00807EAE" w:rsidRDefault="00D1061C">
      <w:r>
        <w:t>Windfall Tax → Imposta straordina</w:t>
      </w:r>
      <w:r>
        <w:t>ria sugli extraprofitti.</w:t>
      </w:r>
    </w:p>
    <w:p w14:paraId="4C7B3225" w14:textId="77777777" w:rsidR="00807EAE" w:rsidRDefault="00D1061C">
      <w:r>
        <w:lastRenderedPageBreak/>
        <w:br/>
        <w:t>Instructor Note:</w:t>
      </w:r>
    </w:p>
    <w:p w14:paraId="2D3FA0F7" w14:textId="77777777" w:rsidR="00807EAE" w:rsidRDefault="00D1061C">
      <w:r>
        <w:t xml:space="preserve">These equivalents are indicative. Encourage students to adapt register depending on context (political speech vs institutional setting) and to maintain terminological consistency throughout the consecutive </w:t>
      </w:r>
      <w:r>
        <w:t>interpretation.</w:t>
      </w:r>
    </w:p>
    <w:sectPr w:rsidR="00807E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7EAE"/>
    <w:rsid w:val="00AA1D8D"/>
    <w:rsid w:val="00B47730"/>
    <w:rsid w:val="00CB0664"/>
    <w:rsid w:val="00D106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25D29A"/>
  <w14:defaultImageDpi w14:val="300"/>
  <w15:docId w15:val="{F2EFA4CB-3B42-C94B-BCC9-94497879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F46E8-7C64-0342-8B1B-B30BBB71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2026-02-17T14:15:00Z</dcterms:created>
  <dcterms:modified xsi:type="dcterms:W3CDTF">2026-02-17T14:15:00Z</dcterms:modified>
  <cp:category/>
</cp:coreProperties>
</file>