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5698" w14:textId="77777777" w:rsidR="006D68FD" w:rsidRPr="002A5839" w:rsidRDefault="006D68FD" w:rsidP="006D68FD">
      <w:pPr>
        <w:pStyle w:val="NormalWeb"/>
        <w:rPr>
          <w:rFonts w:asciiTheme="minorHAnsi" w:hAnsiTheme="minorHAnsi"/>
          <w:color w:val="000000"/>
          <w:lang w:val="it-IT"/>
        </w:rPr>
      </w:pPr>
      <w:r w:rsidRPr="002A5839">
        <w:rPr>
          <w:rFonts w:asciiTheme="minorHAnsi" w:hAnsiTheme="minorHAnsi"/>
          <w:color w:val="000000"/>
          <w:lang w:val="it-IT"/>
        </w:rPr>
        <w:t xml:space="preserve">Inaugurato nel novembre del 2018, </w:t>
      </w:r>
      <w:proofErr w:type="spellStart"/>
      <w:r w:rsidRPr="002A5839">
        <w:rPr>
          <w:rFonts w:asciiTheme="minorHAnsi" w:hAnsiTheme="minorHAnsi"/>
          <w:color w:val="000000"/>
          <w:lang w:val="it-IT"/>
        </w:rPr>
        <w:t>Cibo&amp;Vino</w:t>
      </w:r>
      <w:proofErr w:type="spellEnd"/>
      <w:r w:rsidRPr="002A5839">
        <w:rPr>
          <w:rFonts w:asciiTheme="minorHAnsi" w:hAnsiTheme="minorHAnsi"/>
          <w:color w:val="000000"/>
          <w:lang w:val="it-IT"/>
        </w:rPr>
        <w:t xml:space="preserve"> è un bistrò nuovo, dallo stile semplice ma originale, dove in un ambiente informale e rilassante è possibile degustare dolci colazioni, ricchi aperitivi, pranzi gustosi e cene speciali. Ingredienti genuini, passione per il buon cibo ed il buon vino, attenzione ai dettagli e alla cura del servizio sono i nostri tratti distintivi.</w:t>
      </w:r>
    </w:p>
    <w:p w14:paraId="438EEA72" w14:textId="77777777" w:rsidR="006D68FD" w:rsidRPr="002A5839" w:rsidRDefault="006D68FD" w:rsidP="006D68FD">
      <w:pPr>
        <w:pStyle w:val="NormalWeb"/>
        <w:rPr>
          <w:rFonts w:asciiTheme="minorHAnsi" w:hAnsiTheme="minorHAnsi"/>
          <w:color w:val="000000"/>
          <w:lang w:val="it-IT"/>
        </w:rPr>
      </w:pPr>
      <w:r w:rsidRPr="002A5839">
        <w:rPr>
          <w:rFonts w:asciiTheme="minorHAnsi" w:hAnsiTheme="minorHAnsi"/>
          <w:color w:val="000000"/>
          <w:lang w:val="it-IT"/>
        </w:rPr>
        <w:t>La sera proponiamo una cucina innovativa fusion: un’idea che nasce dall’esigenza di fornire alla clientela una proposta di ristorazione che sappia combinare il meglio delle specialità enogastronomiche locali e nazionali con innovazione e ricercatezza. Rivolgiamo sempre la massima attenzione alla ricerca della materia prima e dei prodotti con i quali vengono realizzati i piatti, collaborando esclusivamente con produttori della zona, per garantire sempre i più elevati standard di qualità.</w:t>
      </w:r>
    </w:p>
    <w:p w14:paraId="7AAD0741" w14:textId="77777777" w:rsidR="006D68FD" w:rsidRPr="006D68FD" w:rsidRDefault="006D68FD">
      <w:pPr>
        <w:rPr>
          <w:lang w:val="it-IT"/>
        </w:rPr>
      </w:pPr>
    </w:p>
    <w:sectPr w:rsidR="006D68FD" w:rsidRPr="006D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FD"/>
    <w:rsid w:val="006D68FD"/>
    <w:rsid w:val="009D1937"/>
    <w:rsid w:val="00B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1540"/>
  <w15:chartTrackingRefBased/>
  <w15:docId w15:val="{C05150DD-1748-4249-BF31-B7620B72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2</cp:revision>
  <dcterms:created xsi:type="dcterms:W3CDTF">2026-03-02T20:05:00Z</dcterms:created>
  <dcterms:modified xsi:type="dcterms:W3CDTF">2026-03-02T20:05:00Z</dcterms:modified>
</cp:coreProperties>
</file>