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180" w14:textId="77777777" w:rsidR="008B0DEF" w:rsidRDefault="00FF7748">
      <w:pPr>
        <w:snapToGrid w:val="0"/>
        <w:spacing w:after="0"/>
        <w:rPr>
          <w:rFonts w:ascii="Calibri" w:hAnsi="Calibri" w:cs="Calibri"/>
          <w:sz w:val="36"/>
          <w:szCs w:val="36"/>
          <w:lang w:val="it-IT"/>
        </w:rPr>
      </w:pPr>
      <w:r>
        <w:rPr>
          <w:rFonts w:cs="Calibri"/>
          <w:sz w:val="36"/>
          <w:szCs w:val="36"/>
          <w:lang w:val="it-IT"/>
        </w:rPr>
        <w:t>Palmanova e Cividale</w:t>
      </w:r>
    </w:p>
    <w:p w14:paraId="2FEA9BFB" w14:textId="77777777" w:rsidR="008B0DEF" w:rsidRPr="00DC7F2F" w:rsidRDefault="00FF7748">
      <w:pPr>
        <w:snapToGrid w:val="0"/>
        <w:spacing w:after="0"/>
        <w:rPr>
          <w:lang w:val="it-IT"/>
        </w:rPr>
      </w:pPr>
      <w:hyperlink r:id="rId4">
        <w:r w:rsidR="008B0DEF">
          <w:rPr>
            <w:rStyle w:val="CollegamentoInternet"/>
            <w:rFonts w:cs="Calibri"/>
            <w:sz w:val="24"/>
            <w:szCs w:val="24"/>
            <w:lang w:val="it-IT"/>
          </w:rPr>
          <w:t>http://avouslefrioul.com/it/arte-cultura-fvg/palmanova/</w:t>
        </w:r>
      </w:hyperlink>
    </w:p>
    <w:p w14:paraId="566EB3AA" w14:textId="77777777" w:rsidR="008B0DEF" w:rsidRDefault="00FF7748">
      <w:pPr>
        <w:snapToGrid w:val="0"/>
        <w:spacing w:after="0"/>
        <w:rPr>
          <w:rFonts w:ascii="Calibri" w:hAnsi="Calibri" w:cs="Calibri"/>
          <w:sz w:val="24"/>
          <w:szCs w:val="24"/>
          <w:lang w:val="it-IT"/>
        </w:rPr>
      </w:pPr>
      <w:r>
        <w:rPr>
          <w:rFonts w:cs="Calibri"/>
          <w:sz w:val="24"/>
          <w:szCs w:val="24"/>
          <w:lang w:val="it-IT"/>
        </w:rPr>
        <w:t>http://avouslefrioul.com/it/arte-cultura-fvg/cividale-del-friuli/</w:t>
      </w:r>
    </w:p>
    <w:p w14:paraId="6FEF6589" w14:textId="77777777" w:rsidR="008B0DEF" w:rsidRDefault="008B0DEF">
      <w:pPr>
        <w:snapToGrid w:val="0"/>
        <w:spacing w:after="0"/>
        <w:rPr>
          <w:rFonts w:ascii="Calibri" w:hAnsi="Calibri" w:cs="Calibri"/>
          <w:sz w:val="24"/>
          <w:szCs w:val="24"/>
          <w:lang w:val="it-IT"/>
        </w:rPr>
      </w:pPr>
    </w:p>
    <w:tbl>
      <w:tblPr>
        <w:tblStyle w:val="Grigliatabella"/>
        <w:tblW w:w="9628" w:type="dxa"/>
        <w:tblLayout w:type="fixed"/>
        <w:tblLook w:val="04A0" w:firstRow="1" w:lastRow="0" w:firstColumn="1" w:lastColumn="0" w:noHBand="0" w:noVBand="1"/>
      </w:tblPr>
      <w:tblGrid>
        <w:gridCol w:w="4815"/>
        <w:gridCol w:w="4813"/>
      </w:tblGrid>
      <w:tr w:rsidR="008B0DEF" w14:paraId="3E424631" w14:textId="77777777">
        <w:tc>
          <w:tcPr>
            <w:tcW w:w="4814" w:type="dxa"/>
          </w:tcPr>
          <w:p w14:paraId="4E171E5F"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 xml:space="preserve">Nel 1593, dopo diversi assedi da </w:t>
            </w:r>
            <w:r>
              <w:rPr>
                <w:rFonts w:cs="Calibri"/>
                <w:sz w:val="24"/>
                <w:szCs w:val="24"/>
                <w:lang w:val="it-IT"/>
              </w:rPr>
              <w:t>parte dei Turchi, la Repubblica di Venezia eresse una città fortezza a difesa delle pianure friulane. Questa città esiste tuttora e, con la sua particolare pianta a forma di stella a nove punte disegnata dalle imponenti mura, è un magnifico esempio d’ingeg</w:t>
            </w:r>
            <w:r>
              <w:rPr>
                <w:rFonts w:cs="Calibri"/>
                <w:sz w:val="24"/>
                <w:szCs w:val="24"/>
                <w:lang w:val="it-IT"/>
              </w:rPr>
              <w:t>neria ed architettura unico al mondo. Stiamo parlando della splendida Palmanova, che nel 2017 è finalmente entrata a far parte del Patrimonio UNESCO.</w:t>
            </w:r>
          </w:p>
        </w:tc>
        <w:tc>
          <w:tcPr>
            <w:tcW w:w="4813" w:type="dxa"/>
          </w:tcPr>
          <w:p w14:paraId="67F5080A" w14:textId="77777777" w:rsidR="008B0DEF" w:rsidRDefault="00FF7748">
            <w:pPr>
              <w:widowControl w:val="0"/>
              <w:spacing w:after="0" w:line="240" w:lineRule="auto"/>
            </w:pPr>
            <w:r>
              <w:rPr>
                <w:rFonts w:cs="Calibri"/>
                <w:sz w:val="24"/>
                <w:szCs w:val="24"/>
                <w:lang w:val="it-IT"/>
              </w:rPr>
              <w:t>Group A</w:t>
            </w:r>
          </w:p>
        </w:tc>
      </w:tr>
      <w:tr w:rsidR="008B0DEF" w14:paraId="4321C7BD" w14:textId="77777777">
        <w:tc>
          <w:tcPr>
            <w:tcW w:w="4814" w:type="dxa"/>
          </w:tcPr>
          <w:p w14:paraId="0F8BA87C"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Ideata e fondata a fine Cinquecento, col passare dei secoli Palmanova venne ampliata e modernizza</w:t>
            </w:r>
            <w:r>
              <w:rPr>
                <w:rFonts w:cs="Calibri"/>
                <w:sz w:val="24"/>
                <w:szCs w:val="24"/>
                <w:lang w:val="it-IT"/>
              </w:rPr>
              <w:t>ta in base alle esigenze di difesa. Fu così che nel Seicento venne costruita – sempre da Venezia – una seconda cerchia di mura, che difese la città sino alla caduta della Serenissima per mano di Napoleone nel 1797. Bonaparte modificò ulteriormente la città</w:t>
            </w:r>
            <w:r>
              <w:rPr>
                <w:rFonts w:cs="Calibri"/>
                <w:sz w:val="24"/>
                <w:szCs w:val="24"/>
                <w:lang w:val="it-IT"/>
              </w:rPr>
              <w:t>, modernizzandola e facendo erigere una terza cerchia di mura per renderla ancor più inespugnabile.</w:t>
            </w:r>
          </w:p>
        </w:tc>
        <w:tc>
          <w:tcPr>
            <w:tcW w:w="4813" w:type="dxa"/>
          </w:tcPr>
          <w:p w14:paraId="7BCB58FC" w14:textId="011690F3" w:rsidR="008B0DEF" w:rsidRDefault="00FF7748">
            <w:pPr>
              <w:widowControl w:val="0"/>
              <w:spacing w:after="0" w:line="240" w:lineRule="auto"/>
            </w:pPr>
            <w:r>
              <w:rPr>
                <w:rFonts w:cs="Calibri"/>
                <w:sz w:val="24"/>
                <w:szCs w:val="24"/>
                <w:lang w:val="it-IT"/>
              </w:rPr>
              <w:t xml:space="preserve">Group </w:t>
            </w:r>
            <w:r w:rsidR="00A75D4A">
              <w:rPr>
                <w:rFonts w:cs="Calibri"/>
                <w:sz w:val="24"/>
                <w:szCs w:val="24"/>
                <w:lang w:val="it-IT"/>
              </w:rPr>
              <w:t>A</w:t>
            </w:r>
          </w:p>
        </w:tc>
      </w:tr>
      <w:tr w:rsidR="008B0DEF" w14:paraId="013BD8B2" w14:textId="77777777">
        <w:tc>
          <w:tcPr>
            <w:tcW w:w="4814" w:type="dxa"/>
          </w:tcPr>
          <w:p w14:paraId="01F871CF"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Palmanova oltre ad essere un gioiello, è anche uno scrigno di tesori che da secoli la caratterizzano e la rendono una meta desiderabile per chiunqu</w:t>
            </w:r>
            <w:r>
              <w:rPr>
                <w:rFonts w:cs="Calibri"/>
                <w:sz w:val="24"/>
                <w:szCs w:val="24"/>
                <w:lang w:val="it-IT"/>
              </w:rPr>
              <w:t>e attraversi la nostra regione.</w:t>
            </w:r>
          </w:p>
          <w:p w14:paraId="3332C500"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Tre sono le porte che permettono l’accesso alla città (Porta Udine, Porta Cividale, Porta Aquileia) e che portano alla maestosa Piazza Grande, dove troverete riproduzioni a grandezza naturale di alcune delle macchine utilizz</w:t>
            </w:r>
            <w:r>
              <w:rPr>
                <w:rFonts w:cs="Calibri"/>
                <w:sz w:val="24"/>
                <w:szCs w:val="24"/>
                <w:lang w:val="it-IT"/>
              </w:rPr>
              <w:t>ate per la costruzione di Palmanova.</w:t>
            </w:r>
          </w:p>
        </w:tc>
        <w:tc>
          <w:tcPr>
            <w:tcW w:w="4813" w:type="dxa"/>
          </w:tcPr>
          <w:p w14:paraId="5916C195" w14:textId="3648380F" w:rsidR="0047296B" w:rsidRPr="00DC7F2F" w:rsidRDefault="0047296B" w:rsidP="0047296B">
            <w:pPr>
              <w:widowControl w:val="0"/>
              <w:spacing w:after="0" w:line="240" w:lineRule="auto"/>
              <w:rPr>
                <w:rFonts w:cs="Calibri"/>
                <w:sz w:val="24"/>
                <w:szCs w:val="24"/>
              </w:rPr>
            </w:pPr>
            <w:proofErr w:type="spellStart"/>
            <w:r w:rsidRPr="00DC7F2F">
              <w:rPr>
                <w:rFonts w:cs="Calibri"/>
                <w:sz w:val="24"/>
                <w:szCs w:val="24"/>
              </w:rPr>
              <w:t>Palmanova</w:t>
            </w:r>
            <w:proofErr w:type="spellEnd"/>
            <w:r w:rsidRPr="00DC7F2F">
              <w:rPr>
                <w:rFonts w:cs="Calibri"/>
                <w:sz w:val="24"/>
                <w:szCs w:val="24"/>
              </w:rPr>
              <w:t xml:space="preserve"> not only is a </w:t>
            </w:r>
            <w:r w:rsidR="00E43BDA" w:rsidRPr="00DC7F2F">
              <w:rPr>
                <w:rFonts w:cs="Calibri"/>
                <w:sz w:val="24"/>
                <w:szCs w:val="24"/>
              </w:rPr>
              <w:t>gem in itself</w:t>
            </w:r>
            <w:r w:rsidRPr="00DC7F2F">
              <w:rPr>
                <w:rFonts w:cs="Calibri"/>
                <w:sz w:val="24"/>
                <w:szCs w:val="24"/>
              </w:rPr>
              <w:t xml:space="preserve">, but it boasts </w:t>
            </w:r>
            <w:r w:rsidR="00E43BDA" w:rsidRPr="00DC7F2F">
              <w:rPr>
                <w:rFonts w:cs="Calibri"/>
                <w:sz w:val="24"/>
                <w:szCs w:val="24"/>
              </w:rPr>
              <w:t xml:space="preserve">a collection of </w:t>
            </w:r>
            <w:r w:rsidRPr="00DC7F2F">
              <w:rPr>
                <w:rFonts w:cs="Calibri"/>
                <w:sz w:val="24"/>
                <w:szCs w:val="24"/>
              </w:rPr>
              <w:t>treasures that have characterised it for centuries, m</w:t>
            </w:r>
            <w:r w:rsidR="00E43BDA" w:rsidRPr="00DC7F2F">
              <w:rPr>
                <w:rFonts w:cs="Calibri"/>
                <w:sz w:val="24"/>
                <w:szCs w:val="24"/>
              </w:rPr>
              <w:t>a</w:t>
            </w:r>
            <w:r w:rsidRPr="00DC7F2F">
              <w:rPr>
                <w:rFonts w:cs="Calibri"/>
                <w:sz w:val="24"/>
                <w:szCs w:val="24"/>
              </w:rPr>
              <w:t>king it a must-</w:t>
            </w:r>
            <w:r w:rsidR="00E43BDA" w:rsidRPr="00DC7F2F">
              <w:rPr>
                <w:rFonts w:cs="Calibri"/>
                <w:sz w:val="24"/>
                <w:szCs w:val="24"/>
              </w:rPr>
              <w:t>see</w:t>
            </w:r>
            <w:r w:rsidRPr="00DC7F2F">
              <w:rPr>
                <w:rFonts w:cs="Calibri"/>
                <w:sz w:val="24"/>
                <w:szCs w:val="24"/>
              </w:rPr>
              <w:t xml:space="preserve"> destination for </w:t>
            </w:r>
            <w:r w:rsidR="00326E91" w:rsidRPr="00DC7F2F">
              <w:rPr>
                <w:rFonts w:cs="Calibri"/>
                <w:sz w:val="24"/>
                <w:szCs w:val="24"/>
              </w:rPr>
              <w:t>who</w:t>
            </w:r>
            <w:r w:rsidR="00E43BDA" w:rsidRPr="00DC7F2F">
              <w:rPr>
                <w:rFonts w:cs="Calibri"/>
                <w:sz w:val="24"/>
                <w:szCs w:val="24"/>
              </w:rPr>
              <w:t>ever visits</w:t>
            </w:r>
            <w:r w:rsidR="00326E91" w:rsidRPr="00DC7F2F">
              <w:rPr>
                <w:rFonts w:cs="Calibri"/>
                <w:sz w:val="24"/>
                <w:szCs w:val="24"/>
              </w:rPr>
              <w:t xml:space="preserve"> </w:t>
            </w:r>
            <w:r w:rsidRPr="00DC7F2F">
              <w:rPr>
                <w:rFonts w:cs="Calibri"/>
                <w:sz w:val="24"/>
                <w:szCs w:val="24"/>
              </w:rPr>
              <w:t xml:space="preserve">our region. </w:t>
            </w:r>
          </w:p>
          <w:p w14:paraId="382EAF44" w14:textId="5765967B" w:rsidR="0047296B" w:rsidRPr="00DC7F2F" w:rsidRDefault="0047296B" w:rsidP="0047296B">
            <w:pPr>
              <w:widowControl w:val="0"/>
              <w:spacing w:after="0" w:line="240" w:lineRule="auto"/>
              <w:rPr>
                <w:rFonts w:cs="Calibri"/>
                <w:sz w:val="24"/>
                <w:szCs w:val="24"/>
              </w:rPr>
            </w:pPr>
            <w:r w:rsidRPr="00DC7F2F">
              <w:rPr>
                <w:rFonts w:cs="Calibri"/>
                <w:sz w:val="24"/>
                <w:szCs w:val="24"/>
              </w:rPr>
              <w:t>The</w:t>
            </w:r>
            <w:r w:rsidR="00E43BDA" w:rsidRPr="00DC7F2F">
              <w:rPr>
                <w:rFonts w:cs="Calibri"/>
                <w:sz w:val="24"/>
                <w:szCs w:val="24"/>
              </w:rPr>
              <w:t xml:space="preserve"> access to the town is granted by three doors</w:t>
            </w:r>
            <w:r w:rsidRPr="00DC7F2F">
              <w:rPr>
                <w:rFonts w:cs="Calibri"/>
                <w:sz w:val="24"/>
                <w:szCs w:val="24"/>
              </w:rPr>
              <w:t xml:space="preserve">: Porta Udine, Porta </w:t>
            </w:r>
            <w:proofErr w:type="spellStart"/>
            <w:r w:rsidRPr="00DC7F2F">
              <w:rPr>
                <w:rFonts w:cs="Calibri"/>
                <w:sz w:val="24"/>
                <w:szCs w:val="24"/>
              </w:rPr>
              <w:t>Cividale</w:t>
            </w:r>
            <w:proofErr w:type="spellEnd"/>
            <w:r w:rsidR="00E43BDA" w:rsidRPr="00DC7F2F">
              <w:rPr>
                <w:rFonts w:cs="Calibri"/>
                <w:sz w:val="24"/>
                <w:szCs w:val="24"/>
              </w:rPr>
              <w:t xml:space="preserve"> and </w:t>
            </w:r>
            <w:r w:rsidRPr="00DC7F2F">
              <w:rPr>
                <w:rFonts w:cs="Calibri"/>
                <w:sz w:val="24"/>
                <w:szCs w:val="24"/>
              </w:rPr>
              <w:t xml:space="preserve">Porta </w:t>
            </w:r>
            <w:proofErr w:type="spellStart"/>
            <w:r w:rsidRPr="00DC7F2F">
              <w:rPr>
                <w:rFonts w:cs="Calibri"/>
                <w:sz w:val="24"/>
                <w:szCs w:val="24"/>
              </w:rPr>
              <w:t>Acquileia</w:t>
            </w:r>
            <w:proofErr w:type="spellEnd"/>
            <w:r w:rsidRPr="00DC7F2F">
              <w:rPr>
                <w:rFonts w:cs="Calibri"/>
                <w:sz w:val="24"/>
                <w:szCs w:val="24"/>
              </w:rPr>
              <w:t>, all leading to the majestic square Piazza Grande. There you can find real size copies of the machine</w:t>
            </w:r>
            <w:r w:rsidR="00E43BDA" w:rsidRPr="00DC7F2F">
              <w:rPr>
                <w:rFonts w:cs="Calibri"/>
                <w:sz w:val="24"/>
                <w:szCs w:val="24"/>
              </w:rPr>
              <w:t>ry</w:t>
            </w:r>
            <w:r w:rsidRPr="00DC7F2F">
              <w:rPr>
                <w:rFonts w:cs="Calibri"/>
                <w:sz w:val="24"/>
                <w:szCs w:val="24"/>
              </w:rPr>
              <w:t xml:space="preserve"> used </w:t>
            </w:r>
            <w:r w:rsidR="00E43BDA" w:rsidRPr="00DC7F2F">
              <w:rPr>
                <w:rFonts w:cs="Calibri"/>
                <w:sz w:val="24"/>
                <w:szCs w:val="24"/>
              </w:rPr>
              <w:t>to build the town.</w:t>
            </w:r>
          </w:p>
          <w:p w14:paraId="3DBC70B0" w14:textId="7452AB1A" w:rsidR="00326E91" w:rsidRPr="00DC7F2F" w:rsidRDefault="00326E91" w:rsidP="0047296B">
            <w:pPr>
              <w:widowControl w:val="0"/>
              <w:spacing w:after="0" w:line="240" w:lineRule="auto"/>
              <w:rPr>
                <w:rFonts w:cs="Calibri"/>
                <w:sz w:val="24"/>
                <w:szCs w:val="24"/>
              </w:rPr>
            </w:pPr>
          </w:p>
        </w:tc>
      </w:tr>
      <w:tr w:rsidR="008B0DEF" w14:paraId="3E09E1DF" w14:textId="77777777">
        <w:tc>
          <w:tcPr>
            <w:tcW w:w="4814" w:type="dxa"/>
          </w:tcPr>
          <w:p w14:paraId="6FF4E673"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Sulla Piazza, inoltre, si affacciano tutti i principali edifici della città: il Duomo seicentesco, dimora di alcune pregiate opere lignee di manifattura regionale; il Civico museo storico, che tra le molte cose ospita un’interessante collezione di armi ant</w:t>
            </w:r>
            <w:r>
              <w:rPr>
                <w:rFonts w:cs="Calibri"/>
                <w:sz w:val="24"/>
                <w:szCs w:val="24"/>
                <w:lang w:val="it-IT"/>
              </w:rPr>
              <w:t xml:space="preserve">iche provenienti da Castel Sant’Angelo, e il Museo Storico Militare, che custodisce documenti originali sugli eserciti e le guarnigioni che </w:t>
            </w:r>
            <w:r>
              <w:rPr>
                <w:rFonts w:cs="Calibri"/>
                <w:sz w:val="24"/>
                <w:szCs w:val="24"/>
                <w:lang w:val="it-IT"/>
              </w:rPr>
              <w:lastRenderedPageBreak/>
              <w:t>occuparono la città.</w:t>
            </w:r>
          </w:p>
        </w:tc>
        <w:tc>
          <w:tcPr>
            <w:tcW w:w="4813" w:type="dxa"/>
          </w:tcPr>
          <w:p w14:paraId="2139B60D" w14:textId="6E761AD2" w:rsidR="008B0DEF" w:rsidRDefault="00DC7F2F">
            <w:pPr>
              <w:widowControl w:val="0"/>
              <w:spacing w:after="0" w:line="240" w:lineRule="auto"/>
            </w:pPr>
            <w:r w:rsidRPr="00DC7F2F">
              <w:rPr>
                <w:rFonts w:cs="Calibri"/>
                <w:sz w:val="24"/>
                <w:szCs w:val="24"/>
              </w:rPr>
              <w:lastRenderedPageBreak/>
              <w:t>Moreover, all the main buildings of the city overlook the</w:t>
            </w:r>
            <w:r>
              <w:rPr>
                <w:rFonts w:cs="Calibri"/>
                <w:sz w:val="24"/>
                <w:szCs w:val="24"/>
              </w:rPr>
              <w:t xml:space="preserve"> square: the </w:t>
            </w:r>
            <w:r w:rsidR="003A1434">
              <w:rPr>
                <w:rFonts w:cs="Calibri"/>
                <w:sz w:val="24"/>
                <w:szCs w:val="24"/>
              </w:rPr>
              <w:t>C</w:t>
            </w:r>
            <w:r>
              <w:rPr>
                <w:rFonts w:cs="Calibri"/>
                <w:sz w:val="24"/>
                <w:szCs w:val="24"/>
              </w:rPr>
              <w:t>athedral of the 16</w:t>
            </w:r>
            <w:r w:rsidRPr="00DC7F2F">
              <w:rPr>
                <w:rFonts w:cs="Calibri"/>
                <w:sz w:val="24"/>
                <w:szCs w:val="24"/>
                <w:vertAlign w:val="superscript"/>
              </w:rPr>
              <w:t>th</w:t>
            </w:r>
            <w:r>
              <w:rPr>
                <w:rFonts w:cs="Calibri"/>
                <w:sz w:val="24"/>
                <w:szCs w:val="24"/>
              </w:rPr>
              <w:t xml:space="preserve"> century, which houses some of the finest wooden pieces of local manufacture; the </w:t>
            </w:r>
            <w:r w:rsidR="003A1434">
              <w:rPr>
                <w:rFonts w:cs="Calibri"/>
                <w:sz w:val="24"/>
                <w:szCs w:val="24"/>
              </w:rPr>
              <w:t>C</w:t>
            </w:r>
            <w:r>
              <w:rPr>
                <w:rFonts w:cs="Calibri"/>
                <w:sz w:val="24"/>
                <w:szCs w:val="24"/>
              </w:rPr>
              <w:t xml:space="preserve">ivic </w:t>
            </w:r>
            <w:r w:rsidR="003A1434">
              <w:rPr>
                <w:rFonts w:cs="Calibri"/>
                <w:sz w:val="24"/>
                <w:szCs w:val="24"/>
              </w:rPr>
              <w:t>M</w:t>
            </w:r>
            <w:r>
              <w:rPr>
                <w:rFonts w:cs="Calibri"/>
                <w:sz w:val="24"/>
                <w:szCs w:val="24"/>
              </w:rPr>
              <w:t>useum of history, that possesses an interesting collection of ancient weapons coming from the famous Castel Sant’Angelo located in Rome, and the Museum of Military History th</w:t>
            </w:r>
            <w:r w:rsidR="003A1434">
              <w:rPr>
                <w:rFonts w:cs="Calibri"/>
                <w:sz w:val="24"/>
                <w:szCs w:val="24"/>
              </w:rPr>
              <w:t xml:space="preserve">at keeps the original documents on </w:t>
            </w:r>
            <w:r w:rsidR="003A1434">
              <w:rPr>
                <w:rFonts w:cs="Calibri"/>
                <w:sz w:val="24"/>
                <w:szCs w:val="24"/>
              </w:rPr>
              <w:lastRenderedPageBreak/>
              <w:t xml:space="preserve">the armies and the garrisons that occupied the city. </w:t>
            </w:r>
          </w:p>
        </w:tc>
      </w:tr>
      <w:tr w:rsidR="008B0DEF" w14:paraId="5CEB2775" w14:textId="77777777">
        <w:tc>
          <w:tcPr>
            <w:tcW w:w="4814" w:type="dxa"/>
          </w:tcPr>
          <w:p w14:paraId="1C2AF6FD"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lastRenderedPageBreak/>
              <w:t>Il Museo Storico Militare, in realtà, si articola in più sedi: oltre all’edificio di Piazza Grande comprende anche Porta Cividale, con annessa area espositiva di c</w:t>
            </w:r>
            <w:r>
              <w:rPr>
                <w:rFonts w:cs="Calibri"/>
                <w:sz w:val="24"/>
                <w:szCs w:val="24"/>
                <w:lang w:val="it-IT"/>
              </w:rPr>
              <w:t>irca 400mq, e l’Area delle Fortificazioni, uno scoperto di quasi 400 mila mq dove potrete riconoscere ed ammirare gli elementi fondamentali delle tre cinte fortificate (Baluardi, Rivellini e Lunette Napoleoniche).</w:t>
            </w:r>
          </w:p>
          <w:p w14:paraId="37520C9F"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Il forte legame che questa città ha con le</w:t>
            </w:r>
            <w:r>
              <w:rPr>
                <w:rFonts w:cs="Calibri"/>
                <w:sz w:val="24"/>
                <w:szCs w:val="24"/>
                <w:lang w:val="it-IT"/>
              </w:rPr>
              <w:t xml:space="preserve"> proprie origini ed il proprio passato è testimoniato da un evento di portata nazionale, che vede Palmanova scenario di una grande Rievocazione Storica dal titolo “A.D. 1615. Palma alle Armi”.</w:t>
            </w:r>
          </w:p>
        </w:tc>
        <w:tc>
          <w:tcPr>
            <w:tcW w:w="4813" w:type="dxa"/>
          </w:tcPr>
          <w:p w14:paraId="44C88364" w14:textId="602287B9" w:rsidR="00D95C15" w:rsidRPr="00D95C15" w:rsidRDefault="00D95C15" w:rsidP="00D95C15">
            <w:pPr>
              <w:widowControl w:val="0"/>
              <w:spacing w:after="0" w:line="240" w:lineRule="auto"/>
              <w:rPr>
                <w:rFonts w:cs="Calibri"/>
                <w:sz w:val="24"/>
                <w:szCs w:val="24"/>
              </w:rPr>
            </w:pPr>
            <w:r w:rsidRPr="00D95C15">
              <w:rPr>
                <w:rFonts w:cs="Calibri"/>
                <w:sz w:val="24"/>
                <w:szCs w:val="24"/>
              </w:rPr>
              <w:t xml:space="preserve">The Historical Military Museum is actually spread across several locations. In addition to its main venue in Piazza Grande, it also includes Porta Cividale, one of the city’s three monumental gates, featuring an exhibition space of approximately 400 </w:t>
            </w:r>
            <w:proofErr w:type="spellStart"/>
            <w:r w:rsidRPr="00D95C15">
              <w:rPr>
                <w:rFonts w:cs="Calibri"/>
                <w:sz w:val="24"/>
                <w:szCs w:val="24"/>
              </w:rPr>
              <w:t>sq</w:t>
            </w:r>
            <w:proofErr w:type="spellEnd"/>
            <w:r w:rsidRPr="00D95C15">
              <w:rPr>
                <w:rFonts w:cs="Calibri"/>
                <w:sz w:val="24"/>
                <w:szCs w:val="24"/>
              </w:rPr>
              <w:t xml:space="preserve"> </w:t>
            </w:r>
            <w:proofErr w:type="spellStart"/>
            <w:r w:rsidRPr="00D95C15">
              <w:rPr>
                <w:rFonts w:cs="Calibri"/>
                <w:sz w:val="24"/>
                <w:szCs w:val="24"/>
              </w:rPr>
              <w:t>mt</w:t>
            </w:r>
            <w:proofErr w:type="spellEnd"/>
            <w:r w:rsidRPr="00D95C15">
              <w:rPr>
                <w:rFonts w:cs="Calibri"/>
                <w:sz w:val="24"/>
                <w:szCs w:val="24"/>
              </w:rPr>
              <w:t xml:space="preserve"> (around 4,300 </w:t>
            </w:r>
            <w:proofErr w:type="spellStart"/>
            <w:r w:rsidRPr="00D95C15">
              <w:rPr>
                <w:rFonts w:cs="Calibri"/>
                <w:sz w:val="24"/>
                <w:szCs w:val="24"/>
              </w:rPr>
              <w:t>sq</w:t>
            </w:r>
            <w:proofErr w:type="spellEnd"/>
            <w:r w:rsidRPr="00D95C15">
              <w:rPr>
                <w:rFonts w:cs="Calibri"/>
                <w:sz w:val="24"/>
                <w:szCs w:val="24"/>
              </w:rPr>
              <w:t xml:space="preserve"> ft), as well as the fortifications area. This open-air site covers nearly 400 </w:t>
            </w:r>
            <w:proofErr w:type="spellStart"/>
            <w:r w:rsidRPr="00D95C15">
              <w:rPr>
                <w:rFonts w:cs="Calibri"/>
                <w:sz w:val="24"/>
                <w:szCs w:val="24"/>
              </w:rPr>
              <w:t>sq</w:t>
            </w:r>
            <w:proofErr w:type="spellEnd"/>
            <w:r w:rsidRPr="00D95C15">
              <w:rPr>
                <w:rFonts w:cs="Calibri"/>
                <w:sz w:val="24"/>
                <w:szCs w:val="24"/>
              </w:rPr>
              <w:t xml:space="preserve"> mt. Here, visitors can explore and admire the key elements of </w:t>
            </w:r>
            <w:proofErr w:type="spellStart"/>
            <w:r w:rsidRPr="00D95C15">
              <w:rPr>
                <w:rFonts w:cs="Calibri"/>
                <w:sz w:val="24"/>
                <w:szCs w:val="24"/>
              </w:rPr>
              <w:t>Palmanova’s</w:t>
            </w:r>
            <w:proofErr w:type="spellEnd"/>
            <w:r w:rsidRPr="00D95C15">
              <w:rPr>
                <w:rFonts w:cs="Calibri"/>
                <w:sz w:val="24"/>
                <w:szCs w:val="24"/>
              </w:rPr>
              <w:t xml:space="preserve"> three defensive walls, including its bastions, ravelins, and Napoleonic lunettes.</w:t>
            </w:r>
          </w:p>
          <w:p w14:paraId="61BAF8E4" w14:textId="1329C304" w:rsidR="008B0DEF" w:rsidRDefault="00D95C15" w:rsidP="00D95C15">
            <w:pPr>
              <w:widowControl w:val="0"/>
              <w:spacing w:after="0" w:line="240" w:lineRule="auto"/>
            </w:pPr>
            <w:r w:rsidRPr="00D95C15">
              <w:rPr>
                <w:rFonts w:cs="Calibri"/>
                <w:sz w:val="24"/>
                <w:szCs w:val="24"/>
              </w:rPr>
              <w:t>During the so-called event “A.D. 1615: Palma alle Armi”, a nationally significant celebration, the city’s deep connection to its origins and historical heritage comes to life through a major historical reenactment.</w:t>
            </w:r>
          </w:p>
        </w:tc>
      </w:tr>
      <w:tr w:rsidR="008B0DEF" w14:paraId="55088023" w14:textId="77777777">
        <w:tc>
          <w:tcPr>
            <w:tcW w:w="4814" w:type="dxa"/>
          </w:tcPr>
          <w:p w14:paraId="44558B2C"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Questo spettacolare evento, che si tiene ogni anno durante il primo weekend di settembre, vede protagonis</w:t>
            </w:r>
            <w:r>
              <w:rPr>
                <w:rFonts w:cs="Calibri"/>
                <w:sz w:val="24"/>
                <w:szCs w:val="24"/>
                <w:lang w:val="it-IT"/>
              </w:rPr>
              <w:t>ti oltre ottocento rievocatori in costume seicentesco, che rimettono in scena l’inizio della sanguinosa guerra degli Uscocchi, combattutasi tra l’Austria degli Asburgo e la Repubblica di Venezia. Custode di storie secolari, Palmanova ha in sé il fascino ti</w:t>
            </w:r>
            <w:r>
              <w:rPr>
                <w:rFonts w:cs="Calibri"/>
                <w:sz w:val="24"/>
                <w:szCs w:val="24"/>
                <w:lang w:val="it-IT"/>
              </w:rPr>
              <w:t>pico dei luoghi senza tempo, dove l’arte e l’architettura si articolano in uno scenario immutato, arcaico ed affascinante.</w:t>
            </w:r>
          </w:p>
        </w:tc>
        <w:tc>
          <w:tcPr>
            <w:tcW w:w="4813" w:type="dxa"/>
          </w:tcPr>
          <w:p w14:paraId="20C8DE65" w14:textId="3FB7DF81" w:rsidR="008B0DEF" w:rsidRDefault="00D95C15" w:rsidP="00D95C15">
            <w:pPr>
              <w:widowControl w:val="0"/>
              <w:spacing w:after="0" w:line="240" w:lineRule="auto"/>
            </w:pPr>
            <w:r w:rsidRPr="00D95C15">
              <w:rPr>
                <w:rFonts w:cs="Calibri"/>
                <w:sz w:val="24"/>
                <w:szCs w:val="24"/>
              </w:rPr>
              <w:t>This spectacular event, held every year on the first</w:t>
            </w:r>
            <w:r>
              <w:rPr>
                <w:rFonts w:cs="Calibri"/>
                <w:sz w:val="24"/>
                <w:szCs w:val="24"/>
              </w:rPr>
              <w:t xml:space="preserve"> </w:t>
            </w:r>
            <w:r w:rsidRPr="00D95C15">
              <w:rPr>
                <w:rFonts w:cs="Calibri"/>
                <w:sz w:val="24"/>
                <w:szCs w:val="24"/>
              </w:rPr>
              <w:t>weekend of September, brings together more than</w:t>
            </w:r>
            <w:r>
              <w:rPr>
                <w:rFonts w:cs="Calibri"/>
                <w:sz w:val="24"/>
                <w:szCs w:val="24"/>
              </w:rPr>
              <w:t xml:space="preserve"> </w:t>
            </w:r>
            <w:r w:rsidRPr="00D95C15">
              <w:rPr>
                <w:rFonts w:cs="Calibri"/>
                <w:sz w:val="24"/>
                <w:szCs w:val="24"/>
              </w:rPr>
              <w:t>800 reenactors dressed in authentic 17th-century</w:t>
            </w:r>
            <w:r>
              <w:rPr>
                <w:rFonts w:cs="Calibri"/>
                <w:sz w:val="24"/>
                <w:szCs w:val="24"/>
              </w:rPr>
              <w:t xml:space="preserve"> </w:t>
            </w:r>
            <w:r w:rsidRPr="00D95C15">
              <w:rPr>
                <w:rFonts w:cs="Calibri"/>
                <w:sz w:val="24"/>
                <w:szCs w:val="24"/>
              </w:rPr>
              <w:t>costumes. They recreate the outbreak of the</w:t>
            </w:r>
            <w:r>
              <w:rPr>
                <w:rFonts w:cs="Calibri"/>
                <w:sz w:val="24"/>
                <w:szCs w:val="24"/>
              </w:rPr>
              <w:t xml:space="preserve"> </w:t>
            </w:r>
            <w:r w:rsidRPr="00D95C15">
              <w:rPr>
                <w:rFonts w:cs="Calibri"/>
                <w:sz w:val="24"/>
                <w:szCs w:val="24"/>
              </w:rPr>
              <w:t xml:space="preserve">bloody War of the </w:t>
            </w:r>
            <w:proofErr w:type="spellStart"/>
            <w:r w:rsidRPr="00D95C15">
              <w:rPr>
                <w:rFonts w:cs="Calibri"/>
                <w:sz w:val="24"/>
                <w:szCs w:val="24"/>
              </w:rPr>
              <w:t>Uskoks</w:t>
            </w:r>
            <w:proofErr w:type="spellEnd"/>
            <w:r w:rsidRPr="00D95C15">
              <w:rPr>
                <w:rFonts w:cs="Calibri"/>
                <w:sz w:val="24"/>
                <w:szCs w:val="24"/>
              </w:rPr>
              <w:t>, a conflict fought</w:t>
            </w:r>
            <w:r>
              <w:rPr>
                <w:rFonts w:cs="Calibri"/>
                <w:sz w:val="24"/>
                <w:szCs w:val="24"/>
              </w:rPr>
              <w:t xml:space="preserve"> </w:t>
            </w:r>
            <w:r w:rsidRPr="00D95C15">
              <w:rPr>
                <w:rFonts w:cs="Calibri"/>
                <w:sz w:val="24"/>
                <w:szCs w:val="24"/>
              </w:rPr>
              <w:t xml:space="preserve">between Austria, </w:t>
            </w:r>
            <w:proofErr w:type="spellStart"/>
            <w:r w:rsidRPr="00D95C15">
              <w:rPr>
                <w:rFonts w:cs="Calibri"/>
                <w:sz w:val="24"/>
                <w:szCs w:val="24"/>
              </w:rPr>
              <w:t>governated</w:t>
            </w:r>
            <w:proofErr w:type="spellEnd"/>
            <w:r w:rsidRPr="00D95C15">
              <w:rPr>
                <w:rFonts w:cs="Calibri"/>
                <w:sz w:val="24"/>
                <w:szCs w:val="24"/>
              </w:rPr>
              <w:t xml:space="preserve"> by the Habsburgs,</w:t>
            </w:r>
            <w:r>
              <w:rPr>
                <w:rFonts w:cs="Calibri"/>
                <w:sz w:val="24"/>
                <w:szCs w:val="24"/>
              </w:rPr>
              <w:t xml:space="preserve"> </w:t>
            </w:r>
            <w:r w:rsidRPr="00D95C15">
              <w:rPr>
                <w:rFonts w:cs="Calibri"/>
                <w:sz w:val="24"/>
                <w:szCs w:val="24"/>
              </w:rPr>
              <w:t>and the Republic of Venice in the early 1600s.</w:t>
            </w:r>
            <w:r>
              <w:rPr>
                <w:rFonts w:cs="Calibri"/>
                <w:sz w:val="24"/>
                <w:szCs w:val="24"/>
              </w:rPr>
              <w:t xml:space="preserve"> </w:t>
            </w:r>
            <w:proofErr w:type="spellStart"/>
            <w:r w:rsidRPr="00D95C15">
              <w:rPr>
                <w:rFonts w:cs="Calibri"/>
                <w:sz w:val="24"/>
                <w:szCs w:val="24"/>
              </w:rPr>
              <w:t>Palmanova</w:t>
            </w:r>
            <w:proofErr w:type="spellEnd"/>
            <w:r w:rsidRPr="00D95C15">
              <w:rPr>
                <w:rFonts w:cs="Calibri"/>
                <w:sz w:val="24"/>
                <w:szCs w:val="24"/>
              </w:rPr>
              <w:t>, a guardian of centuries-old stories,</w:t>
            </w:r>
            <w:r>
              <w:rPr>
                <w:rFonts w:cs="Calibri"/>
                <w:sz w:val="24"/>
                <w:szCs w:val="24"/>
              </w:rPr>
              <w:t xml:space="preserve"> </w:t>
            </w:r>
            <w:r w:rsidRPr="00D95C15">
              <w:rPr>
                <w:rFonts w:cs="Calibri"/>
                <w:sz w:val="24"/>
                <w:szCs w:val="24"/>
              </w:rPr>
              <w:t>possesses the timeless charm of a place where art</w:t>
            </w:r>
            <w:r>
              <w:rPr>
                <w:rFonts w:cs="Calibri"/>
                <w:sz w:val="24"/>
                <w:szCs w:val="24"/>
              </w:rPr>
              <w:t xml:space="preserve"> </w:t>
            </w:r>
            <w:r w:rsidRPr="00D95C15">
              <w:rPr>
                <w:rFonts w:cs="Calibri"/>
                <w:sz w:val="24"/>
                <w:szCs w:val="24"/>
              </w:rPr>
              <w:t>and architecture unfold within an unaltered,</w:t>
            </w:r>
            <w:r>
              <w:rPr>
                <w:rFonts w:cs="Calibri"/>
                <w:sz w:val="24"/>
                <w:szCs w:val="24"/>
              </w:rPr>
              <w:t xml:space="preserve"> </w:t>
            </w:r>
            <w:r w:rsidRPr="00D95C15">
              <w:rPr>
                <w:rFonts w:cs="Calibri"/>
                <w:sz w:val="24"/>
                <w:szCs w:val="24"/>
              </w:rPr>
              <w:t>ancient and captivating setting</w:t>
            </w:r>
          </w:p>
        </w:tc>
      </w:tr>
      <w:tr w:rsidR="008B0DEF" w14:paraId="2A96DB30" w14:textId="77777777">
        <w:tc>
          <w:tcPr>
            <w:tcW w:w="4814" w:type="dxa"/>
          </w:tcPr>
          <w:p w14:paraId="4228A870"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Cividale del Friuli è stata fondata nel I secolo a.C. da Giulio Cesare con il nome di Forum Julii da cui il nome Friuli. Nel 568 d.C. dive</w:t>
            </w:r>
            <w:r>
              <w:rPr>
                <w:rFonts w:cs="Calibri"/>
                <w:sz w:val="24"/>
                <w:szCs w:val="24"/>
                <w:lang w:val="it-IT"/>
              </w:rPr>
              <w:t>nne sede del primo ducato longobardo in Italia e, per alcuni secoli, residenza dei Patriarchi di Aquileia. Dopo 350 anni circa di dominio della Repubblica di Venezia, entrò a metà Ottocento a far parte del Regno d'Italia.</w:t>
            </w:r>
          </w:p>
        </w:tc>
        <w:tc>
          <w:tcPr>
            <w:tcW w:w="4813" w:type="dxa"/>
          </w:tcPr>
          <w:p w14:paraId="2CD2B5D8" w14:textId="58548DDF" w:rsidR="008B0DEF" w:rsidRPr="00FF7748" w:rsidRDefault="00FF7748">
            <w:pPr>
              <w:widowControl w:val="0"/>
              <w:spacing w:after="0" w:line="240" w:lineRule="auto"/>
              <w:rPr>
                <w:lang w:val="en-US"/>
              </w:rPr>
            </w:pPr>
            <w:proofErr w:type="spellStart"/>
            <w:r w:rsidRPr="00547ED0">
              <w:t>Cividale</w:t>
            </w:r>
            <w:proofErr w:type="spellEnd"/>
            <w:r w:rsidRPr="00547ED0">
              <w:t xml:space="preserve"> del Friuli was founded in the 1</w:t>
            </w:r>
            <w:r w:rsidRPr="00547ED0">
              <w:rPr>
                <w:vertAlign w:val="superscript"/>
              </w:rPr>
              <w:t>st</w:t>
            </w:r>
            <w:r w:rsidRPr="00547ED0">
              <w:t> century B.C. by Julius Caesar under the name of Forum </w:t>
            </w:r>
            <w:proofErr w:type="spellStart"/>
            <w:r w:rsidRPr="00547ED0">
              <w:t>Julii</w:t>
            </w:r>
            <w:proofErr w:type="spellEnd"/>
            <w:r w:rsidRPr="00547ED0">
              <w:t>, which explains its current name Friuli. In 568 A.D. the first Lombard duchy in Italy was established there and, for some centuries, it was also the city where the Patriarchs of Aquileia lived. After a 350 year-long Venetian rule, the city was annexed to the Kingdom of Italy in the mid-nineteenth century.</w:t>
            </w:r>
            <w:r w:rsidRPr="00FF7748">
              <w:rPr>
                <w:lang w:val="en-US"/>
              </w:rPr>
              <w:t> </w:t>
            </w:r>
          </w:p>
        </w:tc>
      </w:tr>
      <w:tr w:rsidR="008B0DEF" w14:paraId="74B54EBA" w14:textId="77777777">
        <w:tc>
          <w:tcPr>
            <w:tcW w:w="4814" w:type="dxa"/>
          </w:tcPr>
          <w:p w14:paraId="7863915B" w14:textId="77777777" w:rsidR="008B0DEF" w:rsidRDefault="00FF7748">
            <w:pPr>
              <w:widowControl w:val="0"/>
              <w:spacing w:after="0" w:line="240" w:lineRule="auto"/>
              <w:rPr>
                <w:rFonts w:ascii="Calibri" w:hAnsi="Calibri" w:cs="Calibri"/>
                <w:sz w:val="24"/>
                <w:szCs w:val="24"/>
                <w:lang w:val="it-IT"/>
              </w:rPr>
            </w:pPr>
            <w:r>
              <w:rPr>
                <w:rFonts w:cs="Calibri"/>
                <w:sz w:val="24"/>
                <w:szCs w:val="24"/>
                <w:lang w:val="it-IT"/>
              </w:rPr>
              <w:t>Nella città troverete div</w:t>
            </w:r>
            <w:r>
              <w:rPr>
                <w:rFonts w:cs="Calibri"/>
                <w:sz w:val="24"/>
                <w:szCs w:val="24"/>
                <w:lang w:val="it-IT"/>
              </w:rPr>
              <w:t xml:space="preserve">erse perle dell'arte come il palazzo affrescato </w:t>
            </w:r>
            <w:proofErr w:type="spellStart"/>
            <w:r>
              <w:rPr>
                <w:rFonts w:cs="Calibri"/>
                <w:sz w:val="24"/>
                <w:szCs w:val="24"/>
                <w:lang w:val="it-IT"/>
              </w:rPr>
              <w:t>Stringher-Levrini</w:t>
            </w:r>
            <w:proofErr w:type="spellEnd"/>
            <w:r>
              <w:rPr>
                <w:rFonts w:cs="Calibri"/>
                <w:sz w:val="24"/>
                <w:szCs w:val="24"/>
                <w:lang w:val="it-IT"/>
              </w:rPr>
              <w:t xml:space="preserve"> del XVI secolo, il Monastero di Santa Maria in Valle e il Tempietto Longobardo (VIII secolo), il Museo Archeologico Nazionale nel palazzo dei Provveditori Veneti (XVI secolo) sul progetto di</w:t>
            </w:r>
            <w:r>
              <w:rPr>
                <w:rFonts w:cs="Calibri"/>
                <w:sz w:val="24"/>
                <w:szCs w:val="24"/>
                <w:lang w:val="it-IT"/>
              </w:rPr>
              <w:t xml:space="preserve"> Andrea Palladio, il Duomo del 1457, il Museo Cristiano e il Tesoro del duomo, il Ponte del Diavolo (XV secolo), la Casa Medievale, </w:t>
            </w:r>
            <w:r>
              <w:rPr>
                <w:rFonts w:cs="Calibri"/>
                <w:sz w:val="24"/>
                <w:szCs w:val="24"/>
                <w:lang w:val="it-IT"/>
              </w:rPr>
              <w:lastRenderedPageBreak/>
              <w:t>l'Ipogeo Celtico con i “mascheroni” scolpiti nella pietra ovvero probabili resti di arte funeraria celtica.</w:t>
            </w:r>
          </w:p>
          <w:p w14:paraId="1ECC56DB" w14:textId="77777777" w:rsidR="008B0DEF" w:rsidRDefault="008B0DEF">
            <w:pPr>
              <w:widowControl w:val="0"/>
              <w:spacing w:after="0" w:line="240" w:lineRule="auto"/>
              <w:rPr>
                <w:rFonts w:ascii="Calibri" w:hAnsi="Calibri" w:cs="Calibri"/>
                <w:sz w:val="24"/>
                <w:szCs w:val="24"/>
                <w:lang w:val="it-IT"/>
              </w:rPr>
            </w:pPr>
          </w:p>
        </w:tc>
        <w:tc>
          <w:tcPr>
            <w:tcW w:w="4813" w:type="dxa"/>
          </w:tcPr>
          <w:p w14:paraId="202CE0B5" w14:textId="01FC9ECA" w:rsidR="008B0DEF" w:rsidRPr="00FF7748" w:rsidRDefault="00FF7748" w:rsidP="00FF7748">
            <w:pPr>
              <w:rPr>
                <w:lang w:val="en-US"/>
              </w:rPr>
            </w:pPr>
            <w:r w:rsidRPr="00547ED0">
              <w:lastRenderedPageBreak/>
              <w:t>In the town you will find several artistic gems, including the 16th-century </w:t>
            </w:r>
            <w:proofErr w:type="spellStart"/>
            <w:r w:rsidRPr="00547ED0">
              <w:t>Stringher-Levrini</w:t>
            </w:r>
            <w:proofErr w:type="spellEnd"/>
            <w:r w:rsidRPr="00547ED0">
              <w:t> frescoed palace, the Monastery of Santa Maria in Valle and the 8th-century Lombard Temple, the National Archaeological Museum housed in the 16th-century Palace of the Venetian “</w:t>
            </w:r>
            <w:proofErr w:type="spellStart"/>
            <w:r w:rsidRPr="00547ED0">
              <w:t>Provveditori</w:t>
            </w:r>
            <w:proofErr w:type="spellEnd"/>
            <w:r w:rsidRPr="00547ED0">
              <w:t xml:space="preserve">”, designed by Andrea Palladio, the Cathedral dating back to 1457, the Christian Museum and the Cathedral Treasury, the </w:t>
            </w:r>
            <w:r w:rsidRPr="00547ED0">
              <w:lastRenderedPageBreak/>
              <w:t>15th-century “Ponte del Diavolo” (Devil’s Bridge) , the Medieval House, and the Celtic Hypogeum (the underground part of the city) with its stone-carved “</w:t>
            </w:r>
            <w:proofErr w:type="spellStart"/>
            <w:r w:rsidRPr="00547ED0">
              <w:t>mascheroni</w:t>
            </w:r>
            <w:proofErr w:type="spellEnd"/>
            <w:r w:rsidRPr="00547ED0">
              <w:t>” (mask figures), believed to be remnants of Celtic funerary art.</w:t>
            </w:r>
            <w:r w:rsidRPr="00FF7748">
              <w:rPr>
                <w:lang w:val="en-US"/>
              </w:rPr>
              <w:t> </w:t>
            </w:r>
            <w:bookmarkStart w:id="0" w:name="_GoBack"/>
            <w:bookmarkEnd w:id="0"/>
          </w:p>
        </w:tc>
      </w:tr>
    </w:tbl>
    <w:p w14:paraId="6A9A20A4" w14:textId="0C06414A" w:rsidR="008B0DEF" w:rsidRDefault="008B0DEF" w:rsidP="00D95C15"/>
    <w:sectPr w:rsidR="008B0DEF">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Lucida Sans">
    <w:altName w:val="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EF"/>
    <w:rsid w:val="000205C7"/>
    <w:rsid w:val="00326E91"/>
    <w:rsid w:val="003A1434"/>
    <w:rsid w:val="00432A2E"/>
    <w:rsid w:val="0047296B"/>
    <w:rsid w:val="006665D0"/>
    <w:rsid w:val="008B0DEF"/>
    <w:rsid w:val="009C28C4"/>
    <w:rsid w:val="00A75D4A"/>
    <w:rsid w:val="00CF4216"/>
    <w:rsid w:val="00D95C15"/>
    <w:rsid w:val="00DC7F2F"/>
    <w:rsid w:val="00DE4614"/>
    <w:rsid w:val="00E43BDA"/>
    <w:rsid w:val="00E45E1A"/>
    <w:rsid w:val="00FF77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F17F"/>
  <w15:docId w15:val="{B2F3699E-8791-414C-9057-A0A46F6A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qFormat/>
    <w:rsid w:val="00FC744B"/>
    <w:rPr>
      <w:color w:val="0563C1" w:themeColor="hyperlink"/>
      <w:u w:val="single"/>
    </w:rPr>
  </w:style>
  <w:style w:type="character" w:customStyle="1" w:styleId="Menzionenonrisolta1">
    <w:name w:val="Menzione non risolta1"/>
    <w:basedOn w:val="Carpredefinitoparagrafo"/>
    <w:uiPriority w:val="99"/>
    <w:semiHidden/>
    <w:unhideWhenUsed/>
    <w:qFormat/>
    <w:rsid w:val="00FC744B"/>
    <w:rPr>
      <w:color w:val="605E5C"/>
      <w:shd w:val="clear" w:color="auto" w:fill="E1DFDD"/>
    </w:rPr>
  </w:style>
  <w:style w:type="character" w:styleId="Collegamentovisitato">
    <w:name w:val="FollowedHyperlink"/>
    <w:basedOn w:val="Carpredefinitoparagrafo"/>
    <w:uiPriority w:val="99"/>
    <w:semiHidden/>
    <w:unhideWhenUsed/>
    <w:qFormat/>
    <w:rsid w:val="004E06A6"/>
    <w:rPr>
      <w:color w:val="954F72" w:themeColor="followedHyperlink"/>
      <w:u w:val="single"/>
    </w:rPr>
  </w:style>
  <w:style w:type="character" w:styleId="Collegamentoipertestuale">
    <w:name w:val="Hyperlink"/>
    <w:rPr>
      <w:color w:val="00008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ex">
    <w:name w:val="Index"/>
    <w:basedOn w:val="Normale"/>
    <w:qFormat/>
    <w:pPr>
      <w:suppressLineNumbers/>
    </w:pPr>
    <w:rPr>
      <w:rFonts w:ascii="Calibri" w:hAnsi="Calibri" w:cs="Arial Unicode MS"/>
    </w:rPr>
  </w:style>
  <w:style w:type="paragraph" w:styleId="Titolo">
    <w:name w:val="Title"/>
    <w:basedOn w:val="Normale"/>
    <w:next w:val="Corpotesto"/>
    <w:qFormat/>
    <w:pPr>
      <w:keepNext/>
      <w:spacing w:before="240" w:after="120"/>
    </w:pPr>
    <w:rPr>
      <w:rFonts w:ascii="Liberation Sans" w:eastAsia="SimSun" w:hAnsi="Liberation Sans" w:cs="Lucida Sans"/>
      <w:sz w:val="28"/>
      <w:szCs w:val="28"/>
    </w:rPr>
  </w:style>
  <w:style w:type="paragraph" w:customStyle="1" w:styleId="Indice">
    <w:name w:val="Indice"/>
    <w:basedOn w:val="Normale"/>
    <w:qFormat/>
    <w:pPr>
      <w:suppressLineNumbers/>
    </w:pPr>
    <w:rPr>
      <w:rFonts w:cs="Lucida Sans"/>
    </w:rPr>
  </w:style>
  <w:style w:type="table" w:styleId="Grigliatabella">
    <w:name w:val="Table Grid"/>
    <w:basedOn w:val="Tabellanormale"/>
    <w:uiPriority w:val="39"/>
    <w:rsid w:val="00E4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vouslefrioul.com/it/arte-cultura-fvg/palmanov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dc:description/>
  <cp:lastModifiedBy>HAMMERSLEY MICHAEL JOHN</cp:lastModifiedBy>
  <cp:revision>2</cp:revision>
  <dcterms:created xsi:type="dcterms:W3CDTF">2026-03-03T12:56:00Z</dcterms:created>
  <dcterms:modified xsi:type="dcterms:W3CDTF">2026-03-03T12:56:00Z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