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24251" w:rsidRPr="00A810DE" w:rsidTr="00A810DE"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proofErr w:type="spellStart"/>
            <w:r w:rsidRPr="00B57431">
              <w:rPr>
                <w:b/>
                <w:color w:val="7030A0"/>
                <w:sz w:val="32"/>
              </w:rPr>
              <w:t>Sujet</w:t>
            </w:r>
            <w:proofErr w:type="spellEnd"/>
            <w:r w:rsidRPr="00B57431">
              <w:rPr>
                <w:b/>
                <w:color w:val="7030A0"/>
                <w:sz w:val="32"/>
              </w:rPr>
              <w:t xml:space="preserve"> </w:t>
            </w:r>
            <w:r w:rsidR="002E653F" w:rsidRPr="00B57431">
              <w:rPr>
                <w:b/>
                <w:color w:val="7030A0"/>
                <w:sz w:val="32"/>
              </w:rPr>
              <w:t>(</w:t>
            </w:r>
            <w:r w:rsidRPr="00B57431">
              <w:rPr>
                <w:b/>
                <w:color w:val="7030A0"/>
                <w:sz w:val="32"/>
              </w:rPr>
              <w:t xml:space="preserve">+ </w:t>
            </w:r>
            <w:proofErr w:type="spellStart"/>
            <w:r w:rsidRPr="00B57431">
              <w:rPr>
                <w:b/>
                <w:color w:val="7030A0"/>
                <w:sz w:val="32"/>
              </w:rPr>
              <w:t>verbe</w:t>
            </w:r>
            <w:proofErr w:type="spellEnd"/>
            <w:r w:rsidR="002E653F" w:rsidRPr="00B57431">
              <w:rPr>
                <w:b/>
                <w:color w:val="7030A0"/>
                <w:sz w:val="32"/>
              </w:rPr>
              <w:t>)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r w:rsidRPr="00B57431">
              <w:rPr>
                <w:b/>
                <w:color w:val="7030A0"/>
                <w:sz w:val="32"/>
              </w:rPr>
              <w:t>COD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r w:rsidRPr="00B57431">
              <w:rPr>
                <w:b/>
                <w:color w:val="7030A0"/>
                <w:sz w:val="32"/>
              </w:rPr>
              <w:t>COI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color w:val="7030A0"/>
                <w:sz w:val="32"/>
              </w:rPr>
            </w:pPr>
            <w:proofErr w:type="spellStart"/>
            <w:r w:rsidRPr="00B57431">
              <w:rPr>
                <w:b/>
                <w:color w:val="7030A0"/>
                <w:sz w:val="32"/>
              </w:rPr>
              <w:t>Toniques</w:t>
            </w:r>
            <w:proofErr w:type="spellEnd"/>
            <w:r w:rsidRPr="00B57431">
              <w:rPr>
                <w:color w:val="7030A0"/>
                <w:sz w:val="32"/>
              </w:rPr>
              <w:t>/ con preposizione</w:t>
            </w:r>
            <w:r w:rsidR="00807905" w:rsidRPr="00B57431">
              <w:rPr>
                <w:color w:val="7030A0"/>
                <w:sz w:val="32"/>
              </w:rPr>
              <w:t xml:space="preserve"> / c’est…</w:t>
            </w:r>
            <w:r w:rsidR="00A810DE" w:rsidRPr="00B57431">
              <w:rPr>
                <w:color w:val="7030A0"/>
                <w:sz w:val="32"/>
              </w:rPr>
              <w:t>/</w:t>
            </w:r>
            <w:r w:rsidR="00A810DE" w:rsidRPr="00B57431">
              <w:rPr>
                <w:b/>
                <w:color w:val="7030A0"/>
                <w:sz w:val="32"/>
              </w:rPr>
              <w:t xml:space="preserve"> </w:t>
            </w:r>
            <w:proofErr w:type="spellStart"/>
            <w:r w:rsidR="00A810DE" w:rsidRPr="00B57431">
              <w:rPr>
                <w:b/>
                <w:color w:val="7030A0"/>
                <w:sz w:val="32"/>
              </w:rPr>
              <w:t>disjoints</w:t>
            </w:r>
            <w:proofErr w:type="spellEnd"/>
          </w:p>
        </w:tc>
      </w:tr>
      <w:tr w:rsidR="00E24251" w:rsidRPr="00A810DE" w:rsidTr="00807905"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Je , j’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Tu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Il, elle, on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 xml:space="preserve">Vous 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Ils, elles</w:t>
            </w: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Me,</w:t>
            </w:r>
            <w:r w:rsidR="00B57431">
              <w:rPr>
                <w:color w:val="002060"/>
                <w:sz w:val="32"/>
                <w:lang w:val="fr-FR"/>
              </w:rPr>
              <w:t xml:space="preserve"> </w:t>
            </w:r>
            <w:r w:rsidRPr="00A810DE">
              <w:rPr>
                <w:color w:val="002060"/>
                <w:sz w:val="32"/>
                <w:lang w:val="fr-FR"/>
              </w:rPr>
              <w:t>m’</w:t>
            </w:r>
            <w:r w:rsidR="00B57431">
              <w:rPr>
                <w:color w:val="002060"/>
                <w:sz w:val="32"/>
                <w:lang w:val="fr-FR"/>
              </w:rPr>
              <w:t xml:space="preserve"> (moi)*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Te,t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  <w:r w:rsidR="00B57431">
              <w:rPr>
                <w:color w:val="002060"/>
                <w:sz w:val="32"/>
                <w:lang w:val="fr-FR"/>
              </w:rPr>
              <w:t xml:space="preserve">     (toi)*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Le,la,l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les</w:t>
            </w: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Me, m’</w:t>
            </w:r>
            <w:r w:rsidR="00B57431">
              <w:rPr>
                <w:color w:val="002060"/>
                <w:sz w:val="32"/>
                <w:lang w:val="fr-FR"/>
              </w:rPr>
              <w:t xml:space="preserve"> (moi)*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Te,t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  <w:r w:rsidR="00B57431">
              <w:rPr>
                <w:color w:val="002060"/>
                <w:sz w:val="32"/>
                <w:lang w:val="fr-FR"/>
              </w:rPr>
              <w:t xml:space="preserve">      (toi)*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Lui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Leur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Moi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Toi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Lui, elle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Elles, eux</w:t>
            </w:r>
          </w:p>
        </w:tc>
      </w:tr>
      <w:tr w:rsidR="00807905" w:rsidRPr="00A810DE" w:rsidTr="00807905">
        <w:tc>
          <w:tcPr>
            <w:tcW w:w="2407" w:type="dxa"/>
          </w:tcPr>
          <w:p w:rsidR="00807905" w:rsidRDefault="00F04BF8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 </w:t>
            </w:r>
            <w:r w:rsidR="00807905" w:rsidRPr="00B57431">
              <w:rPr>
                <w:i/>
                <w:color w:val="00B050"/>
                <w:sz w:val="28"/>
                <w:u w:val="single"/>
                <w:lang w:val="fr-FR"/>
              </w:rPr>
              <w:t>Ils</w:t>
            </w:r>
            <w:r w:rsidR="00807905" w:rsidRPr="00A810DE">
              <w:rPr>
                <w:i/>
                <w:color w:val="00B050"/>
                <w:sz w:val="28"/>
                <w:lang w:val="fr-FR"/>
              </w:rPr>
              <w:t xml:space="preserve"> travaillent</w:t>
            </w:r>
            <w:r w:rsidR="00A810DE">
              <w:rPr>
                <w:i/>
                <w:color w:val="00B050"/>
                <w:sz w:val="28"/>
                <w:lang w:val="fr-FR"/>
              </w:rPr>
              <w:t>,</w:t>
            </w:r>
          </w:p>
          <w:p w:rsidR="00A810DE" w:rsidRPr="00A810DE" w:rsidRDefault="00A810DE" w:rsidP="00807905">
            <w:pPr>
              <w:rPr>
                <w:i/>
                <w:color w:val="00B050"/>
                <w:sz w:val="28"/>
                <w:lang w:val="fr-FR"/>
              </w:rPr>
            </w:pPr>
            <w:r w:rsidRPr="00B57431">
              <w:rPr>
                <w:i/>
                <w:color w:val="00B050"/>
                <w:sz w:val="28"/>
                <w:u w:val="single"/>
                <w:lang w:val="fr-FR"/>
              </w:rPr>
              <w:t>On</w:t>
            </w:r>
            <w:r>
              <w:rPr>
                <w:i/>
                <w:color w:val="00B050"/>
                <w:sz w:val="28"/>
                <w:lang w:val="fr-FR"/>
              </w:rPr>
              <w:t xml:space="preserve"> arrive bientôt.</w:t>
            </w:r>
          </w:p>
        </w:tc>
        <w:tc>
          <w:tcPr>
            <w:tcW w:w="2407" w:type="dxa"/>
          </w:tcPr>
          <w:p w:rsidR="00807905" w:rsidRPr="00A810DE" w:rsidRDefault="00807905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Je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invite à diner</w:t>
            </w:r>
          </w:p>
          <w:p w:rsidR="002E653F" w:rsidRPr="00A810DE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Tu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me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regardes</w:t>
            </w:r>
          </w:p>
          <w:p w:rsidR="002E653F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Il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a vues</w:t>
            </w:r>
          </w:p>
          <w:p w:rsidR="00B57431" w:rsidRPr="00A810DE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  <w:proofErr w:type="spellStart"/>
            <w:r>
              <w:rPr>
                <w:i/>
                <w:color w:val="00B050"/>
                <w:sz w:val="28"/>
                <w:lang w:val="fr-FR"/>
              </w:rPr>
              <w:t>Lève-</w:t>
            </w:r>
            <w:r w:rsidRPr="00B57431">
              <w:rPr>
                <w:i/>
                <w:color w:val="00B050"/>
                <w:sz w:val="28"/>
                <w:u w:val="single"/>
                <w:lang w:val="fr-FR"/>
              </w:rPr>
              <w:t>toi</w:t>
            </w:r>
            <w:proofErr w:type="spellEnd"/>
            <w:r>
              <w:rPr>
                <w:i/>
                <w:color w:val="00B050"/>
                <w:sz w:val="28"/>
                <w:lang w:val="fr-FR"/>
              </w:rPr>
              <w:t> !</w:t>
            </w:r>
          </w:p>
        </w:tc>
        <w:tc>
          <w:tcPr>
            <w:tcW w:w="2407" w:type="dxa"/>
          </w:tcPr>
          <w:p w:rsidR="00807905" w:rsidRPr="00A810DE" w:rsidRDefault="00807905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Je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leur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téléphone</w:t>
            </w:r>
          </w:p>
          <w:p w:rsidR="002E653F" w:rsidRPr="00A810DE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Il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nous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offre un livre</w:t>
            </w:r>
          </w:p>
          <w:p w:rsidR="002E653F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>Parle-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lui</w:t>
            </w:r>
            <w:r w:rsidRPr="00A810DE">
              <w:rPr>
                <w:i/>
                <w:color w:val="00B050"/>
                <w:sz w:val="28"/>
                <w:lang w:val="fr-FR"/>
              </w:rPr>
              <w:t> !</w:t>
            </w:r>
          </w:p>
          <w:p w:rsidR="00B57431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  <w:r>
              <w:rPr>
                <w:i/>
                <w:color w:val="00B050"/>
                <w:sz w:val="28"/>
                <w:lang w:val="fr-FR"/>
              </w:rPr>
              <w:t>Réponds-moi !</w:t>
            </w:r>
          </w:p>
          <w:p w:rsidR="00B57431" w:rsidRPr="00A810DE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</w:p>
        </w:tc>
        <w:tc>
          <w:tcPr>
            <w:tcW w:w="2407" w:type="dxa"/>
          </w:tcPr>
          <w:p w:rsidR="00813167" w:rsidRDefault="009000E7" w:rsidP="002E653F">
            <w:pPr>
              <w:rPr>
                <w:i/>
                <w:color w:val="00B050"/>
                <w:sz w:val="28"/>
                <w:u w:val="single"/>
                <w:lang w:val="fr-FR"/>
              </w:rPr>
            </w:pP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Eux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, ils travaillent à Bruxelles </w:t>
            </w:r>
            <w:r w:rsidR="002E653F" w:rsidRPr="00A810DE">
              <w:rPr>
                <w:i/>
                <w:color w:val="00B050"/>
                <w:sz w:val="28"/>
                <w:lang w:val="fr-FR"/>
              </w:rPr>
              <w:t>/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</w:t>
            </w:r>
            <w:r w:rsidR="002E653F" w:rsidRPr="00A810DE">
              <w:rPr>
                <w:i/>
                <w:color w:val="00B050"/>
                <w:sz w:val="28"/>
                <w:u w:val="single"/>
                <w:lang w:val="fr-FR"/>
              </w:rPr>
              <w:t xml:space="preserve"> Nous</w:t>
            </w:r>
            <w:r w:rsidR="002E653F" w:rsidRPr="00A810DE">
              <w:rPr>
                <w:i/>
                <w:color w:val="00B050"/>
                <w:sz w:val="28"/>
                <w:lang w:val="fr-FR"/>
              </w:rPr>
              <w:t xml:space="preserve">, nous nous levons à 7h/ </w:t>
            </w:r>
            <w:r w:rsidR="00807905" w:rsidRPr="00A810DE">
              <w:rPr>
                <w:i/>
                <w:color w:val="00B050"/>
                <w:sz w:val="28"/>
                <w:lang w:val="fr-FR"/>
              </w:rPr>
              <w:t xml:space="preserve">Je vais chez </w:t>
            </w:r>
            <w:r w:rsidR="00807905" w:rsidRPr="00A810DE">
              <w:rPr>
                <w:i/>
                <w:color w:val="00B050"/>
                <w:sz w:val="28"/>
                <w:u w:val="single"/>
                <w:lang w:val="fr-FR"/>
              </w:rPr>
              <w:t>eux</w:t>
            </w:r>
          </w:p>
          <w:p w:rsidR="00807905" w:rsidRPr="00A810DE" w:rsidRDefault="002E653F" w:rsidP="002E653F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 / C’est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moi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qui conduis</w:t>
            </w:r>
          </w:p>
        </w:tc>
      </w:tr>
    </w:tbl>
    <w:p w:rsidR="00B57431" w:rsidRDefault="00B57431" w:rsidP="00A810DE">
      <w:pPr>
        <w:jc w:val="center"/>
        <w:rPr>
          <w:b/>
          <w:color w:val="538135" w:themeColor="accent6" w:themeShade="BF"/>
          <w:sz w:val="28"/>
          <w:lang w:val="fr-FR"/>
        </w:rPr>
      </w:pPr>
      <w:r>
        <w:rPr>
          <w:b/>
          <w:color w:val="538135" w:themeColor="accent6" w:themeShade="BF"/>
          <w:sz w:val="28"/>
          <w:lang w:val="fr-FR"/>
        </w:rPr>
        <w:t>*</w:t>
      </w:r>
    </w:p>
    <w:p w:rsidR="00B57431" w:rsidRPr="00B57431" w:rsidRDefault="00B57431" w:rsidP="00B57431">
      <w:pPr>
        <w:rPr>
          <w:sz w:val="24"/>
          <w:lang w:val="fr-FR"/>
        </w:rPr>
      </w:pPr>
      <w:r w:rsidRPr="00B57431">
        <w:rPr>
          <w:sz w:val="24"/>
          <w:lang w:val="fr-FR"/>
        </w:rPr>
        <w:t>* à l’impératif affirmatif</w:t>
      </w: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Default="00B867FE" w:rsidP="00B57431">
      <w:pPr>
        <w:rPr>
          <w:sz w:val="28"/>
          <w:lang w:val="fr-FR"/>
        </w:rPr>
      </w:pPr>
      <w:hyperlink r:id="rId4" w:history="1">
        <w:r w:rsidRPr="00305F3F">
          <w:rPr>
            <w:rStyle w:val="Collegamentoipertestuale"/>
            <w:sz w:val="28"/>
            <w:lang w:val="fr-FR"/>
          </w:rPr>
          <w:t>https://www.lepointdufle.net/ressources_fle/cod1.htm</w:t>
        </w:r>
      </w:hyperlink>
    </w:p>
    <w:p w:rsidR="00B867FE" w:rsidRDefault="00B867FE" w:rsidP="00B57431">
      <w:pPr>
        <w:rPr>
          <w:sz w:val="28"/>
          <w:lang w:val="fr-FR"/>
        </w:rPr>
      </w:pPr>
      <w:hyperlink r:id="rId5" w:history="1">
        <w:r w:rsidRPr="00305F3F">
          <w:rPr>
            <w:rStyle w:val="Collegamentoipertestuale"/>
            <w:sz w:val="28"/>
            <w:lang w:val="fr-FR"/>
          </w:rPr>
          <w:t>https://www.lepointdufle.net/ressources_fle/verbes-transitifs-directs.htm</w:t>
        </w:r>
      </w:hyperlink>
    </w:p>
    <w:p w:rsidR="00B867FE" w:rsidRPr="00B57431" w:rsidRDefault="00B867FE" w:rsidP="00B57431">
      <w:pPr>
        <w:rPr>
          <w:sz w:val="28"/>
          <w:lang w:val="fr-FR"/>
        </w:rPr>
      </w:pPr>
      <w:bookmarkStart w:id="0" w:name="_GoBack"/>
      <w:bookmarkEnd w:id="0"/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0B51A0" w:rsidRPr="00B57431" w:rsidRDefault="00B867FE" w:rsidP="00B57431">
      <w:pPr>
        <w:rPr>
          <w:sz w:val="28"/>
          <w:lang w:val="fr-FR"/>
        </w:rPr>
      </w:pPr>
    </w:p>
    <w:sectPr w:rsidR="000B51A0" w:rsidRPr="00B57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2E653F"/>
    <w:rsid w:val="004E6C6F"/>
    <w:rsid w:val="00807905"/>
    <w:rsid w:val="00813167"/>
    <w:rsid w:val="009000E7"/>
    <w:rsid w:val="00A810DE"/>
    <w:rsid w:val="00B57431"/>
    <w:rsid w:val="00B867FE"/>
    <w:rsid w:val="00C962EB"/>
    <w:rsid w:val="00DA3867"/>
    <w:rsid w:val="00E24251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10BF"/>
  <w15:chartTrackingRefBased/>
  <w15:docId w15:val="{E4212F04-5962-410F-AAE1-75C91CF6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86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pointdufle.net/ressources_fle/verbes-transitifs-directs.htm" TargetMode="External"/><Relationship Id="rId4" Type="http://schemas.openxmlformats.org/officeDocument/2006/relationships/hyperlink" Target="https://www.lepointdufle.net/ressources_fle/cod1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Trieste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3</cp:revision>
  <dcterms:created xsi:type="dcterms:W3CDTF">2024-01-25T08:46:00Z</dcterms:created>
  <dcterms:modified xsi:type="dcterms:W3CDTF">2026-03-17T09:14:00Z</dcterms:modified>
</cp:coreProperties>
</file>