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D7CD" w14:textId="77777777" w:rsidR="005C1B9C" w:rsidRPr="005C1B9C" w:rsidRDefault="005C1B9C" w:rsidP="005C1B9C">
      <w:pPr>
        <w:spacing w:after="100" w:afterAutospacing="1" w:line="570" w:lineRule="atLeast"/>
        <w:outlineLvl w:val="0"/>
        <w:rPr>
          <w:rFonts w:ascii="SolferinoDisplay-Bold" w:eastAsia="Times New Roman" w:hAnsi="SolferinoDisplay-Bold" w:cs="Times New Roman"/>
          <w:color w:val="000000"/>
          <w:spacing w:val="-9"/>
          <w:kern w:val="36"/>
          <w:sz w:val="48"/>
          <w:szCs w:val="48"/>
          <w:lang w:eastAsia="it-IT"/>
          <w14:ligatures w14:val="none"/>
        </w:rPr>
      </w:pPr>
      <w:r w:rsidRPr="005C1B9C">
        <w:rPr>
          <w:rFonts w:ascii="SolferinoDisplay-Bold" w:eastAsia="Times New Roman" w:hAnsi="SolferinoDisplay-Bold" w:cs="Times New Roman"/>
          <w:color w:val="000000"/>
          <w:spacing w:val="-9"/>
          <w:kern w:val="36"/>
          <w:sz w:val="48"/>
          <w:szCs w:val="48"/>
          <w:lang w:eastAsia="it-IT"/>
          <w14:ligatures w14:val="none"/>
        </w:rPr>
        <w:t>La salute mentale raccontata dai giovani: ansia, relazioni tossiche, difficoltà a comunicare con gli adulti</w:t>
      </w:r>
    </w:p>
    <w:p w14:paraId="4985C7FC" w14:textId="77777777" w:rsidR="005C1B9C" w:rsidRDefault="005C1B9C" w:rsidP="005C1B9C">
      <w:pPr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</w:pPr>
      <w:r w:rsidRPr="005C1B9C"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  <w:t>di Laura Cuppini</w:t>
      </w:r>
    </w:p>
    <w:p w14:paraId="21BD0167" w14:textId="6EEEBE39" w:rsidR="005C1B9C" w:rsidRDefault="005C1B9C" w:rsidP="005C1B9C">
      <w:pPr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</w:pPr>
      <w:r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  <w:t>Corriere della Sera</w:t>
      </w:r>
    </w:p>
    <w:p w14:paraId="42438BE0" w14:textId="6E3ED462" w:rsidR="005C1B9C" w:rsidRPr="005C1B9C" w:rsidRDefault="005C1B9C" w:rsidP="005C1B9C">
      <w:pPr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</w:pPr>
      <w:r w:rsidRPr="005C1B9C">
        <w:rPr>
          <w:rFonts w:ascii="BreraCondensed-semibold" w:eastAsia="Times New Roman" w:hAnsi="BreraCondensed-semibold" w:cs="Times New Roman"/>
          <w:color w:val="F46A72"/>
          <w:kern w:val="0"/>
          <w:lang w:eastAsia="it-IT"/>
          <w14:ligatures w14:val="none"/>
        </w:rPr>
        <w:t>29 dicembre 2025</w:t>
      </w:r>
    </w:p>
    <w:p w14:paraId="2D6E9E9F" w14:textId="77777777" w:rsidR="005C1B9C" w:rsidRPr="005C1B9C" w:rsidRDefault="005C1B9C" w:rsidP="005C1B9C">
      <w:pPr>
        <w:rPr>
          <w:rFonts w:ascii="Brera-regular" w:eastAsia="Times New Roman" w:hAnsi="Brera-regular" w:cs="Times New Roman"/>
          <w:color w:val="000000"/>
          <w:kern w:val="0"/>
          <w:lang w:eastAsia="it-IT"/>
          <w14:ligatures w14:val="none"/>
        </w:rPr>
      </w:pPr>
    </w:p>
    <w:p w14:paraId="2C55F9B2" w14:textId="77777777" w:rsidR="005C1B9C" w:rsidRPr="005C1B9C" w:rsidRDefault="005C1B9C" w:rsidP="005C1B9C">
      <w:pPr>
        <w:spacing w:after="100" w:afterAutospacing="1" w:line="420" w:lineRule="atLeast"/>
        <w:rPr>
          <w:rFonts w:ascii="BreraCondensed-Light" w:eastAsia="Times New Roman" w:hAnsi="BreraCondensed-Light" w:cs="Times New Roman"/>
          <w:color w:val="141414"/>
          <w:spacing w:val="3"/>
          <w:kern w:val="0"/>
          <w:lang w:eastAsia="it-IT"/>
          <w14:ligatures w14:val="none"/>
        </w:rPr>
      </w:pPr>
      <w:r w:rsidRPr="005C1B9C">
        <w:rPr>
          <w:rFonts w:ascii="BreraCondensed-Light" w:eastAsia="Times New Roman" w:hAnsi="BreraCondensed-Light" w:cs="Times New Roman"/>
          <w:color w:val="141414"/>
          <w:spacing w:val="3"/>
          <w:kern w:val="0"/>
          <w:lang w:eastAsia="it-IT"/>
          <w14:ligatures w14:val="none"/>
        </w:rPr>
        <w:t>I primi sintomi di un disturbo si manifestano spesso in adolescenza, ma sono sottovalutati e raramente riconosciuti in tempo. I progetti nelle scuole</w:t>
      </w:r>
    </w:p>
    <w:p w14:paraId="4757D3C4" w14:textId="77777777" w:rsid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Come stanno i giovani? Perché gli adulti hanno difficoltà a capire i loro bisogni? Come aprire un canale di comunicazione e di fiducia?</w:t>
      </w:r>
    </w:p>
    <w:p w14:paraId="4722460A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</w:p>
    <w:p w14:paraId="0F63CE10" w14:textId="77777777" w:rsidR="005C1B9C" w:rsidRPr="005C1B9C" w:rsidRDefault="005C1B9C" w:rsidP="005C1B9C">
      <w:pPr>
        <w:spacing w:line="360" w:lineRule="atLeast"/>
        <w:outlineLvl w:val="1"/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</w:pPr>
      <w:r w:rsidRPr="005C1B9C"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  <w:t>Supporto psicologico</w:t>
      </w:r>
    </w:p>
    <w:p w14:paraId="02E4F6B6" w14:textId="77777777" w:rsid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In Lombardia è attivo il progetto «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Scuola in ascolto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», nato nel 2023 in seno alla legge regionale 16 del 2021 e realizzato in collaborazione con l’Ordine degli Psicologi lombardo, che promuove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servizi di supporto psicologico per studenti, famiglie e personale scolastico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. Finora ha coinvolto quasi mille scuole per un totale di 600mila studenti e sono stati avviati 380 sportelli di ascolto. «È un progetto importante, che mette il benessere psicologico al centro della comunità scolastica - spiega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Valentina Di Mattei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professoressa all’Università Vita Salute San Raffaele e presidente dell’Ordine degli Psicologi della Lombardia -. Si tratta di un superamento dello sportello psicologico classico nelle scuole, l'idea è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 intervenire a monte di eventuali problemi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 per promuovere salute. E l'intervento è talmente capillare che diventa "normale" per gli interessati chiedere aiuto». Questi i temi principali che sono emersi dai colloqui con i ragazzi: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ansia, attacchi di panico, gestione delle emozioni, difficoltà relazionali, legami «tossici», bassa autostima, bullismo, uso di sostanze stupefacenti e alcol, problemi scolastici e legati allo stress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. Un aspetto importante è che l’intervento coinvolge tutta la comunità educante: studenti, genitori e personale scolastico. «Ci sono momenti strutturati per categoria e altri in cui si cerca di facilitare il dialogo, per esempio tra studenti, insegnanti e dirigente» aggiunge Di Mattei. </w:t>
      </w:r>
    </w:p>
    <w:p w14:paraId="709E3016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</w:p>
    <w:p w14:paraId="3FAF0327" w14:textId="77777777" w:rsidR="005C1B9C" w:rsidRPr="005C1B9C" w:rsidRDefault="005C1B9C" w:rsidP="005C1B9C">
      <w:pPr>
        <w:spacing w:line="360" w:lineRule="atLeast"/>
        <w:outlineLvl w:val="1"/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</w:pPr>
      <w:r w:rsidRPr="005C1B9C"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  <w:t>Prevenzione nelle scuole</w:t>
      </w:r>
    </w:p>
    <w:p w14:paraId="3818D320" w14:textId="77777777" w:rsid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Anche Fondazione Itaca va nelle scuole a «toccare con mano» lo stato d’animo dei ragazzi. Lo fa grazie al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progetto «Prevenzione nelle scuole»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attivo dal 2002 nelle scuole superiori e realizzato con psicologi e psichiatri: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 xml:space="preserve">è destinato a studenti delle classi terze e quarte, 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lastRenderedPageBreak/>
        <w:t>insegnanti e genitori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. Un’iniziativa pensata per portare consapevolezza e informazione e offrire ai ragazzi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strumenti utili per preservare il loro benessere psicologico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. Nel 2024-25 il progetto ha coinvolto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15mila studenti di 135 scuole in tutta Italia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con il supporto di 110 volontari di Itaca e 114 professionisti nel campo della salute mentale. Anche in questo caso i ragazzi hanno espresso il proprio disagio: tra i temi emersi ci sono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 ansia, paura di fallire, dipendenza da sostanze e da pornografia online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 e rapporto tra dipendenze e l'insorgere di disturbi mentali, difficoltà a parlare del proprio disagio con gli adulti, timore di deluderli. Molti giovani infine sono convinti di poter risolvere da soli i propri problemi. «Quando abbiamo iniziato, nel 2002 era difficilissimo parlare di salute mentale, oggi la situazione è cambiata - dice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 xml:space="preserve">Cristina </w:t>
      </w:r>
      <w:proofErr w:type="spellStart"/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Migliorero</w:t>
      </w:r>
      <w:proofErr w:type="spellEnd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responsabile nazionale «Prevenzione nelle scuole» di </w:t>
      </w:r>
      <w:hyperlink r:id="rId4" w:tgtFrame="_blank" w:history="1">
        <w:r w:rsidRPr="005C1B9C">
          <w:rPr>
            <w:rFonts w:ascii="SolferinoText-Bold" w:eastAsia="Times New Roman" w:hAnsi="SolferinoText-Bold" w:cs="Times New Roman"/>
            <w:color w:val="F46A72"/>
            <w:spacing w:val="-1"/>
            <w:kern w:val="0"/>
            <w:u w:val="single"/>
            <w:lang w:eastAsia="it-IT"/>
            <w14:ligatures w14:val="none"/>
          </w:rPr>
          <w:t>Fondazione Progetto Itaca</w:t>
        </w:r>
      </w:hyperlink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 -. Durante i nostri incontri con i ragazzi utilizziamo l'app </w:t>
      </w:r>
      <w:proofErr w:type="spellStart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Mentimeter</w:t>
      </w:r>
      <w:proofErr w:type="spellEnd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 per fare sondaggi in tempo reale, ma diamo anche la possibilità di fare domande in forma anonima. L'anno scorso,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 su un campione di oltre 3mila ragazzi a Milano, sono emerse 1.250 domande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cui hanno risposto gli specialisti presenti. Tante riguardavano le dipendenze, per esempio i danni da cannabis o alcol».</w:t>
      </w:r>
    </w:p>
    <w:p w14:paraId="08E000FE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</w:p>
    <w:p w14:paraId="2B6831F1" w14:textId="77777777" w:rsidR="005C1B9C" w:rsidRPr="005C1B9C" w:rsidRDefault="005C1B9C" w:rsidP="005C1B9C">
      <w:pPr>
        <w:spacing w:line="360" w:lineRule="atLeast"/>
        <w:outlineLvl w:val="1"/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</w:pPr>
      <w:r w:rsidRPr="005C1B9C"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  <w:t>Combattere lo stigma</w:t>
      </w:r>
    </w:p>
    <w:p w14:paraId="5750B0AF" w14:textId="77777777" w:rsid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Questi gli obiettivi del progetto «Prevenzione nelle scuole»: fornire strumenti per riconoscere i segnali di un problema e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distinguerli dai fisiologici «alti e bassi» legati all’adolescenza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; informare in maniera scientifica sui principali disturbi mentali e i fattori che influenzano il nostro benessere; sottolineare l’importanza di chiedere aiuto e ricevere un supporto tempestivo; fornire suggerimenti su cosa fare e a chi rivolgersi in caso di difficoltà;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combattere lo stigma e i timori legati ai disturbi mentali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. L’incremento del disagio tra le generazioni più giovani emerge chiaramente dai dati Istat ed è dovuto, tra l’altro, all’impatto dell’isolamento sociale, alla riduzione del confronto diretto con i propri coetanei e all’incremento dell’attività online.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I primi sintomi di un disturbo della salute mentale si manifestano spesso in età adolescenziale, ma sono sottovalutati e raramente riconosciuti in tempo. 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«Molti ragazzi dicono che fanno fatica a chiedere aiuto ai genitori, perché hanno paura di preoccuparli - sottolinea </w:t>
      </w:r>
      <w:proofErr w:type="spellStart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Migliorero</w:t>
      </w:r>
      <w:proofErr w:type="spellEnd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 -. Temono di essere giudicati, di non essere ascoltati e di non essere presi sul serio. Noi adulti dovremmo fermarci, chiedere loro stanno e aspettare il momento giusto per avere una risposta, ascoltarli e stare di fianco a loro».</w:t>
      </w:r>
    </w:p>
    <w:p w14:paraId="3B01F54D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</w:p>
    <w:p w14:paraId="4D970403" w14:textId="77777777" w:rsidR="005C1B9C" w:rsidRPr="005C1B9C" w:rsidRDefault="005C1B9C" w:rsidP="005C1B9C">
      <w:pPr>
        <w:spacing w:line="360" w:lineRule="atLeast"/>
        <w:outlineLvl w:val="1"/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</w:pPr>
      <w:r w:rsidRPr="005C1B9C"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  <w:t>Paranoia Festival</w:t>
      </w:r>
    </w:p>
    <w:p w14:paraId="3581CA25" w14:textId="77777777" w:rsid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Dal canto loro, i giovani chiedono di avere spazi di confronto e ascolto, senza il peso dei giudizi. Anche per questo è nato </w:t>
      </w:r>
      <w:hyperlink r:id="rId5" w:tgtFrame="_blank" w:history="1">
        <w:r w:rsidRPr="005C1B9C">
          <w:rPr>
            <w:rFonts w:ascii="SolferinoText-Bold" w:eastAsia="Times New Roman" w:hAnsi="SolferinoText-Bold" w:cs="Times New Roman"/>
            <w:color w:val="F46A72"/>
            <w:spacing w:val="-1"/>
            <w:kern w:val="0"/>
            <w:u w:val="single"/>
            <w:lang w:eastAsia="it-IT"/>
            <w14:ligatures w14:val="none"/>
          </w:rPr>
          <w:t>Paranoia Festival</w:t>
        </w:r>
      </w:hyperlink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, piattaforma culturale inaugurata a Milano nel 2023 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lastRenderedPageBreak/>
        <w:t>per «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spostare il baricentro del discorso sulla salute mentale dalla patologia alla possibilità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». Lo spiega il Manifesto del Festival: «Chiedeteci come stiamo: confusi, disorientati, affacciati da pochi anni su un pianeta in fiamme e con una data di scadenza, già all’angolo, già inquinati, già vittime e prede, chiamati a mostrarci felici e vincenti, schiacciati tra ruoli che non ci corrispondono, gabbie per le nostre identità mutanti». «Paranoia è nato nel periodo successivo alla pandemia Covid da un gruppo di ventenni - racconta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Nicola Migone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co-fondatore del Festival -. Ci veniva chiesto di ripartire ai duemila all'ora, ma nessuno ci aveva dato gli strumenti per chiederci "come stiamo". L'idea del Festival è nata per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portare il tema della salute mentale dentro un'occasione che parla di normalità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, principalmente attraverso la musica». </w:t>
      </w:r>
    </w:p>
    <w:p w14:paraId="60776B5F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</w:p>
    <w:p w14:paraId="4F34CC3A" w14:textId="77777777" w:rsidR="005C1B9C" w:rsidRPr="005C1B9C" w:rsidRDefault="005C1B9C" w:rsidP="005C1B9C">
      <w:pPr>
        <w:spacing w:line="360" w:lineRule="atLeast"/>
        <w:outlineLvl w:val="1"/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</w:pPr>
      <w:r w:rsidRPr="005C1B9C">
        <w:rPr>
          <w:rFonts w:ascii="BreraCondensed-Heavy" w:eastAsia="Times New Roman" w:hAnsi="BreraCondensed-Heavy" w:cs="Times New Roman"/>
          <w:color w:val="000000"/>
          <w:spacing w:val="-2"/>
          <w:kern w:val="0"/>
          <w:sz w:val="36"/>
          <w:szCs w:val="36"/>
          <w:lang w:eastAsia="it-IT"/>
          <w14:ligatures w14:val="none"/>
        </w:rPr>
        <w:t>Diritto a stare bene</w:t>
      </w:r>
    </w:p>
    <w:p w14:paraId="378B9E4B" w14:textId="77777777" w:rsidR="005C1B9C" w:rsidRPr="005C1B9C" w:rsidRDefault="005C1B9C" w:rsidP="005C1B9C">
      <w:pPr>
        <w:spacing w:line="390" w:lineRule="atLeast"/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</w:pPr>
      <w:hyperlink r:id="rId6" w:tgtFrame="_blank" w:history="1">
        <w:r w:rsidRPr="005C1B9C">
          <w:rPr>
            <w:rFonts w:ascii="SolferinoText-Bold" w:eastAsia="Times New Roman" w:hAnsi="SolferinoText-Bold" w:cs="Times New Roman"/>
            <w:color w:val="F46A72"/>
            <w:spacing w:val="-1"/>
            <w:kern w:val="0"/>
            <w:u w:val="single"/>
            <w:lang w:eastAsia="it-IT"/>
            <w14:ligatures w14:val="none"/>
          </w:rPr>
          <w:t>Klaus</w:t>
        </w:r>
      </w:hyperlink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, musicista e </w:t>
      </w:r>
      <w:proofErr w:type="spellStart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content</w:t>
      </w:r>
      <w:proofErr w:type="spellEnd"/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 xml:space="preserve"> creator, è ospite fisso del Paranoia Festival. «Serve un dialogo tra generazioni - sottolinea - ed è corretto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 legare un messaggio sociale all'intrattenimento 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per creare comunità tra i ragazzi, su questo bisogna lavorare sempre di più. E </w:t>
      </w:r>
      <w:r w:rsidRPr="005C1B9C">
        <w:rPr>
          <w:rFonts w:ascii="SolferinoText-Regular" w:eastAsia="Times New Roman" w:hAnsi="SolferinoText-Regular" w:cs="Times New Roman"/>
          <w:b/>
          <w:bCs/>
          <w:color w:val="141414"/>
          <w:spacing w:val="-1"/>
          <w:kern w:val="0"/>
          <w:lang w:eastAsia="it-IT"/>
          <w14:ligatures w14:val="none"/>
        </w:rPr>
        <w:t>bisogna parlare più possibile di salute mentale</w:t>
      </w:r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». Lo stesso Klaus, sui suoi profili social, affronta spesso queste tematiche, per esempio sostenendo la proposta di legge di iniziativa popolare «</w:t>
      </w:r>
      <w:hyperlink r:id="rId7" w:tgtFrame="_blank" w:history="1">
        <w:r w:rsidRPr="005C1B9C">
          <w:rPr>
            <w:rFonts w:ascii="SolferinoText-Bold" w:eastAsia="Times New Roman" w:hAnsi="SolferinoText-Bold" w:cs="Times New Roman"/>
            <w:color w:val="F46A72"/>
            <w:spacing w:val="-1"/>
            <w:kern w:val="0"/>
            <w:u w:val="single"/>
            <w:lang w:eastAsia="it-IT"/>
            <w14:ligatures w14:val="none"/>
          </w:rPr>
          <w:t>Diritto a stare bene</w:t>
        </w:r>
      </w:hyperlink>
      <w:r w:rsidRPr="005C1B9C">
        <w:rPr>
          <w:rFonts w:ascii="SolferinoText-Regular" w:eastAsia="Times New Roman" w:hAnsi="SolferinoText-Regular" w:cs="Times New Roman"/>
          <w:color w:val="141414"/>
          <w:spacing w:val="-1"/>
          <w:kern w:val="0"/>
          <w:lang w:eastAsia="it-IT"/>
          <w14:ligatures w14:val="none"/>
        </w:rPr>
        <w:t>» che mira a istituire una Rete psicologica integrata nel Servizio sanitario nazionale.</w:t>
      </w:r>
    </w:p>
    <w:p w14:paraId="708BE5D0" w14:textId="77777777" w:rsidR="008E2FE0" w:rsidRDefault="008E2FE0"/>
    <w:sectPr w:rsidR="008E2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lferinoDisplay-Bold">
    <w:altName w:val="Cambria"/>
    <w:panose1 w:val="020B0604020202020204"/>
    <w:charset w:val="00"/>
    <w:family w:val="roman"/>
    <w:notTrueType/>
    <w:pitch w:val="default"/>
  </w:font>
  <w:font w:name="BreraCondensed-semibold">
    <w:altName w:val="Cambria"/>
    <w:panose1 w:val="020B0604020202020204"/>
    <w:charset w:val="00"/>
    <w:family w:val="roman"/>
    <w:notTrueType/>
    <w:pitch w:val="default"/>
  </w:font>
  <w:font w:name="Brera-regular">
    <w:altName w:val="Cambria"/>
    <w:panose1 w:val="020B0604020202020204"/>
    <w:charset w:val="00"/>
    <w:family w:val="roman"/>
    <w:notTrueType/>
    <w:pitch w:val="default"/>
  </w:font>
  <w:font w:name="BreraCondensed-Light">
    <w:altName w:val="Cambria"/>
    <w:panose1 w:val="020B0604020202020204"/>
    <w:charset w:val="00"/>
    <w:family w:val="roman"/>
    <w:notTrueType/>
    <w:pitch w:val="default"/>
  </w:font>
  <w:font w:name="SolferinoText-Regular">
    <w:altName w:val="Cambria"/>
    <w:panose1 w:val="020B0604020202020204"/>
    <w:charset w:val="00"/>
    <w:family w:val="roman"/>
    <w:notTrueType/>
    <w:pitch w:val="default"/>
  </w:font>
  <w:font w:name="BreraCondensed-Heavy">
    <w:altName w:val="Cambria"/>
    <w:panose1 w:val="020B0604020202020204"/>
    <w:charset w:val="00"/>
    <w:family w:val="roman"/>
    <w:notTrueType/>
    <w:pitch w:val="default"/>
  </w:font>
  <w:font w:name="SolferinoText-Bol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9C"/>
    <w:rsid w:val="00004DD0"/>
    <w:rsid w:val="005C1B9C"/>
    <w:rsid w:val="00654824"/>
    <w:rsid w:val="008E2FE0"/>
    <w:rsid w:val="00A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21BF6"/>
  <w15:chartTrackingRefBased/>
  <w15:docId w15:val="{04763F07-8802-F842-AF37-710A169D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C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1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1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C1B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1B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1B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1B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B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1B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1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B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1B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1B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B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1B9C"/>
    <w:rPr>
      <w:b/>
      <w:bCs/>
      <w:smallCaps/>
      <w:color w:val="0F4761" w:themeColor="accent1" w:themeShade="BF"/>
      <w:spacing w:val="5"/>
    </w:rPr>
  </w:style>
  <w:style w:type="character" w:customStyle="1" w:styleId="author-art">
    <w:name w:val="author-art"/>
    <w:basedOn w:val="Carpredefinitoparagrafo"/>
    <w:rsid w:val="005C1B9C"/>
  </w:style>
  <w:style w:type="character" w:customStyle="1" w:styleId="apple-converted-space">
    <w:name w:val="apple-converted-space"/>
    <w:basedOn w:val="Carpredefinitoparagrafo"/>
    <w:rsid w:val="005C1B9C"/>
  </w:style>
  <w:style w:type="character" w:customStyle="1" w:styleId="writer">
    <w:name w:val="writer"/>
    <w:basedOn w:val="Carpredefinitoparagrafo"/>
    <w:rsid w:val="005C1B9C"/>
  </w:style>
  <w:style w:type="paragraph" w:customStyle="1" w:styleId="summary-art">
    <w:name w:val="summary-art"/>
    <w:basedOn w:val="Normale"/>
    <w:rsid w:val="005C1B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5C1B9C"/>
    <w:rPr>
      <w:color w:val="0000FF"/>
      <w:u w:val="single"/>
    </w:rPr>
  </w:style>
  <w:style w:type="paragraph" w:customStyle="1" w:styleId="text">
    <w:name w:val="text"/>
    <w:basedOn w:val="Normale"/>
    <w:rsid w:val="005C1B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fo-data-icon">
    <w:name w:val="info-data-icon"/>
    <w:basedOn w:val="Carpredefinitoparagrafo"/>
    <w:rsid w:val="005C1B9C"/>
  </w:style>
  <w:style w:type="character" w:customStyle="1" w:styleId="info-label">
    <w:name w:val="info-label"/>
    <w:basedOn w:val="Carpredefinitoparagrafo"/>
    <w:rsid w:val="005C1B9C"/>
  </w:style>
  <w:style w:type="paragraph" w:customStyle="1" w:styleId="chapter-paragraph">
    <w:name w:val="chapter-paragraph"/>
    <w:basedOn w:val="Normale"/>
    <w:rsid w:val="005C1B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rittoastareben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v9mVb-ptWuKznMUu1yZb_g" TargetMode="External"/><Relationship Id="rId5" Type="http://schemas.openxmlformats.org/officeDocument/2006/relationships/hyperlink" Target="https://www.paranoiafestival.com/" TargetMode="External"/><Relationship Id="rId4" Type="http://schemas.openxmlformats.org/officeDocument/2006/relationships/hyperlink" Target="https://progettoitaca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1</cp:revision>
  <dcterms:created xsi:type="dcterms:W3CDTF">2026-03-24T14:16:00Z</dcterms:created>
  <dcterms:modified xsi:type="dcterms:W3CDTF">2026-03-24T14:17:00Z</dcterms:modified>
</cp:coreProperties>
</file>