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60F0" w14:textId="77777777" w:rsidR="009013D1" w:rsidRPr="009013D1" w:rsidRDefault="009013D1" w:rsidP="009013D1">
      <w:pPr>
        <w:jc w:val="center"/>
        <w:rPr>
          <w:rFonts w:ascii="Times New Roman" w:eastAsia="Times New Roman" w:hAnsi="Times New Roman" w:cs="Times New Roman"/>
          <w:color w:val="111111"/>
          <w:kern w:val="0"/>
          <w:lang w:val="es-ES" w:eastAsia="it-IT"/>
          <w14:ligatures w14:val="none"/>
        </w:rPr>
      </w:pPr>
      <w:r>
        <w:fldChar w:fldCharType="begin"/>
      </w:r>
      <w:r w:rsidRPr="00386115">
        <w:rPr>
          <w:lang w:val="es-ES"/>
        </w:rPr>
        <w:instrText>HYPERLINK "https://elpais.com/opinion/tribunas/"</w:instrText>
      </w:r>
      <w:r>
        <w:fldChar w:fldCharType="separate"/>
      </w:r>
      <w:r w:rsidRPr="009013D1">
        <w:rPr>
          <w:rFonts w:ascii="MarcinAntB" w:eastAsia="Times New Roman" w:hAnsi="MarcinAntB" w:cs="Times New Roman"/>
          <w:caps/>
          <w:color w:val="0000FF"/>
          <w:kern w:val="0"/>
          <w:lang w:val="es-ES" w:eastAsia="it-IT"/>
          <w14:ligatures w14:val="none"/>
        </w:rPr>
        <w:t>TRIBUNA</w:t>
      </w:r>
      <w:r>
        <w:fldChar w:fldCharType="end"/>
      </w:r>
    </w:p>
    <w:p w14:paraId="32975296" w14:textId="77777777" w:rsidR="009013D1" w:rsidRPr="009013D1" w:rsidRDefault="009013D1" w:rsidP="009013D1">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9013D1">
        <w:rPr>
          <w:rFonts w:ascii="Times New Roman" w:eastAsia="Times New Roman" w:hAnsi="Times New Roman" w:cs="Times New Roman"/>
          <w:b/>
          <w:bCs/>
          <w:i/>
          <w:iCs/>
          <w:color w:val="111111"/>
          <w:kern w:val="36"/>
          <w:sz w:val="48"/>
          <w:szCs w:val="48"/>
          <w:lang w:val="es-ES" w:eastAsia="it-IT"/>
          <w14:ligatures w14:val="none"/>
        </w:rPr>
        <w:t xml:space="preserve">Me ha escrito un hombre rico, el dueño de </w:t>
      </w:r>
      <w:proofErr w:type="spellStart"/>
      <w:r w:rsidRPr="009013D1">
        <w:rPr>
          <w:rFonts w:ascii="Times New Roman" w:eastAsia="Times New Roman" w:hAnsi="Times New Roman" w:cs="Times New Roman"/>
          <w:b/>
          <w:bCs/>
          <w:i/>
          <w:iCs/>
          <w:color w:val="111111"/>
          <w:kern w:val="36"/>
          <w:sz w:val="48"/>
          <w:szCs w:val="48"/>
          <w:lang w:val="es-ES" w:eastAsia="it-IT"/>
          <w14:ligatures w14:val="none"/>
        </w:rPr>
        <w:t>Telegram</w:t>
      </w:r>
      <w:proofErr w:type="spellEnd"/>
    </w:p>
    <w:p w14:paraId="724822AD" w14:textId="77777777" w:rsidR="009013D1" w:rsidRPr="009013D1" w:rsidRDefault="009013D1" w:rsidP="009013D1">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9013D1">
        <w:rPr>
          <w:rFonts w:ascii="MajritTxRoman" w:eastAsia="Times New Roman" w:hAnsi="MajritTxRoman" w:cs="Times New Roman"/>
          <w:color w:val="111111"/>
          <w:kern w:val="0"/>
          <w:lang w:val="es-ES" w:eastAsia="it-IT"/>
          <w14:ligatures w14:val="none"/>
        </w:rPr>
        <w:t>Regular las redes no tiene que ver con la libertad, sino con defender nuestra autonomía para pensar y sentir</w:t>
      </w:r>
    </w:p>
    <w:p w14:paraId="24A16706" w14:textId="77777777" w:rsidR="009013D1" w:rsidRPr="009013D1" w:rsidRDefault="009013D1" w:rsidP="009013D1">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Irene Lozano" w:history="1">
        <w:r w:rsidRPr="009013D1">
          <w:rPr>
            <w:rFonts w:ascii="Times New Roman" w:eastAsia="Times New Roman" w:hAnsi="Times New Roman" w:cs="Times New Roman"/>
            <w:b/>
            <w:bCs/>
            <w:caps/>
            <w:color w:val="0000FF"/>
            <w:kern w:val="0"/>
            <w:lang w:val="es-ES" w:eastAsia="it-IT"/>
            <w14:ligatures w14:val="none"/>
          </w:rPr>
          <w:t>IRENE LOZANO</w:t>
        </w:r>
      </w:hyperlink>
    </w:p>
    <w:p w14:paraId="5EFA107E" w14:textId="77777777" w:rsidR="009013D1" w:rsidRPr="009013D1" w:rsidRDefault="009013D1" w:rsidP="009013D1">
      <w:pPr>
        <w:shd w:val="clear" w:color="auto" w:fill="FFFFFF"/>
        <w:rPr>
          <w:rFonts w:ascii="MarcinAntB" w:eastAsia="Times New Roman" w:hAnsi="MarcinAntB" w:cs="Times New Roman"/>
          <w:color w:val="111111"/>
          <w:kern w:val="0"/>
          <w:lang w:val="es-ES" w:eastAsia="it-IT"/>
          <w14:ligatures w14:val="none"/>
        </w:rPr>
      </w:pPr>
      <w:hyperlink r:id="rId5" w:history="1">
        <w:r w:rsidRPr="009013D1">
          <w:rPr>
            <w:rFonts w:ascii="MarcinAntB" w:eastAsia="Times New Roman" w:hAnsi="MarcinAntB" w:cs="Times New Roman"/>
            <w:color w:val="0000FF"/>
            <w:kern w:val="0"/>
            <w:lang w:val="es-ES" w:eastAsia="it-IT"/>
            <w14:ligatures w14:val="none"/>
          </w:rPr>
          <w:t>17 FEB 2026 - 05:30 CET</w:t>
        </w:r>
      </w:hyperlink>
    </w:p>
    <w:p w14:paraId="2065BE70"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Hace unos días, </w:t>
      </w:r>
      <w:proofErr w:type="spellStart"/>
      <w:r>
        <w:fldChar w:fldCharType="begin"/>
      </w:r>
      <w:r w:rsidRPr="00386115">
        <w:rPr>
          <w:lang w:val="es-ES"/>
        </w:rPr>
        <w:instrText>HYPERLINK "https://elpais.com/economia/negocios/2024-03-30/pavel-durov-el-visionario-al-que-el-kremlin-arrebato-su-facebook-y-contraataco-con-un-pelotazo-mayor-telegram.html" \t "_self" \o "https://elpais.com/economia/negocios/2024-03-30/pavel-durov-el-visionario-al-que-el-kremlin-arrebato-su-facebook-y-contraataco-con-un-pelotazo-mayor-telegram.html"</w:instrText>
      </w:r>
      <w:r>
        <w:fldChar w:fldCharType="separate"/>
      </w:r>
      <w:r w:rsidRPr="00386115">
        <w:rPr>
          <w:rFonts w:ascii="MajritTxRoman" w:eastAsia="Times New Roman" w:hAnsi="MajritTxRoman" w:cs="Times New Roman"/>
          <w:color w:val="016CA2"/>
          <w:kern w:val="0"/>
          <w:u w:val="single"/>
          <w:lang w:val="es-ES" w:eastAsia="it-IT"/>
          <w14:ligatures w14:val="none"/>
        </w:rPr>
        <w:t>Pável</w:t>
      </w:r>
      <w:proofErr w:type="spellEnd"/>
      <w:r w:rsidRPr="00386115">
        <w:rPr>
          <w:rFonts w:ascii="MajritTxRoman" w:eastAsia="Times New Roman" w:hAnsi="MajritTxRoman" w:cs="Times New Roman"/>
          <w:color w:val="016CA2"/>
          <w:kern w:val="0"/>
          <w:u w:val="single"/>
          <w:lang w:val="es-ES" w:eastAsia="it-IT"/>
          <w14:ligatures w14:val="none"/>
        </w:rPr>
        <w:t xml:space="preserve"> </w:t>
      </w:r>
      <w:proofErr w:type="spellStart"/>
      <w:r w:rsidRPr="00386115">
        <w:rPr>
          <w:rFonts w:ascii="MajritTxRoman" w:eastAsia="Times New Roman" w:hAnsi="MajritTxRoman" w:cs="Times New Roman"/>
          <w:color w:val="016CA2"/>
          <w:kern w:val="0"/>
          <w:u w:val="single"/>
          <w:lang w:val="es-ES" w:eastAsia="it-IT"/>
          <w14:ligatures w14:val="none"/>
        </w:rPr>
        <w:t>Durov</w:t>
      </w:r>
      <w:proofErr w:type="spellEnd"/>
      <w:r>
        <w:fldChar w:fldCharType="end"/>
      </w:r>
      <w:r w:rsidRPr="00386115">
        <w:rPr>
          <w:rFonts w:ascii="MajritTxRoman" w:eastAsia="Times New Roman" w:hAnsi="MajritTxRoman" w:cs="Times New Roman"/>
          <w:color w:val="191919"/>
          <w:kern w:val="0"/>
          <w:lang w:val="es-ES" w:eastAsia="it-IT"/>
          <w14:ligatures w14:val="none"/>
        </w:rPr>
        <w:t> me escribió. Qué extraño, pensé. ¿Por qué me contacta </w:t>
      </w:r>
      <w:hyperlink r:id="rId6" w:tgtFrame="_self" w:tooltip="https://elpais.com/sociedad/2026-02-04/el-fundador-de-telegram-carga-contra-el-plan-de-sanchez-de-perseguir-a-los-directivos-de-las-redes-sociales.html" w:history="1">
        <w:r w:rsidRPr="00386115">
          <w:rPr>
            <w:rFonts w:ascii="MajritTxRoman" w:eastAsia="Times New Roman" w:hAnsi="MajritTxRoman" w:cs="Times New Roman"/>
            <w:color w:val="016CA2"/>
            <w:kern w:val="0"/>
            <w:u w:val="single"/>
            <w:lang w:val="es-ES" w:eastAsia="it-IT"/>
            <w14:ligatures w14:val="none"/>
          </w:rPr>
          <w:t xml:space="preserve">el dueño de </w:t>
        </w:r>
        <w:proofErr w:type="spellStart"/>
        <w:r w:rsidRPr="00386115">
          <w:rPr>
            <w:rFonts w:ascii="MajritTxRoman" w:eastAsia="Times New Roman" w:hAnsi="MajritTxRoman" w:cs="Times New Roman"/>
            <w:color w:val="016CA2"/>
            <w:kern w:val="0"/>
            <w:u w:val="single"/>
            <w:lang w:val="es-ES" w:eastAsia="it-IT"/>
            <w14:ligatures w14:val="none"/>
          </w:rPr>
          <w:t>Telegram</w:t>
        </w:r>
        <w:proofErr w:type="spellEnd"/>
        <w:r w:rsidRPr="00386115">
          <w:rPr>
            <w:rFonts w:ascii="MajritTxRoman" w:eastAsia="Times New Roman" w:hAnsi="MajritTxRoman" w:cs="Times New Roman"/>
            <w:color w:val="016CA2"/>
            <w:kern w:val="0"/>
            <w:u w:val="single"/>
            <w:lang w:val="es-ES" w:eastAsia="it-IT"/>
            <w14:ligatures w14:val="none"/>
          </w:rPr>
          <w:t>,</w:t>
        </w:r>
      </w:hyperlink>
      <w:r w:rsidRPr="00386115">
        <w:rPr>
          <w:rFonts w:ascii="MajritTxRoman" w:eastAsia="Times New Roman" w:hAnsi="MajritTxRoman" w:cs="Times New Roman"/>
          <w:color w:val="191919"/>
          <w:kern w:val="0"/>
          <w:lang w:val="es-ES" w:eastAsia="it-IT"/>
          <w14:ligatures w14:val="none"/>
        </w:rPr>
        <w:t> si no le conozco? Leí y comprendí: invoca la libertad, </w:t>
      </w:r>
      <w:r w:rsidRPr="00386115">
        <w:rPr>
          <w:rFonts w:ascii="MajritTxRoman" w:eastAsia="Times New Roman" w:hAnsi="MajritTxRoman" w:cs="Times New Roman"/>
          <w:i/>
          <w:iCs/>
          <w:color w:val="191919"/>
          <w:kern w:val="0"/>
          <w:lang w:val="es-ES" w:eastAsia="it-IT"/>
          <w14:ligatures w14:val="none"/>
        </w:rPr>
        <w:t>ergo</w:t>
      </w:r>
      <w:r w:rsidRPr="00386115">
        <w:rPr>
          <w:rFonts w:ascii="MajritTxRoman" w:eastAsia="Times New Roman" w:hAnsi="MajritTxRoman" w:cs="Times New Roman"/>
          <w:color w:val="191919"/>
          <w:kern w:val="0"/>
          <w:lang w:val="es-ES" w:eastAsia="it-IT"/>
          <w14:ligatures w14:val="none"/>
        </w:rPr>
        <w:t> ve su negocio amenazado. De </w:t>
      </w:r>
      <w:hyperlink r:id="rId7" w:tgtFrame="_self" w:tooltip="https://elpais.com/tecnologia/2026-02-03/elon-musk-llama-a-pedro-sanchez-tirano-y-traidor-al-pueblo-de-espana.html" w:history="1">
        <w:r w:rsidRPr="00386115">
          <w:rPr>
            <w:rFonts w:ascii="MajritTxRoman" w:eastAsia="Times New Roman" w:hAnsi="MajritTxRoman" w:cs="Times New Roman"/>
            <w:color w:val="016CA2"/>
            <w:kern w:val="0"/>
            <w:u w:val="single"/>
            <w:lang w:val="es-ES" w:eastAsia="it-IT"/>
            <w14:ligatures w14:val="none"/>
          </w:rPr>
          <w:t>los insultos de Elon Musk a un gobernante</w:t>
        </w:r>
      </w:hyperlink>
      <w:r w:rsidRPr="00386115">
        <w:rPr>
          <w:rFonts w:ascii="MajritTxRoman" w:eastAsia="Times New Roman" w:hAnsi="MajritTxRoman" w:cs="Times New Roman"/>
          <w:color w:val="191919"/>
          <w:kern w:val="0"/>
          <w:lang w:val="es-ES" w:eastAsia="it-IT"/>
          <w14:ligatures w14:val="none"/>
        </w:rPr>
        <w:t> democrático, Pedro Sánchez, me enteré de forma indirecta: hace más de un año que abandoné X. Existe un consenso abrumador en el daño que las redes sociales </w:t>
      </w:r>
      <w:hyperlink r:id="rId8" w:tgtFrame="_self" w:tooltip="https://elpais.com/sociedad/2026-02-03/sanchez-asegura-que-espana-prohibira-el-acceso-a-plataformas-digitales-a-menores-de-16-anos.html" w:history="1">
        <w:r w:rsidRPr="00386115">
          <w:rPr>
            <w:rFonts w:ascii="MajritTxRoman" w:eastAsia="Times New Roman" w:hAnsi="MajritTxRoman" w:cs="Times New Roman"/>
            <w:color w:val="016CA2"/>
            <w:kern w:val="0"/>
            <w:u w:val="single"/>
            <w:lang w:val="es-ES" w:eastAsia="it-IT"/>
            <w14:ligatures w14:val="none"/>
          </w:rPr>
          <w:t>causan a los menores.</w:t>
        </w:r>
      </w:hyperlink>
      <w:r w:rsidRPr="00386115">
        <w:rPr>
          <w:rFonts w:ascii="MajritTxRoman" w:eastAsia="Times New Roman" w:hAnsi="MajritTxRoman" w:cs="Times New Roman"/>
          <w:color w:val="191919"/>
          <w:kern w:val="0"/>
          <w:lang w:val="es-ES" w:eastAsia="it-IT"/>
          <w14:ligatures w14:val="none"/>
        </w:rPr>
        <w:t xml:space="preserve"> Sin embargo, hay dos personas que no ven ningún riesgo: Musk y </w:t>
      </w:r>
      <w:proofErr w:type="spellStart"/>
      <w:r w:rsidRPr="00386115">
        <w:rPr>
          <w:rFonts w:ascii="MajritTxRoman" w:eastAsia="Times New Roman" w:hAnsi="MajritTxRoman" w:cs="Times New Roman"/>
          <w:color w:val="191919"/>
          <w:kern w:val="0"/>
          <w:lang w:val="es-ES" w:eastAsia="it-IT"/>
          <w14:ligatures w14:val="none"/>
        </w:rPr>
        <w:t>Durov</w:t>
      </w:r>
      <w:proofErr w:type="spellEnd"/>
      <w:r w:rsidRPr="00386115">
        <w:rPr>
          <w:rFonts w:ascii="MajritTxRoman" w:eastAsia="Times New Roman" w:hAnsi="MajritTxRoman" w:cs="Times New Roman"/>
          <w:color w:val="191919"/>
          <w:kern w:val="0"/>
          <w:lang w:val="es-ES" w:eastAsia="it-IT"/>
          <w14:ligatures w14:val="none"/>
        </w:rPr>
        <w:t xml:space="preserve">. ¡Anda, qué coincidencia! Si resulta que son los dueños de X y </w:t>
      </w:r>
      <w:proofErr w:type="spellStart"/>
      <w:r w:rsidRPr="00386115">
        <w:rPr>
          <w:rFonts w:ascii="MajritTxRoman" w:eastAsia="Times New Roman" w:hAnsi="MajritTxRoman" w:cs="Times New Roman"/>
          <w:color w:val="191919"/>
          <w:kern w:val="0"/>
          <w:lang w:val="es-ES" w:eastAsia="it-IT"/>
          <w14:ligatures w14:val="none"/>
        </w:rPr>
        <w:t>Telegram</w:t>
      </w:r>
      <w:proofErr w:type="spellEnd"/>
      <w:r w:rsidRPr="00386115">
        <w:rPr>
          <w:rFonts w:ascii="MajritTxRoman" w:eastAsia="Times New Roman" w:hAnsi="MajritTxRoman" w:cs="Times New Roman"/>
          <w:color w:val="191919"/>
          <w:kern w:val="0"/>
          <w:lang w:val="es-ES" w:eastAsia="it-IT"/>
          <w14:ligatures w14:val="none"/>
        </w:rPr>
        <w:t>. A ver si… </w:t>
      </w:r>
    </w:p>
    <w:p w14:paraId="7A478A41"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 xml:space="preserve">Musk es el hombre más rico del mundo, y </w:t>
      </w:r>
      <w:proofErr w:type="spellStart"/>
      <w:r w:rsidRPr="00386115">
        <w:rPr>
          <w:rFonts w:ascii="MajritTxRoman" w:eastAsia="Times New Roman" w:hAnsi="MajritTxRoman" w:cs="Times New Roman"/>
          <w:color w:val="191919"/>
          <w:kern w:val="0"/>
          <w:lang w:val="es-ES" w:eastAsia="it-IT"/>
          <w14:ligatures w14:val="none"/>
        </w:rPr>
        <w:t>Durov</w:t>
      </w:r>
      <w:proofErr w:type="spellEnd"/>
      <w:r w:rsidRPr="00386115">
        <w:rPr>
          <w:rFonts w:ascii="MajritTxRoman" w:eastAsia="Times New Roman" w:hAnsi="MajritTxRoman" w:cs="Times New Roman"/>
          <w:color w:val="191919"/>
          <w:kern w:val="0"/>
          <w:lang w:val="es-ES" w:eastAsia="it-IT"/>
          <w14:ligatures w14:val="none"/>
        </w:rPr>
        <w:t xml:space="preserve"> reconoce tener una fortuna de 17.000 millones de dólares. Estoy segura de que pueden permitirse ganar algo menos a cambio de que los adolescentes españoles </w:t>
      </w:r>
      <w:hyperlink r:id="rId9" w:tgtFrame="_self" w:tooltip="https://elpais.com/opinion/2026-02-10/los-santos-inocentes.html" w:history="1">
        <w:r w:rsidRPr="00386115">
          <w:rPr>
            <w:rFonts w:ascii="MajritTxRoman" w:eastAsia="Times New Roman" w:hAnsi="MajritTxRoman" w:cs="Times New Roman"/>
            <w:color w:val="016CA2"/>
            <w:kern w:val="0"/>
            <w:u w:val="single"/>
            <w:lang w:val="es-ES" w:eastAsia="it-IT"/>
            <w14:ligatures w14:val="none"/>
          </w:rPr>
          <w:t>crezcan sin interferencias cognitivas</w:t>
        </w:r>
      </w:hyperlink>
      <w:r w:rsidRPr="00386115">
        <w:rPr>
          <w:rFonts w:ascii="MajritTxRoman" w:eastAsia="Times New Roman" w:hAnsi="MajritTxRoman" w:cs="Times New Roman"/>
          <w:color w:val="191919"/>
          <w:kern w:val="0"/>
          <w:lang w:val="es-ES" w:eastAsia="it-IT"/>
          <w14:ligatures w14:val="none"/>
        </w:rPr>
        <w:t> y emocionales. Su enfado no obedece a la pérdida de dinero sino de poder. Es sólo el comienzo de </w:t>
      </w:r>
      <w:hyperlink r:id="rId10" w:tgtFrame="_self" w:tooltip="https://elpais.com/opinion/2026-02-04/algo-se-mueve.html" w:history="1">
        <w:r w:rsidRPr="00386115">
          <w:rPr>
            <w:rFonts w:ascii="MajritTxRoman" w:eastAsia="Times New Roman" w:hAnsi="MajritTxRoman" w:cs="Times New Roman"/>
            <w:color w:val="016CA2"/>
            <w:kern w:val="0"/>
            <w:u w:val="single"/>
            <w:lang w:val="es-ES" w:eastAsia="it-IT"/>
            <w14:ligatures w14:val="none"/>
          </w:rPr>
          <w:t>la gran guerra por la soberanía digital.</w:t>
        </w:r>
      </w:hyperlink>
    </w:p>
    <w:p w14:paraId="258FC8F7"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Estos gurús de la innovación son unos clásicos a la hora de rechazar la regulación, tan clásicos como las tabaqueras. Las alertas científicas comenzaron a advertir la relación del tabaco con el cáncer de pulmón en los años cincuenta. Al principio, negaron la evidencia —sí, igual que </w:t>
      </w:r>
      <w:hyperlink r:id="rId11" w:tgtFrame="_self" w:tooltip="https://elpais.com/clima-y-medio-ambiente/2025-03-05/20-empresas-emiten-ellas-solas-mas-del-40-de-todo-el-co-que-expulsa-el-sector-fosil-mundial.html" w:history="1">
        <w:r w:rsidRPr="00386115">
          <w:rPr>
            <w:rFonts w:ascii="MajritTxRoman" w:eastAsia="Times New Roman" w:hAnsi="MajritTxRoman" w:cs="Times New Roman"/>
            <w:color w:val="016CA2"/>
            <w:kern w:val="0"/>
            <w:u w:val="single"/>
            <w:lang w:val="es-ES" w:eastAsia="it-IT"/>
            <w14:ligatures w14:val="none"/>
          </w:rPr>
          <w:t>la industria petrolífera con el cambio climático—.</w:t>
        </w:r>
      </w:hyperlink>
      <w:r w:rsidRPr="00386115">
        <w:rPr>
          <w:rFonts w:ascii="MajritTxRoman" w:eastAsia="Times New Roman" w:hAnsi="MajritTxRoman" w:cs="Times New Roman"/>
          <w:color w:val="191919"/>
          <w:kern w:val="0"/>
          <w:lang w:val="es-ES" w:eastAsia="it-IT"/>
          <w14:ligatures w14:val="none"/>
        </w:rPr>
        <w:t xml:space="preserve"> Con el tiempo, pasaron a la segunda fase: defender la autonomía de los fumadores. Horace </w:t>
      </w:r>
      <w:proofErr w:type="spellStart"/>
      <w:r w:rsidRPr="00386115">
        <w:rPr>
          <w:rFonts w:ascii="MajritTxRoman" w:eastAsia="Times New Roman" w:hAnsi="MajritTxRoman" w:cs="Times New Roman"/>
          <w:color w:val="191919"/>
          <w:kern w:val="0"/>
          <w:lang w:val="es-ES" w:eastAsia="it-IT"/>
          <w14:ligatures w14:val="none"/>
        </w:rPr>
        <w:t>Kornegay</w:t>
      </w:r>
      <w:proofErr w:type="spellEnd"/>
      <w:r w:rsidRPr="00386115">
        <w:rPr>
          <w:rFonts w:ascii="MajritTxRoman" w:eastAsia="Times New Roman" w:hAnsi="MajritTxRoman" w:cs="Times New Roman"/>
          <w:color w:val="191919"/>
          <w:kern w:val="0"/>
          <w:lang w:val="es-ES" w:eastAsia="it-IT"/>
          <w14:ligatures w14:val="none"/>
        </w:rPr>
        <w:t xml:space="preserve"> afirmó sin empacho en 1977: “El asunto real es la libertad de elección”. Presidía el </w:t>
      </w:r>
      <w:proofErr w:type="spellStart"/>
      <w:r w:rsidRPr="00386115">
        <w:rPr>
          <w:rFonts w:ascii="MajritTxRoman" w:eastAsia="Times New Roman" w:hAnsi="MajritTxRoman" w:cs="Times New Roman"/>
          <w:color w:val="191919"/>
          <w:kern w:val="0"/>
          <w:lang w:val="es-ES" w:eastAsia="it-IT"/>
          <w14:ligatures w14:val="none"/>
        </w:rPr>
        <w:t>Tobacco</w:t>
      </w:r>
      <w:proofErr w:type="spellEnd"/>
      <w:r w:rsidRPr="00386115">
        <w:rPr>
          <w:rFonts w:ascii="MajritTxRoman" w:eastAsia="Times New Roman" w:hAnsi="MajritTxRoman" w:cs="Times New Roman"/>
          <w:color w:val="191919"/>
          <w:kern w:val="0"/>
          <w:lang w:val="es-ES" w:eastAsia="it-IT"/>
          <w14:ligatures w14:val="none"/>
        </w:rPr>
        <w:t xml:space="preserve"> </w:t>
      </w:r>
      <w:proofErr w:type="spellStart"/>
      <w:r w:rsidRPr="00386115">
        <w:rPr>
          <w:rFonts w:ascii="MajritTxRoman" w:eastAsia="Times New Roman" w:hAnsi="MajritTxRoman" w:cs="Times New Roman"/>
          <w:color w:val="191919"/>
          <w:kern w:val="0"/>
          <w:lang w:val="es-ES" w:eastAsia="it-IT"/>
          <w14:ligatures w14:val="none"/>
        </w:rPr>
        <w:t>Institute</w:t>
      </w:r>
      <w:proofErr w:type="spellEnd"/>
      <w:r w:rsidRPr="00386115">
        <w:rPr>
          <w:rFonts w:ascii="MajritTxRoman" w:eastAsia="Times New Roman" w:hAnsi="MajritTxRoman" w:cs="Times New Roman"/>
          <w:color w:val="191919"/>
          <w:kern w:val="0"/>
          <w:lang w:val="es-ES" w:eastAsia="it-IT"/>
          <w14:ligatures w14:val="none"/>
        </w:rPr>
        <w:t>, la organización de </w:t>
      </w:r>
      <w:proofErr w:type="spellStart"/>
      <w:r w:rsidRPr="00386115">
        <w:rPr>
          <w:rFonts w:ascii="MajritTxRoman" w:eastAsia="Times New Roman" w:hAnsi="MajritTxRoman" w:cs="Times New Roman"/>
          <w:i/>
          <w:iCs/>
          <w:color w:val="191919"/>
          <w:kern w:val="0"/>
          <w:lang w:val="es-ES" w:eastAsia="it-IT"/>
          <w14:ligatures w14:val="none"/>
        </w:rPr>
        <w:t>lobby</w:t>
      </w:r>
      <w:r w:rsidRPr="00386115">
        <w:rPr>
          <w:rFonts w:ascii="MajritTxRoman" w:eastAsia="Times New Roman" w:hAnsi="MajritTxRoman" w:cs="Times New Roman"/>
          <w:color w:val="191919"/>
          <w:kern w:val="0"/>
          <w:lang w:val="es-ES" w:eastAsia="it-IT"/>
          <w14:ligatures w14:val="none"/>
        </w:rPr>
        <w:t>de</w:t>
      </w:r>
      <w:proofErr w:type="spellEnd"/>
      <w:r w:rsidRPr="00386115">
        <w:rPr>
          <w:rFonts w:ascii="MajritTxRoman" w:eastAsia="Times New Roman" w:hAnsi="MajritTxRoman" w:cs="Times New Roman"/>
          <w:color w:val="191919"/>
          <w:kern w:val="0"/>
          <w:lang w:val="es-ES" w:eastAsia="it-IT"/>
          <w14:ligatures w14:val="none"/>
        </w:rPr>
        <w:t xml:space="preserve"> las tabaqueras para que no se tocara su negocio.</w:t>
      </w:r>
    </w:p>
    <w:p w14:paraId="181D6E0B"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Con las redes estamos en ese punto. La libertad individual es un argumento tan tramposo ahora como entonces. Si una empresa fabrica deliberadamente un producto adictivo (tabaco o redes), si lo diseña </w:t>
      </w:r>
      <w:proofErr w:type="gramStart"/>
      <w:r w:rsidRPr="00386115">
        <w:rPr>
          <w:rFonts w:ascii="MajritTxRoman" w:eastAsia="Times New Roman" w:hAnsi="MajritTxRoman" w:cs="Times New Roman"/>
          <w:i/>
          <w:iCs/>
          <w:color w:val="191919"/>
          <w:kern w:val="0"/>
          <w:lang w:val="es-ES" w:eastAsia="it-IT"/>
          <w14:ligatures w14:val="none"/>
        </w:rPr>
        <w:t>ex profeso</w:t>
      </w:r>
      <w:proofErr w:type="gramEnd"/>
      <w:r w:rsidRPr="00386115">
        <w:rPr>
          <w:rFonts w:ascii="MajritTxRoman" w:eastAsia="Times New Roman" w:hAnsi="MajritTxRoman" w:cs="Times New Roman"/>
          <w:color w:val="191919"/>
          <w:kern w:val="0"/>
          <w:lang w:val="es-ES" w:eastAsia="it-IT"/>
          <w14:ligatures w14:val="none"/>
        </w:rPr>
        <w:t> para que enganche más a más gente, si pone su I+D a maximizar esa adicción… invocar la libertad es casi un crimen. </w:t>
      </w:r>
      <w:hyperlink r:id="rId12" w:tgtFrame="_self" w:tooltip="https://elpais.com/opinion/2025-11-18/contra-la-bazofia-digital-vuelve-a-pensar.html" w:history="1">
        <w:r w:rsidRPr="00386115">
          <w:rPr>
            <w:rFonts w:ascii="MajritTxRoman" w:eastAsia="Times New Roman" w:hAnsi="MajritTxRoman" w:cs="Times New Roman"/>
            <w:color w:val="016CA2"/>
            <w:kern w:val="0"/>
            <w:u w:val="single"/>
            <w:lang w:val="es-ES" w:eastAsia="it-IT"/>
            <w14:ligatures w14:val="none"/>
          </w:rPr>
          <w:t>Las redes están diseñadas para explotar nuestras vulnerabilidades.</w:t>
        </w:r>
      </w:hyperlink>
      <w:r w:rsidRPr="00386115">
        <w:rPr>
          <w:rFonts w:ascii="MajritTxRoman" w:eastAsia="Times New Roman" w:hAnsi="MajritTxRoman" w:cs="Times New Roman"/>
          <w:color w:val="191919"/>
          <w:kern w:val="0"/>
          <w:lang w:val="es-ES" w:eastAsia="it-IT"/>
          <w14:ligatures w14:val="none"/>
        </w:rPr>
        <w:t xml:space="preserve"> Y estamos desarmados. Esto no tiene que ver con la libertad, sino </w:t>
      </w:r>
      <w:r w:rsidRPr="00386115">
        <w:rPr>
          <w:rFonts w:ascii="MajritTxRoman" w:eastAsia="Times New Roman" w:hAnsi="MajritTxRoman" w:cs="Times New Roman"/>
          <w:color w:val="191919"/>
          <w:kern w:val="0"/>
          <w:lang w:val="es-ES" w:eastAsia="it-IT"/>
          <w14:ligatures w14:val="none"/>
        </w:rPr>
        <w:lastRenderedPageBreak/>
        <w:t>con defender nuestra autonomía para pensar y sentir. En este momento, esa soberanía individual está ligada a </w:t>
      </w:r>
      <w:hyperlink r:id="rId13" w:tgtFrame="_blank" w:tooltip="https://elpais.com/opinion/2026-02-06/sanchez-irrita-a-los-oligarcas.html" w:history="1">
        <w:r w:rsidRPr="00386115">
          <w:rPr>
            <w:rFonts w:ascii="MajritTxRoman" w:eastAsia="Times New Roman" w:hAnsi="MajritTxRoman" w:cs="Times New Roman"/>
            <w:color w:val="016CA2"/>
            <w:kern w:val="0"/>
            <w:u w:val="single"/>
            <w:lang w:val="es-ES" w:eastAsia="it-IT"/>
            <w14:ligatures w14:val="none"/>
          </w:rPr>
          <w:t>nuestra soberanía como país.</w:t>
        </w:r>
      </w:hyperlink>
    </w:p>
    <w:p w14:paraId="3C136C52"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proofErr w:type="spellStart"/>
      <w:r w:rsidRPr="00386115">
        <w:rPr>
          <w:rFonts w:ascii="MajritTxRoman" w:eastAsia="Times New Roman" w:hAnsi="MajritTxRoman" w:cs="Times New Roman"/>
          <w:color w:val="191919"/>
          <w:kern w:val="0"/>
          <w:lang w:val="es-ES" w:eastAsia="it-IT"/>
          <w14:ligatures w14:val="none"/>
        </w:rPr>
        <w:t>Durov</w:t>
      </w:r>
      <w:proofErr w:type="spellEnd"/>
      <w:r w:rsidRPr="00386115">
        <w:rPr>
          <w:rFonts w:ascii="MajritTxRoman" w:eastAsia="Times New Roman" w:hAnsi="MajritTxRoman" w:cs="Times New Roman"/>
          <w:color w:val="191919"/>
          <w:kern w:val="0"/>
          <w:lang w:val="es-ES" w:eastAsia="it-IT"/>
          <w14:ligatures w14:val="none"/>
        </w:rPr>
        <w:t xml:space="preserve"> me decía en su mensaje que las medidas del Gobierno podrían “convertir a España en un Estado de vigilancia”. Lo cierto es que </w:t>
      </w:r>
      <w:hyperlink r:id="rId14" w:tgtFrame="_self" w:tooltip="https://elpais.com/opinion/2024-12-04/el-debate-es-posible-tecnicamente-impedir-el-acceso-de-los-menores-de-16-anos-a-las-redes-sociales.html" w:history="1">
        <w:r w:rsidRPr="00386115">
          <w:rPr>
            <w:rFonts w:ascii="MajritTxRoman" w:eastAsia="Times New Roman" w:hAnsi="MajritTxRoman" w:cs="Times New Roman"/>
            <w:color w:val="016CA2"/>
            <w:kern w:val="0"/>
            <w:u w:val="single"/>
            <w:lang w:val="es-ES" w:eastAsia="it-IT"/>
            <w14:ligatures w14:val="none"/>
          </w:rPr>
          <w:t>existen soluciones técnicas para que el control de la edad</w:t>
        </w:r>
      </w:hyperlink>
      <w:r w:rsidRPr="00386115">
        <w:rPr>
          <w:rFonts w:ascii="MajritTxRoman" w:eastAsia="Times New Roman" w:hAnsi="MajritTxRoman" w:cs="Times New Roman"/>
          <w:color w:val="191919"/>
          <w:kern w:val="0"/>
          <w:lang w:val="es-ES" w:eastAsia="it-IT"/>
          <w14:ligatures w14:val="none"/>
        </w:rPr>
        <w:t xml:space="preserve"> no acarree una presencia invasiva del Estado. La vigilancia preocupante es la suya. Hace una década, </w:t>
      </w:r>
      <w:proofErr w:type="spellStart"/>
      <w:r w:rsidRPr="00386115">
        <w:rPr>
          <w:rFonts w:ascii="MajritTxRoman" w:eastAsia="Times New Roman" w:hAnsi="MajritTxRoman" w:cs="Times New Roman"/>
          <w:color w:val="191919"/>
          <w:kern w:val="0"/>
          <w:lang w:val="es-ES" w:eastAsia="it-IT"/>
          <w14:ligatures w14:val="none"/>
        </w:rPr>
        <w:t>Shoshana</w:t>
      </w:r>
      <w:proofErr w:type="spellEnd"/>
      <w:r w:rsidRPr="00386115">
        <w:rPr>
          <w:rFonts w:ascii="MajritTxRoman" w:eastAsia="Times New Roman" w:hAnsi="MajritTxRoman" w:cs="Times New Roman"/>
          <w:color w:val="191919"/>
          <w:kern w:val="0"/>
          <w:lang w:val="es-ES" w:eastAsia="it-IT"/>
          <w14:ligatures w14:val="none"/>
        </w:rPr>
        <w:t xml:space="preserve"> </w:t>
      </w:r>
      <w:proofErr w:type="spellStart"/>
      <w:r w:rsidRPr="00386115">
        <w:rPr>
          <w:rFonts w:ascii="MajritTxRoman" w:eastAsia="Times New Roman" w:hAnsi="MajritTxRoman" w:cs="Times New Roman"/>
          <w:color w:val="191919"/>
          <w:kern w:val="0"/>
          <w:lang w:val="es-ES" w:eastAsia="it-IT"/>
          <w14:ligatures w14:val="none"/>
        </w:rPr>
        <w:t>Zuboff</w:t>
      </w:r>
      <w:proofErr w:type="spellEnd"/>
      <w:r w:rsidRPr="00386115">
        <w:rPr>
          <w:rFonts w:ascii="MajritTxRoman" w:eastAsia="Times New Roman" w:hAnsi="MajritTxRoman" w:cs="Times New Roman"/>
          <w:color w:val="191919"/>
          <w:kern w:val="0"/>
          <w:lang w:val="es-ES" w:eastAsia="it-IT"/>
          <w14:ligatures w14:val="none"/>
        </w:rPr>
        <w:t xml:space="preserve"> puso nombre a la actual forma de la economía: articulada en torno a la web, las redes sociales irrestrictas y ahora la inteligencia artificial (IA). Lo llamó </w:t>
      </w:r>
      <w:hyperlink r:id="rId15" w:tgtFrame="_self" w:tooltip="https://elpais.com/ideas/2025-12-15/shoshana-zuboff-filosofa-la-ia-es-el-capitalismo-de-la-vigilancia-continuando-su-expansion.html" w:history="1">
        <w:r w:rsidRPr="00386115">
          <w:rPr>
            <w:rFonts w:ascii="MajritTxRoman" w:eastAsia="Times New Roman" w:hAnsi="MajritTxRoman" w:cs="Times New Roman"/>
            <w:color w:val="016CA2"/>
            <w:kern w:val="0"/>
            <w:u w:val="single"/>
            <w:lang w:val="es-ES" w:eastAsia="it-IT"/>
            <w14:ligatures w14:val="none"/>
          </w:rPr>
          <w:t>“capitalismo de la vigilancia”,</w:t>
        </w:r>
      </w:hyperlink>
      <w:r w:rsidRPr="00386115">
        <w:rPr>
          <w:rFonts w:ascii="MajritTxRoman" w:eastAsia="Times New Roman" w:hAnsi="MajritTxRoman" w:cs="Times New Roman"/>
          <w:color w:val="191919"/>
          <w:kern w:val="0"/>
          <w:lang w:val="es-ES" w:eastAsia="it-IT"/>
          <w14:ligatures w14:val="none"/>
        </w:rPr>
        <w:t> porque todo el negocio reposa sobre el asalto a nuestros datos. Sin embargo, en mi móvil el gran vigilante pretendía redimirme de la vigilancia. </w:t>
      </w:r>
    </w:p>
    <w:p w14:paraId="502F54D6"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Los ataques de los magnates tecnológicos resultan más duros que los de la industria tabaquera, sólo porque el contexto actual es peor. Unas redes radicalmente desreguladas desde su origen han hecho más difícil imaginar cómo las leyes nos protegen de abusos de la industria. Habrá que hacer mucha pedagogía, pero no hay nada más pedagógico que una buena ley. </w:t>
      </w:r>
    </w:p>
    <w:p w14:paraId="42D687C8"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En todo caso, debemos prepararnos para más enfrentamientos de este tipo. En la foto de la investidura de Trump quedó clara </w:t>
      </w:r>
      <w:hyperlink r:id="rId16" w:tgtFrame="_self" w:tooltip="https://elpais.com/internacional/2025-01-20/el-dia-en-que-la-oligarquia-tecnologica-tomo-posesion-con-donald-trump.html" w:history="1">
        <w:r w:rsidRPr="00386115">
          <w:rPr>
            <w:rFonts w:ascii="MajritTxRoman" w:eastAsia="Times New Roman" w:hAnsi="MajritTxRoman" w:cs="Times New Roman"/>
            <w:color w:val="016CA2"/>
            <w:kern w:val="0"/>
            <w:u w:val="single"/>
            <w:lang w:val="es-ES" w:eastAsia="it-IT"/>
            <w14:ligatures w14:val="none"/>
          </w:rPr>
          <w:t>la coordinación de las tecnológicas y el Gobierno de EE UU.</w:t>
        </w:r>
      </w:hyperlink>
      <w:r w:rsidRPr="00386115">
        <w:rPr>
          <w:rFonts w:ascii="MajritTxRoman" w:eastAsia="Times New Roman" w:hAnsi="MajritTxRoman" w:cs="Times New Roman"/>
          <w:color w:val="191919"/>
          <w:kern w:val="0"/>
          <w:lang w:val="es-ES" w:eastAsia="it-IT"/>
          <w14:ligatures w14:val="none"/>
        </w:rPr>
        <w:t> Musk, Zuckerberg, Altman, Bezos y los sospechosos habituales de Silicon Valley actúan con el trasfondo protector de su presidente autoritario, cuya </w:t>
      </w:r>
      <w:hyperlink r:id="rId17" w:tgtFrame="_self" w:tooltip="https://www.whitehouse.gov/wp-content/uploads/2025/12/2025-National-Security-Strategy.pdf" w:history="1">
        <w:r w:rsidRPr="00386115">
          <w:rPr>
            <w:rFonts w:ascii="MajritTxRoman" w:eastAsia="Times New Roman" w:hAnsi="MajritTxRoman" w:cs="Times New Roman"/>
            <w:color w:val="016CA2"/>
            <w:kern w:val="0"/>
            <w:u w:val="single"/>
            <w:lang w:val="es-ES" w:eastAsia="it-IT"/>
            <w14:ligatures w14:val="none"/>
          </w:rPr>
          <w:t>Estrategia de Seguridad Nacional</w:t>
        </w:r>
      </w:hyperlink>
      <w:r w:rsidRPr="00386115">
        <w:rPr>
          <w:rFonts w:ascii="MajritTxRoman" w:eastAsia="Times New Roman" w:hAnsi="MajritTxRoman" w:cs="Times New Roman"/>
          <w:color w:val="191919"/>
          <w:kern w:val="0"/>
          <w:lang w:val="es-ES" w:eastAsia="it-IT"/>
          <w14:ligatures w14:val="none"/>
        </w:rPr>
        <w:t> no deja lugar a dudas. Afirma cosas como que “la tecnología es poder”, y califica la inteligencia artificial como uno de los “intereses nacionales centrales y cruciales” de EE UU. La ecuación sale sola: cuando los gobiernos libres de países soberanos </w:t>
      </w:r>
      <w:hyperlink r:id="rId18" w:tgtFrame="_self" w:tooltip="https://elpais.com/sociedad/2026-02-16/stamer-acelera-sus-planes-para-prohibir-el-acceso-a-las-redes-sociales-de-los-menores-de-16-en-el-reino-unido.html" w:history="1">
        <w:r w:rsidRPr="00386115">
          <w:rPr>
            <w:rFonts w:ascii="MajritTxRoman" w:eastAsia="Times New Roman" w:hAnsi="MajritTxRoman" w:cs="Times New Roman"/>
            <w:color w:val="016CA2"/>
            <w:kern w:val="0"/>
            <w:u w:val="single"/>
            <w:lang w:val="es-ES" w:eastAsia="it-IT"/>
            <w14:ligatures w14:val="none"/>
          </w:rPr>
          <w:t>ponen límites a la tecnología,</w:t>
        </w:r>
      </w:hyperlink>
      <w:r w:rsidRPr="00386115">
        <w:rPr>
          <w:rFonts w:ascii="MajritTxRoman" w:eastAsia="Times New Roman" w:hAnsi="MajritTxRoman" w:cs="Times New Roman"/>
          <w:color w:val="191919"/>
          <w:kern w:val="0"/>
          <w:lang w:val="es-ES" w:eastAsia="it-IT"/>
          <w14:ligatures w14:val="none"/>
        </w:rPr>
        <w:t> están acotando el poder de un puñado de varones blancos multimillonarios y de un Gobierno hasta ayer aliado. Hoy nos contempla como una apetitosa colonia; no busca una conquista territorial, sino cognitiva. Y para eso necesita la desregulación tecnológica que engorde sus empresas y manipule nuestras mentes. </w:t>
      </w:r>
    </w:p>
    <w:p w14:paraId="3B23EF07"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Además, las normas europeas constituyen un poderoso ejemplo para otros países. Cuando el vicepresidente estadounidense, J. D. Vance, </w:t>
      </w:r>
      <w:hyperlink r:id="rId19" w:tgtFrame="_self" w:tooltip="https://elpais.com/internacional/2025-02-11/el-vicepresidente-de-ee-uu-exhibe-en-paris-el-choque-con-la-ue-sobre-la-regulacion-de-la-ia.html" w:history="1">
        <w:r w:rsidRPr="00386115">
          <w:rPr>
            <w:rFonts w:ascii="MajritTxRoman" w:eastAsia="Times New Roman" w:hAnsi="MajritTxRoman" w:cs="Times New Roman"/>
            <w:color w:val="016CA2"/>
            <w:kern w:val="0"/>
            <w:u w:val="single"/>
            <w:lang w:val="es-ES" w:eastAsia="it-IT"/>
            <w14:ligatures w14:val="none"/>
          </w:rPr>
          <w:t>criticó en París hace un año</w:t>
        </w:r>
      </w:hyperlink>
      <w:r w:rsidRPr="00386115">
        <w:rPr>
          <w:rFonts w:ascii="MajritTxRoman" w:eastAsia="Times New Roman" w:hAnsi="MajritTxRoman" w:cs="Times New Roman"/>
          <w:color w:val="191919"/>
          <w:kern w:val="0"/>
          <w:lang w:val="es-ES" w:eastAsia="it-IT"/>
          <w14:ligatures w14:val="none"/>
        </w:rPr>
        <w:t> “la regulación excesiva de la IA” en Europa no fue muy sofisticado en su amenaza: “No vamos a aceptar eso y es un terrible error”, aseguró. </w:t>
      </w:r>
    </w:p>
    <w:p w14:paraId="6C95C48B"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No tengo dudas: el camino emprendido por España, </w:t>
      </w:r>
      <w:hyperlink r:id="rId20" w:tgtFrame="_self" w:tooltip="https://elpais.com/tecnologia/2026-01-27/francia-avanza-hacia-la-prohibicion-de-las-redes-para-menores-de-15-anos-las-mentes-de-nuestros-hijos-no-estan-en-venta.html" w:history="1">
        <w:r w:rsidRPr="00386115">
          <w:rPr>
            <w:rFonts w:ascii="MajritTxRoman" w:eastAsia="Times New Roman" w:hAnsi="MajritTxRoman" w:cs="Times New Roman"/>
            <w:color w:val="016CA2"/>
            <w:kern w:val="0"/>
            <w:u w:val="single"/>
            <w:lang w:val="es-ES" w:eastAsia="it-IT"/>
            <w14:ligatures w14:val="none"/>
          </w:rPr>
          <w:t>Francia</w:t>
        </w:r>
      </w:hyperlink>
      <w:r w:rsidRPr="00386115">
        <w:rPr>
          <w:rFonts w:ascii="MajritTxRoman" w:eastAsia="Times New Roman" w:hAnsi="MajritTxRoman" w:cs="Times New Roman"/>
          <w:color w:val="191919"/>
          <w:kern w:val="0"/>
          <w:lang w:val="es-ES" w:eastAsia="it-IT"/>
          <w14:ligatures w14:val="none"/>
        </w:rPr>
        <w:t> o Dinamarca es el correcto. Pero hay que hacer más, con más países y más rápido. La regulación debe ir acompañada de </w:t>
      </w:r>
      <w:hyperlink r:id="rId21" w:tgtFrame="_self" w:tooltip="https://elpais.com/opinion/2024-09-10/por-una-independencia-digital-europea.html" w:history="1">
        <w:r w:rsidRPr="00386115">
          <w:rPr>
            <w:rFonts w:ascii="MajritTxRoman" w:eastAsia="Times New Roman" w:hAnsi="MajritTxRoman" w:cs="Times New Roman"/>
            <w:color w:val="016CA2"/>
            <w:kern w:val="0"/>
            <w:u w:val="single"/>
            <w:lang w:val="es-ES" w:eastAsia="it-IT"/>
            <w14:ligatures w14:val="none"/>
          </w:rPr>
          <w:t xml:space="preserve">una </w:t>
        </w:r>
        <w:r w:rsidRPr="00386115">
          <w:rPr>
            <w:rFonts w:ascii="MajritTxRoman" w:eastAsia="Times New Roman" w:hAnsi="MajritTxRoman" w:cs="Times New Roman"/>
            <w:color w:val="016CA2"/>
            <w:kern w:val="0"/>
            <w:u w:val="single"/>
            <w:lang w:val="es-ES" w:eastAsia="it-IT"/>
            <w14:ligatures w14:val="none"/>
          </w:rPr>
          <w:lastRenderedPageBreak/>
          <w:t>infraestructura digital pública europea</w:t>
        </w:r>
      </w:hyperlink>
      <w:r w:rsidRPr="00386115">
        <w:rPr>
          <w:rFonts w:ascii="MajritTxRoman" w:eastAsia="Times New Roman" w:hAnsi="MajritTxRoman" w:cs="Times New Roman"/>
          <w:color w:val="191919"/>
          <w:kern w:val="0"/>
          <w:lang w:val="es-ES" w:eastAsia="it-IT"/>
          <w14:ligatures w14:val="none"/>
        </w:rPr>
        <w:t> (me refiero a algo intuitivo, no un Mastodon para ingenieros). Para la IA, </w:t>
      </w:r>
      <w:hyperlink r:id="rId22" w:tgtFrame="_self" w:tooltip="https://www.swissinfo.ch/spa/ia-suiza/verdadero-o-falso-hechos-y-mentiras-sobre-el-modelo-suizo-de-inteligencia-artificial-apertus/90132697" w:history="1">
        <w:r w:rsidRPr="00386115">
          <w:rPr>
            <w:rFonts w:ascii="MajritTxRoman" w:eastAsia="Times New Roman" w:hAnsi="MajritTxRoman" w:cs="Times New Roman"/>
            <w:color w:val="016CA2"/>
            <w:kern w:val="0"/>
            <w:u w:val="single"/>
            <w:lang w:val="es-ES" w:eastAsia="it-IT"/>
            <w14:ligatures w14:val="none"/>
          </w:rPr>
          <w:t xml:space="preserve">el modelo de lenguaje </w:t>
        </w:r>
        <w:proofErr w:type="spellStart"/>
        <w:r w:rsidRPr="00386115">
          <w:rPr>
            <w:rFonts w:ascii="MajritTxRoman" w:eastAsia="Times New Roman" w:hAnsi="MajritTxRoman" w:cs="Times New Roman"/>
            <w:color w:val="016CA2"/>
            <w:kern w:val="0"/>
            <w:u w:val="single"/>
            <w:lang w:val="es-ES" w:eastAsia="it-IT"/>
            <w14:ligatures w14:val="none"/>
          </w:rPr>
          <w:t>Apertus</w:t>
        </w:r>
        <w:proofErr w:type="spellEnd"/>
        <w:r w:rsidRPr="00386115">
          <w:rPr>
            <w:rFonts w:ascii="MajritTxRoman" w:eastAsia="Times New Roman" w:hAnsi="MajritTxRoman" w:cs="Times New Roman"/>
            <w:color w:val="016CA2"/>
            <w:kern w:val="0"/>
            <w:u w:val="single"/>
            <w:lang w:val="es-ES" w:eastAsia="it-IT"/>
            <w14:ligatures w14:val="none"/>
          </w:rPr>
          <w:t>,</w:t>
        </w:r>
      </w:hyperlink>
      <w:r w:rsidRPr="00386115">
        <w:rPr>
          <w:rFonts w:ascii="MajritTxRoman" w:eastAsia="Times New Roman" w:hAnsi="MajritTxRoman" w:cs="Times New Roman"/>
          <w:color w:val="191919"/>
          <w:kern w:val="0"/>
          <w:lang w:val="es-ES" w:eastAsia="it-IT"/>
          <w14:ligatures w14:val="none"/>
        </w:rPr>
        <w:t> impulsado por Suiza, sirve de inspiración. </w:t>
      </w:r>
    </w:p>
    <w:p w14:paraId="48A20301" w14:textId="77777777" w:rsidR="009013D1" w:rsidRPr="00386115" w:rsidRDefault="009013D1" w:rsidP="00386115">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86115">
        <w:rPr>
          <w:rFonts w:ascii="MajritTxRoman" w:eastAsia="Times New Roman" w:hAnsi="MajritTxRoman" w:cs="Times New Roman"/>
          <w:color w:val="191919"/>
          <w:kern w:val="0"/>
          <w:lang w:val="es-ES" w:eastAsia="it-IT"/>
          <w14:ligatures w14:val="none"/>
        </w:rPr>
        <w:t>Resulta acuciante construir soberanía digital. Si algo nos han enseñado las redes es que por ellas </w:t>
      </w:r>
      <w:hyperlink r:id="rId23" w:tgtFrame="_self" w:tooltip="https://elpais.com/opinion/2025-12-01/x-y-la-demolicion-mental.html" w:history="1">
        <w:r w:rsidRPr="00386115">
          <w:rPr>
            <w:rFonts w:ascii="MajritTxRoman" w:eastAsia="Times New Roman" w:hAnsi="MajritTxRoman" w:cs="Times New Roman"/>
            <w:color w:val="016CA2"/>
            <w:kern w:val="0"/>
            <w:u w:val="single"/>
            <w:lang w:val="es-ES" w:eastAsia="it-IT"/>
            <w14:ligatures w14:val="none"/>
          </w:rPr>
          <w:t>nos inoculan el odio, la soledad</w:t>
        </w:r>
      </w:hyperlink>
      <w:r w:rsidRPr="00386115">
        <w:rPr>
          <w:rFonts w:ascii="MajritTxRoman" w:eastAsia="Times New Roman" w:hAnsi="MajritTxRoman" w:cs="Times New Roman"/>
          <w:color w:val="191919"/>
          <w:kern w:val="0"/>
          <w:lang w:val="es-ES" w:eastAsia="it-IT"/>
          <w14:ligatures w14:val="none"/>
        </w:rPr>
        <w:t> y las falsedades que </w:t>
      </w:r>
      <w:hyperlink r:id="rId24" w:tgtFrame="_self" w:tooltip="https://elpais.com/opinion/2021-01-07/y-la-desinformacion-asalto-la-democracia.html" w:history="1">
        <w:r w:rsidRPr="00386115">
          <w:rPr>
            <w:rFonts w:ascii="MajritTxRoman" w:eastAsia="Times New Roman" w:hAnsi="MajritTxRoman" w:cs="Times New Roman"/>
            <w:color w:val="016CA2"/>
            <w:kern w:val="0"/>
            <w:u w:val="single"/>
            <w:lang w:val="es-ES" w:eastAsia="it-IT"/>
            <w14:ligatures w14:val="none"/>
          </w:rPr>
          <w:t>erosionan la democracia.</w:t>
        </w:r>
      </w:hyperlink>
      <w:r w:rsidRPr="00386115">
        <w:rPr>
          <w:rFonts w:ascii="MajritTxRoman" w:eastAsia="Times New Roman" w:hAnsi="MajritTxRoman" w:cs="Times New Roman"/>
          <w:color w:val="191919"/>
          <w:kern w:val="0"/>
          <w:lang w:val="es-ES" w:eastAsia="it-IT"/>
          <w14:ligatures w14:val="none"/>
        </w:rPr>
        <w:t> Esta vez no se trata de salvaguardar unas minas de cobalto, sino el territorio más sagrado: nuestra mente.</w:t>
      </w:r>
    </w:p>
    <w:p w14:paraId="35A739B6" w14:textId="77777777" w:rsidR="008E2FE0" w:rsidRPr="00386115" w:rsidRDefault="008E2FE0" w:rsidP="00386115">
      <w:pPr>
        <w:spacing w:line="360" w:lineRule="auto"/>
        <w:jc w:val="both"/>
        <w:rPr>
          <w:lang w:val="es-ES"/>
        </w:rPr>
      </w:pPr>
    </w:p>
    <w:sectPr w:rsidR="008E2FE0" w:rsidRPr="003861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D1"/>
    <w:rsid w:val="00004DD0"/>
    <w:rsid w:val="00386115"/>
    <w:rsid w:val="00654824"/>
    <w:rsid w:val="008E2FE0"/>
    <w:rsid w:val="009013D1"/>
    <w:rsid w:val="00B66B0E"/>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4865614"/>
  <w15:chartTrackingRefBased/>
  <w15:docId w15:val="{DB2BD08B-8234-5643-AFF0-FE3487E8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13D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13D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13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13D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13D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13D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13D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13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13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13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13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13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13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13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13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13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13D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13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13D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13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13D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13D1"/>
    <w:rPr>
      <w:i/>
      <w:iCs/>
      <w:color w:val="404040" w:themeColor="text1" w:themeTint="BF"/>
    </w:rPr>
  </w:style>
  <w:style w:type="paragraph" w:styleId="Paragrafoelenco">
    <w:name w:val="List Paragraph"/>
    <w:basedOn w:val="Normale"/>
    <w:uiPriority w:val="34"/>
    <w:qFormat/>
    <w:rsid w:val="009013D1"/>
    <w:pPr>
      <w:ind w:left="720"/>
      <w:contextualSpacing/>
    </w:pPr>
  </w:style>
  <w:style w:type="character" w:styleId="Enfasiintensa">
    <w:name w:val="Intense Emphasis"/>
    <w:basedOn w:val="Carpredefinitoparagrafo"/>
    <w:uiPriority w:val="21"/>
    <w:qFormat/>
    <w:rsid w:val="009013D1"/>
    <w:rPr>
      <w:i/>
      <w:iCs/>
      <w:color w:val="0F4761" w:themeColor="accent1" w:themeShade="BF"/>
    </w:rPr>
  </w:style>
  <w:style w:type="paragraph" w:styleId="Citazioneintensa">
    <w:name w:val="Intense Quote"/>
    <w:basedOn w:val="Normale"/>
    <w:next w:val="Normale"/>
    <w:link w:val="CitazioneintensaCarattere"/>
    <w:uiPriority w:val="30"/>
    <w:qFormat/>
    <w:rsid w:val="0090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13D1"/>
    <w:rPr>
      <w:i/>
      <w:iCs/>
      <w:color w:val="0F4761" w:themeColor="accent1" w:themeShade="BF"/>
    </w:rPr>
  </w:style>
  <w:style w:type="character" w:styleId="Riferimentointenso">
    <w:name w:val="Intense Reference"/>
    <w:basedOn w:val="Carpredefinitoparagrafo"/>
    <w:uiPriority w:val="32"/>
    <w:qFormat/>
    <w:rsid w:val="009013D1"/>
    <w:rPr>
      <w:b/>
      <w:bCs/>
      <w:smallCaps/>
      <w:color w:val="0F4761" w:themeColor="accent1" w:themeShade="BF"/>
      <w:spacing w:val="5"/>
    </w:rPr>
  </w:style>
  <w:style w:type="character" w:styleId="Collegamentoipertestuale">
    <w:name w:val="Hyperlink"/>
    <w:basedOn w:val="Carpredefinitoparagrafo"/>
    <w:uiPriority w:val="99"/>
    <w:semiHidden/>
    <w:unhideWhenUsed/>
    <w:rsid w:val="009013D1"/>
    <w:rPr>
      <w:color w:val="0000FF"/>
      <w:u w:val="single"/>
    </w:rPr>
  </w:style>
  <w:style w:type="paragraph" w:customStyle="1" w:styleId="ast">
    <w:name w:val="a_st"/>
    <w:basedOn w:val="Normale"/>
    <w:rsid w:val="009013D1"/>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9013D1"/>
  </w:style>
  <w:style w:type="character" w:customStyle="1" w:styleId="apple-converted-space">
    <w:name w:val="apple-converted-space"/>
    <w:basedOn w:val="Carpredefinitoparagrafo"/>
    <w:rsid w:val="009013D1"/>
  </w:style>
  <w:style w:type="character" w:customStyle="1" w:styleId="sr">
    <w:name w:val="_sr"/>
    <w:basedOn w:val="Carpredefinitoparagrafo"/>
    <w:rsid w:val="009013D1"/>
  </w:style>
  <w:style w:type="character" w:customStyle="1" w:styleId="disqus-comment-count">
    <w:name w:val="disqus-comment-count"/>
    <w:basedOn w:val="Carpredefinitoparagrafo"/>
    <w:rsid w:val="0090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26-02-03/sanchez-asegura-que-espana-prohibira-el-acceso-a-plataformas-digitales-a-menores-de-16-anos.html" TargetMode="External"/><Relationship Id="rId13" Type="http://schemas.openxmlformats.org/officeDocument/2006/relationships/hyperlink" Target="https://elpais.com/opinion/2026-02-06/sanchez-irrita-a-los-oligarcas.html" TargetMode="External"/><Relationship Id="rId18" Type="http://schemas.openxmlformats.org/officeDocument/2006/relationships/hyperlink" Target="https://elpais.com/sociedad/2026-02-16/stamer-acelera-sus-planes-para-prohibir-el-acceso-a-las-redes-sociales-de-los-menores-de-16-en-el-reino-unido.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lpais.com/opinion/2024-09-10/por-una-independencia-digital-europea.html" TargetMode="External"/><Relationship Id="rId7" Type="http://schemas.openxmlformats.org/officeDocument/2006/relationships/hyperlink" Target="https://elpais.com/tecnologia/2026-02-03/elon-musk-llama-a-pedro-sanchez-tirano-y-traidor-al-pueblo-de-espana.html" TargetMode="External"/><Relationship Id="rId12" Type="http://schemas.openxmlformats.org/officeDocument/2006/relationships/hyperlink" Target="https://elpais.com/opinion/2025-11-18/contra-la-bazofia-digital-vuelve-a-pensar.html" TargetMode="External"/><Relationship Id="rId17" Type="http://schemas.openxmlformats.org/officeDocument/2006/relationships/hyperlink" Target="https://www.whitehouse.gov/wp-content/uploads/2025/12/2025-National-Security-Strategy.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pais.com/internacional/2025-01-20/el-dia-en-que-la-oligarquia-tecnologica-tomo-posesion-con-donald-trump.html" TargetMode="External"/><Relationship Id="rId20" Type="http://schemas.openxmlformats.org/officeDocument/2006/relationships/hyperlink" Target="https://elpais.com/tecnologia/2026-01-27/francia-avanza-hacia-la-prohibicion-de-las-redes-para-menores-de-15-anos-las-mentes-de-nuestros-hijos-no-estan-en-venta.html" TargetMode="External"/><Relationship Id="rId1" Type="http://schemas.openxmlformats.org/officeDocument/2006/relationships/styles" Target="styles.xml"/><Relationship Id="rId6" Type="http://schemas.openxmlformats.org/officeDocument/2006/relationships/hyperlink" Target="https://elpais.com/sociedad/2026-02-04/el-fundador-de-telegram-carga-contra-el-plan-de-sanchez-de-perseguir-a-los-directivos-de-las-redes-sociales.html" TargetMode="External"/><Relationship Id="rId11" Type="http://schemas.openxmlformats.org/officeDocument/2006/relationships/hyperlink" Target="https://elpais.com/clima-y-medio-ambiente/2025-03-05/20-empresas-emiten-ellas-solas-mas-del-40-de-todo-el-co-que-expulsa-el-sector-fosil-mundial.html" TargetMode="External"/><Relationship Id="rId24" Type="http://schemas.openxmlformats.org/officeDocument/2006/relationships/hyperlink" Target="https://elpais.com/opinion/2021-01-07/y-la-desinformacion-asalto-la-democracia.html" TargetMode="External"/><Relationship Id="rId5" Type="http://schemas.openxmlformats.org/officeDocument/2006/relationships/hyperlink" Target="https://elpais.com/hemeroteca/2026-02-17/" TargetMode="External"/><Relationship Id="rId15" Type="http://schemas.openxmlformats.org/officeDocument/2006/relationships/hyperlink" Target="https://elpais.com/ideas/2025-12-15/shoshana-zuboff-filosofa-la-ia-es-el-capitalismo-de-la-vigilancia-continuando-su-expansion.html" TargetMode="External"/><Relationship Id="rId23" Type="http://schemas.openxmlformats.org/officeDocument/2006/relationships/hyperlink" Target="https://elpais.com/opinion/2025-12-01/x-y-la-demolicion-mental.html" TargetMode="External"/><Relationship Id="rId10" Type="http://schemas.openxmlformats.org/officeDocument/2006/relationships/hyperlink" Target="https://elpais.com/opinion/2026-02-04/algo-se-mueve.html" TargetMode="External"/><Relationship Id="rId19" Type="http://schemas.openxmlformats.org/officeDocument/2006/relationships/hyperlink" Target="https://elpais.com/internacional/2025-02-11/el-vicepresidente-de-ee-uu-exhibe-en-paris-el-choque-con-la-ue-sobre-la-regulacion-de-la-ia.html" TargetMode="External"/><Relationship Id="rId4" Type="http://schemas.openxmlformats.org/officeDocument/2006/relationships/hyperlink" Target="https://elpais.com/autor/irene-lozano/" TargetMode="External"/><Relationship Id="rId9" Type="http://schemas.openxmlformats.org/officeDocument/2006/relationships/hyperlink" Target="https://elpais.com/opinion/2026-02-10/los-santos-inocentes.html" TargetMode="External"/><Relationship Id="rId14" Type="http://schemas.openxmlformats.org/officeDocument/2006/relationships/hyperlink" Target="https://elpais.com/opinion/2024-12-04/el-debate-es-posible-tecnicamente-impedir-el-acceso-de-los-menores-de-16-anos-a-las-redes-sociales.html" TargetMode="External"/><Relationship Id="rId22" Type="http://schemas.openxmlformats.org/officeDocument/2006/relationships/hyperlink" Target="https://www.swissinfo.ch/spa/ia-suiza/verdadero-o-falso-hechos-y-mentiras-sobre-el-modelo-suizo-de-inteligencia-artificial-apertus/9013269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2026-02-24T06:18:00Z</dcterms:created>
  <dcterms:modified xsi:type="dcterms:W3CDTF">2026-02-24T08:56:00Z</dcterms:modified>
</cp:coreProperties>
</file>