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83992" w14:textId="77777777" w:rsidR="00EE65D2" w:rsidRDefault="00EE65D2"/>
    <w:tbl>
      <w:tblPr>
        <w:tblStyle w:val="Grigliatabella"/>
        <w:tblW w:w="0" w:type="auto"/>
        <w:tblLook w:val="04A0" w:firstRow="1" w:lastRow="0" w:firstColumn="1" w:lastColumn="0" w:noHBand="0" w:noVBand="1"/>
      </w:tblPr>
      <w:tblGrid>
        <w:gridCol w:w="4390"/>
        <w:gridCol w:w="4390"/>
      </w:tblGrid>
      <w:tr w:rsidR="00EE65D2" w14:paraId="58A22A91" w14:textId="77777777" w:rsidTr="00EE65D2">
        <w:tc>
          <w:tcPr>
            <w:tcW w:w="4390" w:type="dxa"/>
          </w:tcPr>
          <w:p w14:paraId="0B156FF5" w14:textId="77777777" w:rsidR="00EE65D2" w:rsidRPr="00EE65D2" w:rsidRDefault="00EE65D2" w:rsidP="00EE65D2">
            <w:pPr>
              <w:rPr>
                <w:rFonts w:ascii="Arial" w:hAnsi="Arial" w:cs="Arial"/>
                <w:sz w:val="24"/>
                <w:szCs w:val="24"/>
                <w:lang w:val="it-IT"/>
              </w:rPr>
            </w:pPr>
            <w:r>
              <w:rPr>
                <w:rFonts w:ascii="Arial" w:eastAsia="Calibri" w:hAnsi="Arial" w:cs="Arial"/>
                <w:sz w:val="24"/>
                <w:szCs w:val="24"/>
                <w:lang w:val="it-IT"/>
              </w:rPr>
              <w:t>P</w:t>
            </w:r>
            <w:bookmarkStart w:id="0" w:name="_GoBack"/>
            <w:bookmarkEnd w:id="0"/>
            <w:r w:rsidRPr="00EE65D2">
              <w:rPr>
                <w:rFonts w:ascii="Arial" w:eastAsia="Calibri" w:hAnsi="Arial" w:cs="Arial"/>
                <w:sz w:val="24"/>
                <w:szCs w:val="24"/>
                <w:lang w:val="it-IT"/>
              </w:rPr>
              <w:t>erò cogliamo anche l'occasione per parlare di una cosa di cui si parla ancora meno, la rotta balcanica perché ci sarà un convegno internazionale il prossimo 27 e 28 novembre con l'Università di Trieste proprio per cercare di fare luce su che cosa sta accadendo intorno alla cosiddetta rotta balcanica. Caterina Bove di ASGI, l'associazione studi giuridici sull'immigrazione che organizza insieme ad altri questo convegno. Buongiorno Caterina.</w:t>
            </w:r>
          </w:p>
          <w:p w14:paraId="5074BC48" w14:textId="77777777" w:rsidR="00EE65D2" w:rsidRPr="00EE65D2" w:rsidRDefault="00EE65D2" w:rsidP="00EE65D2">
            <w:pPr>
              <w:rPr>
                <w:rFonts w:ascii="Arial" w:hAnsi="Arial" w:cs="Arial"/>
                <w:sz w:val="24"/>
                <w:szCs w:val="24"/>
                <w:lang w:val="it-IT"/>
              </w:rPr>
            </w:pPr>
          </w:p>
          <w:p w14:paraId="2967EB6D" w14:textId="77777777" w:rsidR="00EE65D2" w:rsidRDefault="00EE65D2" w:rsidP="00EE65D2">
            <w:pPr>
              <w:rPr>
                <w:rFonts w:ascii="Arial" w:eastAsia="Calibri" w:hAnsi="Arial" w:cs="Arial"/>
                <w:sz w:val="24"/>
                <w:szCs w:val="24"/>
                <w:lang w:val="it-IT"/>
              </w:rPr>
            </w:pPr>
            <w:r w:rsidRPr="00EE65D2">
              <w:rPr>
                <w:rFonts w:ascii="Arial" w:eastAsia="Calibri" w:hAnsi="Arial" w:cs="Arial"/>
                <w:sz w:val="24"/>
                <w:szCs w:val="24"/>
                <w:lang w:val="it-IT"/>
              </w:rPr>
              <w:t xml:space="preserve">Ci racconti gli ultimi aggiornamenti sulla rotta balcanica? Allora come ASGI abbiamo attivato da circa un anno un monitoraggio e </w:t>
            </w:r>
            <w:proofErr w:type="spellStart"/>
            <w:r w:rsidRPr="00EE65D2">
              <w:rPr>
                <w:rFonts w:ascii="Arial" w:eastAsia="Calibri" w:hAnsi="Arial" w:cs="Arial"/>
                <w:sz w:val="24"/>
                <w:szCs w:val="24"/>
                <w:lang w:val="it-IT"/>
              </w:rPr>
              <w:t>sperito</w:t>
            </w:r>
            <w:proofErr w:type="spellEnd"/>
            <w:r w:rsidRPr="00EE65D2">
              <w:rPr>
                <w:rFonts w:ascii="Arial" w:eastAsia="Calibri" w:hAnsi="Arial" w:cs="Arial"/>
                <w:sz w:val="24"/>
                <w:szCs w:val="24"/>
                <w:lang w:val="it-IT"/>
              </w:rPr>
              <w:t xml:space="preserve"> alcune azioni legali perché ci siamo accorti che proprio la rotta al confine orientale dell'Italia, quindi da Trieste, Gorizia, Udine, avveniva qualcosa che è appunto molto simile a quello che avviene sulla rotta mediterranea e quello che già le corti europee italiane su cui si sono già pronunciate rispetto alla loro illegittimità. </w:t>
            </w:r>
          </w:p>
          <w:p w14:paraId="12BF8333" w14:textId="77777777" w:rsidR="00EE65D2" w:rsidRDefault="00EE65D2" w:rsidP="00EE65D2">
            <w:pPr>
              <w:rPr>
                <w:rFonts w:ascii="Arial" w:eastAsia="Calibri" w:hAnsi="Arial" w:cs="Arial"/>
                <w:sz w:val="24"/>
                <w:szCs w:val="24"/>
                <w:lang w:val="it-IT"/>
              </w:rPr>
            </w:pPr>
          </w:p>
          <w:p w14:paraId="581903C2" w14:textId="77777777" w:rsidR="00EE65D2" w:rsidRDefault="00EE65D2" w:rsidP="00EE65D2">
            <w:pPr>
              <w:rPr>
                <w:rFonts w:ascii="Arial" w:eastAsia="Calibri" w:hAnsi="Arial" w:cs="Arial"/>
                <w:sz w:val="24"/>
                <w:szCs w:val="24"/>
                <w:lang w:val="it-IT"/>
              </w:rPr>
            </w:pPr>
          </w:p>
          <w:p w14:paraId="52B20736" w14:textId="77777777" w:rsidR="00EE65D2" w:rsidRPr="00EE65D2" w:rsidRDefault="00EE65D2" w:rsidP="00EE65D2">
            <w:pPr>
              <w:rPr>
                <w:rFonts w:ascii="Arial" w:hAnsi="Arial" w:cs="Arial"/>
                <w:sz w:val="24"/>
                <w:szCs w:val="24"/>
                <w:lang w:val="it-IT"/>
              </w:rPr>
            </w:pPr>
            <w:r w:rsidRPr="00EE65D2">
              <w:rPr>
                <w:rFonts w:ascii="Arial" w:eastAsia="Calibri" w:hAnsi="Arial" w:cs="Arial"/>
                <w:sz w:val="24"/>
                <w:szCs w:val="24"/>
                <w:lang w:val="it-IT"/>
              </w:rPr>
              <w:t xml:space="preserve">Cosa avviene? Che moltissime delle persone che arrivano al confine orientale dell'Italia, quindi in Friuli Venezia Giulia, vengono respinte. Respinte non è il termine corretto diciamo tecnicamente, il termine corretto è riammesse, perché come avviene questo </w:t>
            </w:r>
            <w:proofErr w:type="spellStart"/>
            <w:r w:rsidRPr="00EE65D2">
              <w:rPr>
                <w:rFonts w:ascii="Arial" w:eastAsia="Calibri" w:hAnsi="Arial" w:cs="Arial"/>
                <w:sz w:val="24"/>
                <w:szCs w:val="24"/>
                <w:lang w:val="it-IT"/>
              </w:rPr>
              <w:t>rispingimento</w:t>
            </w:r>
            <w:proofErr w:type="spellEnd"/>
            <w:r w:rsidRPr="00EE65D2">
              <w:rPr>
                <w:rFonts w:ascii="Arial" w:eastAsia="Calibri" w:hAnsi="Arial" w:cs="Arial"/>
                <w:sz w:val="24"/>
                <w:szCs w:val="24"/>
                <w:lang w:val="it-IT"/>
              </w:rPr>
              <w:t>? Avviene tramite l'applicazione di un accordo di riammissione che esiste tra Italia e Slovenia, in base al quale le persone che vengono rintracciate entro dieci chilometri dalla frontiera e entro 24 ore possono essere riportate in Slovenia.</w:t>
            </w:r>
          </w:p>
          <w:p w14:paraId="12CB8560" w14:textId="77777777" w:rsidR="00EE65D2" w:rsidRPr="00EE65D2" w:rsidRDefault="00EE65D2" w:rsidP="00EE65D2">
            <w:pPr>
              <w:rPr>
                <w:rFonts w:ascii="Arial" w:hAnsi="Arial" w:cs="Arial"/>
                <w:sz w:val="24"/>
                <w:szCs w:val="24"/>
                <w:lang w:val="it-IT"/>
              </w:rPr>
            </w:pPr>
          </w:p>
          <w:p w14:paraId="24C876CA" w14:textId="77777777" w:rsidR="00EE65D2" w:rsidRDefault="00EE65D2" w:rsidP="00EE65D2">
            <w:pPr>
              <w:rPr>
                <w:rFonts w:ascii="Arial" w:eastAsia="Calibri" w:hAnsi="Arial" w:cs="Arial"/>
                <w:sz w:val="24"/>
                <w:szCs w:val="24"/>
                <w:lang w:val="it-IT"/>
              </w:rPr>
            </w:pPr>
            <w:r w:rsidRPr="00EE65D2">
              <w:rPr>
                <w:rFonts w:ascii="Arial" w:eastAsia="Calibri" w:hAnsi="Arial" w:cs="Arial"/>
                <w:sz w:val="24"/>
                <w:szCs w:val="24"/>
                <w:lang w:val="it-IT"/>
              </w:rPr>
              <w:t xml:space="preserve">Che cosa succede però? Questo </w:t>
            </w:r>
            <w:r w:rsidRPr="00EE65D2">
              <w:rPr>
                <w:rFonts w:ascii="Arial" w:eastAsia="Calibri" w:hAnsi="Arial" w:cs="Arial"/>
                <w:sz w:val="24"/>
                <w:szCs w:val="24"/>
                <w:lang w:val="it-IT"/>
              </w:rPr>
              <w:lastRenderedPageBreak/>
              <w:t xml:space="preserve">accordo, a differenza tra l'altro di altri accordi di riammissione che l'Italia ha in qualsiasi stato confinante, non tutela davvero il diritto di asilo, quindi le persone che arrivano per stessa ammissione tra l'altro del governo che il 24 luglio ha diramato una nota scritta proprio sul punto, indipendentemente dal fatto che chiedano o non chiedano protezione internazionale l'Italia, vengono riportate in Slovenia. </w:t>
            </w:r>
          </w:p>
          <w:p w14:paraId="3981DEBA" w14:textId="77777777" w:rsidR="00EE65D2" w:rsidRPr="00EE65D2" w:rsidRDefault="00EE65D2" w:rsidP="00EE65D2">
            <w:pPr>
              <w:rPr>
                <w:rFonts w:ascii="Arial" w:hAnsi="Arial" w:cs="Arial"/>
                <w:sz w:val="24"/>
                <w:szCs w:val="24"/>
                <w:lang w:val="it-IT"/>
              </w:rPr>
            </w:pPr>
            <w:r w:rsidRPr="00EE65D2">
              <w:rPr>
                <w:rFonts w:ascii="Arial" w:eastAsia="Calibri" w:hAnsi="Arial" w:cs="Arial"/>
                <w:sz w:val="24"/>
                <w:szCs w:val="24"/>
                <w:lang w:val="it-IT"/>
              </w:rPr>
              <w:t>I problemi macroscopici sono due, uno è un mancato esame individuale delle situazioni personali di queste persone, che comunque dovrebbero avere ottime ragioni per poter avere una protezione internazionale e averla in Italia. L'altra macroscopica violazione che noi vediamo in queste pratiche è la violazione del principio di non respingimento, perché è vero che queste persone vengono riportate in Slovenia, ma una volta arrivate in Slovenia che cosa accade? Che la Slovenia le trattiene in campi di detenzione per un giorno o anche meno, da lì scatta un modello per cui le persone vengono affidate in continuità al personale, vengono riportate al confine croato, lì affidate al personale di sicurezza croata e da lì respinte da dove venivano c’è, principalmente dalla Bosnia o dalla Serbia.</w:t>
            </w:r>
          </w:p>
          <w:p w14:paraId="464A5A04" w14:textId="77777777" w:rsidR="00EE65D2" w:rsidRPr="00EE65D2" w:rsidRDefault="00EE65D2" w:rsidP="00EE65D2">
            <w:pPr>
              <w:rPr>
                <w:rFonts w:ascii="Arial" w:hAnsi="Arial" w:cs="Arial"/>
                <w:sz w:val="24"/>
                <w:szCs w:val="24"/>
                <w:lang w:val="it-IT"/>
              </w:rPr>
            </w:pPr>
          </w:p>
          <w:p w14:paraId="2D6C1A21" w14:textId="77777777" w:rsidR="00EE65D2" w:rsidRDefault="00EE65D2" w:rsidP="00EE65D2">
            <w:pPr>
              <w:rPr>
                <w:rFonts w:ascii="Arial" w:eastAsia="Calibri" w:hAnsi="Arial" w:cs="Arial"/>
                <w:sz w:val="24"/>
                <w:szCs w:val="24"/>
                <w:lang w:val="it-IT"/>
              </w:rPr>
            </w:pPr>
            <w:r w:rsidRPr="00EE65D2">
              <w:rPr>
                <w:rFonts w:ascii="Arial" w:eastAsia="Calibri" w:hAnsi="Arial" w:cs="Arial"/>
                <w:sz w:val="24"/>
                <w:szCs w:val="24"/>
                <w:lang w:val="it-IT"/>
              </w:rPr>
              <w:t xml:space="preserve">La cosa ancora più grave è che al confine tra Croazia e Bosnia però si verificano delle violenze, dei trattamenti da parte delle forze di sicurezza croate, gruppi di auto organizzati croati più che tollerati dalle autorità croate e in qualche modo anche dalle autorità europee, tanto che adesso è stata aperta un'inchiesta sulla consapevolezza dell'Unione Europea rispetto alle pratiche, che da </w:t>
            </w:r>
            <w:r w:rsidRPr="00EE65D2">
              <w:rPr>
                <w:rFonts w:ascii="Arial" w:eastAsia="Calibri" w:hAnsi="Arial" w:cs="Arial"/>
                <w:sz w:val="24"/>
                <w:szCs w:val="24"/>
                <w:lang w:val="it-IT"/>
              </w:rPr>
              <w:lastRenderedPageBreak/>
              <w:t xml:space="preserve">tempo ormai tantissime organizzazioni come Amnesty International, </w:t>
            </w:r>
            <w:proofErr w:type="spellStart"/>
            <w:r w:rsidRPr="00EE65D2">
              <w:rPr>
                <w:rFonts w:ascii="Arial" w:eastAsia="Calibri" w:hAnsi="Arial" w:cs="Arial"/>
                <w:sz w:val="24"/>
                <w:szCs w:val="24"/>
                <w:lang w:val="it-IT"/>
              </w:rPr>
              <w:t>Danish</w:t>
            </w:r>
            <w:proofErr w:type="spellEnd"/>
            <w:r w:rsidRPr="00EE65D2">
              <w:rPr>
                <w:rFonts w:ascii="Arial" w:eastAsia="Calibri" w:hAnsi="Arial" w:cs="Arial"/>
                <w:sz w:val="24"/>
                <w:szCs w:val="24"/>
                <w:lang w:val="it-IT"/>
              </w:rPr>
              <w:t xml:space="preserve"> </w:t>
            </w:r>
            <w:proofErr w:type="spellStart"/>
            <w:r w:rsidRPr="00EE65D2">
              <w:rPr>
                <w:rFonts w:ascii="Arial" w:eastAsia="Calibri" w:hAnsi="Arial" w:cs="Arial"/>
                <w:sz w:val="24"/>
                <w:szCs w:val="24"/>
                <w:lang w:val="it-IT"/>
              </w:rPr>
              <w:t>Refugee</w:t>
            </w:r>
            <w:proofErr w:type="spellEnd"/>
            <w:r w:rsidRPr="00EE65D2">
              <w:rPr>
                <w:rFonts w:ascii="Arial" w:eastAsia="Calibri" w:hAnsi="Arial" w:cs="Arial"/>
                <w:sz w:val="24"/>
                <w:szCs w:val="24"/>
                <w:lang w:val="it-IT"/>
              </w:rPr>
              <w:t xml:space="preserve"> Council e altre importanti ONG stanno denunciando.</w:t>
            </w:r>
          </w:p>
          <w:p w14:paraId="27333330" w14:textId="77777777" w:rsidR="00EE65D2" w:rsidRDefault="00EE65D2" w:rsidP="00EE65D2">
            <w:pPr>
              <w:rPr>
                <w:rFonts w:ascii="Arial" w:eastAsia="Calibri" w:hAnsi="Arial" w:cs="Arial"/>
                <w:sz w:val="24"/>
                <w:szCs w:val="24"/>
                <w:lang w:val="it-IT"/>
              </w:rPr>
            </w:pPr>
          </w:p>
          <w:p w14:paraId="723F920D" w14:textId="77777777" w:rsidR="00EE65D2" w:rsidRPr="00EE65D2" w:rsidRDefault="00EE65D2" w:rsidP="00EE65D2">
            <w:pPr>
              <w:rPr>
                <w:rFonts w:ascii="Arial" w:hAnsi="Arial" w:cs="Arial"/>
                <w:sz w:val="24"/>
                <w:szCs w:val="24"/>
                <w:lang w:val="it-IT"/>
              </w:rPr>
            </w:pPr>
            <w:r w:rsidRPr="00EE65D2">
              <w:rPr>
                <w:rFonts w:ascii="Arial" w:eastAsia="Calibri" w:hAnsi="Arial" w:cs="Arial"/>
                <w:sz w:val="24"/>
                <w:szCs w:val="24"/>
                <w:lang w:val="it-IT"/>
              </w:rPr>
              <w:t xml:space="preserve"> Le violenze sono davvero inaudite, sono molto simili a quelle che avvengono anche nei campi libici, le persone vengono intanto private di tutti i loro averi, spogliate, costrette a percorrere lunghissimi tratti a piedi, vengono frustate nel vero senso della parola, vengono addirittura colpite con bastoni, puntellati, insomma le torture sono davvero terribili e non degne diciamo di uno stato di diritto né tantomeno di una cultura europea. Caterina ci racconti soltanto come partecipare al vostro convegno che avrà immagino modalità online? Sì, allora il convegno raccoglie tantissime realtà che appunto hanno cercato di mettere luce a queste pratiche e si sono raccolte sotto il nome di Rivolti ai Balcani, tra cui appunto anche le associazioni che lavorano proprio sul campo in Bosnia, c'è l’ASGI, l'Università di Trieste, </w:t>
            </w:r>
            <w:proofErr w:type="spellStart"/>
            <w:r w:rsidRPr="00EE65D2">
              <w:rPr>
                <w:rFonts w:ascii="Arial" w:eastAsia="Calibri" w:hAnsi="Arial" w:cs="Arial"/>
                <w:sz w:val="24"/>
                <w:szCs w:val="24"/>
                <w:lang w:val="it-IT"/>
              </w:rPr>
              <w:t>Ipsia</w:t>
            </w:r>
            <w:proofErr w:type="spellEnd"/>
            <w:r w:rsidRPr="00EE65D2">
              <w:rPr>
                <w:rFonts w:ascii="Arial" w:eastAsia="Calibri" w:hAnsi="Arial" w:cs="Arial"/>
                <w:sz w:val="24"/>
                <w:szCs w:val="24"/>
                <w:lang w:val="it-IT"/>
              </w:rPr>
              <w:t xml:space="preserve"> e tante altre.</w:t>
            </w:r>
          </w:p>
          <w:p w14:paraId="0BD2DFDB" w14:textId="77777777" w:rsidR="00EE65D2" w:rsidRPr="00EE65D2" w:rsidRDefault="00EE65D2" w:rsidP="00EE65D2">
            <w:pPr>
              <w:rPr>
                <w:rFonts w:ascii="Arial" w:hAnsi="Arial" w:cs="Arial"/>
                <w:sz w:val="24"/>
                <w:szCs w:val="24"/>
                <w:lang w:val="it-IT"/>
              </w:rPr>
            </w:pPr>
          </w:p>
          <w:p w14:paraId="33E29406" w14:textId="77777777" w:rsidR="00EE65D2" w:rsidRDefault="00EE65D2" w:rsidP="00EE65D2">
            <w:pPr>
              <w:rPr>
                <w:rFonts w:ascii="Arial" w:eastAsia="Calibri" w:hAnsi="Arial" w:cs="Arial"/>
                <w:sz w:val="24"/>
                <w:szCs w:val="24"/>
                <w:lang w:val="it-IT"/>
              </w:rPr>
            </w:pPr>
            <w:r w:rsidRPr="00EE65D2">
              <w:rPr>
                <w:rFonts w:ascii="Arial" w:eastAsia="Calibri" w:hAnsi="Arial" w:cs="Arial"/>
                <w:sz w:val="24"/>
                <w:szCs w:val="24"/>
                <w:lang w:val="it-IT"/>
              </w:rPr>
              <w:t xml:space="preserve">Il convegno poi è proseguito online su Facebook collegandosi alla pagina Rivolti ai Balcani e c'è anche la possibilità per chi parla lingua inglese di seguirlo con una traduzione simultanea, in questo caso è sufficiente segnalarcelo diciamo entro anche domattina e potremmo provvedere. </w:t>
            </w:r>
          </w:p>
          <w:p w14:paraId="16557E41" w14:textId="77777777" w:rsidR="00EE65D2" w:rsidRPr="00EE65D2" w:rsidRDefault="00EE65D2" w:rsidP="00EE65D2">
            <w:pPr>
              <w:rPr>
                <w:rFonts w:ascii="Arial" w:hAnsi="Arial" w:cs="Arial"/>
                <w:sz w:val="24"/>
                <w:szCs w:val="24"/>
                <w:lang w:val="it-IT"/>
              </w:rPr>
            </w:pPr>
            <w:r w:rsidRPr="00EE65D2">
              <w:rPr>
                <w:rFonts w:ascii="Arial" w:eastAsia="Calibri" w:hAnsi="Arial" w:cs="Arial"/>
                <w:sz w:val="24"/>
                <w:szCs w:val="24"/>
                <w:lang w:val="it-IT"/>
              </w:rPr>
              <w:t>Grazie davvero per essere state con noi e per questa segnalazione, questa riflessione e queste informazioni importanti su quanto accade intorno appunto alla lotta balcanica. Caterina Bove, grazie davvero, buona giornata.</w:t>
            </w:r>
          </w:p>
          <w:p w14:paraId="68D92F72" w14:textId="77777777" w:rsidR="00EE65D2" w:rsidRPr="00EE65D2" w:rsidRDefault="00EE65D2">
            <w:pPr>
              <w:rPr>
                <w:rFonts w:ascii="Arial" w:hAnsi="Arial" w:cs="Arial"/>
                <w:sz w:val="24"/>
                <w:szCs w:val="24"/>
                <w:lang w:val="it-IT"/>
              </w:rPr>
            </w:pPr>
          </w:p>
        </w:tc>
        <w:tc>
          <w:tcPr>
            <w:tcW w:w="4390" w:type="dxa"/>
          </w:tcPr>
          <w:p w14:paraId="6EFE0C37" w14:textId="77777777" w:rsidR="00EE65D2" w:rsidRDefault="00EE65D2" w:rsidP="00EE65D2">
            <w:pPr>
              <w:rPr>
                <w:rFonts w:ascii="Arial" w:hAnsi="Arial" w:cs="Arial"/>
                <w:sz w:val="24"/>
                <w:szCs w:val="24"/>
              </w:rPr>
            </w:pPr>
            <w:r w:rsidRPr="00EE65D2">
              <w:rPr>
                <w:rFonts w:ascii="Arial" w:hAnsi="Arial" w:cs="Arial"/>
                <w:sz w:val="24"/>
                <w:szCs w:val="24"/>
              </w:rPr>
              <w:lastRenderedPageBreak/>
              <w:t>However, let us also take this opportunity to talk about something that is discussed even less: the Balkan route, because there will be an international conference on the 27th and 28th of November with the University of Trieste precisely to try to shed light on what is happening around the so-called Balkan route. Caterina Bove from ASGI, the Association for Legal Studies on Immigration, which is organizing this conference together with others. Good morning Caterina.</w:t>
            </w:r>
            <w:r w:rsidRPr="00EE65D2">
              <w:rPr>
                <w:rFonts w:ascii="Arial" w:hAnsi="Arial" w:cs="Arial"/>
                <w:sz w:val="24"/>
                <w:szCs w:val="24"/>
              </w:rPr>
              <w:br/>
            </w:r>
            <w:r w:rsidRPr="00EE65D2">
              <w:rPr>
                <w:rFonts w:ascii="Arial" w:hAnsi="Arial" w:cs="Arial"/>
                <w:sz w:val="24"/>
                <w:szCs w:val="24"/>
              </w:rPr>
              <w:br/>
              <w:t>Can you tell us the latest updates on the Balkan route? So, as ASGI, we have been carrying out monitoring activities for about a year and have initiated some legal actions because we realized that along the route at Italy’s eastern border—therefore from Trieste, Gorizia, Udine—something was happening that is very similar to what occurs along the Mediterranean route and which European and Italian courts have already ruled on regarding its illegitimacy.</w:t>
            </w:r>
            <w:r w:rsidRPr="00EE65D2">
              <w:rPr>
                <w:rFonts w:ascii="Arial" w:hAnsi="Arial" w:cs="Arial"/>
                <w:sz w:val="24"/>
                <w:szCs w:val="24"/>
              </w:rPr>
              <w:br/>
            </w:r>
            <w:r w:rsidRPr="00EE65D2">
              <w:rPr>
                <w:rFonts w:ascii="Arial" w:hAnsi="Arial" w:cs="Arial"/>
                <w:sz w:val="24"/>
                <w:szCs w:val="24"/>
              </w:rPr>
              <w:br/>
              <w:t>What happens? Many of the people who arrive at Italy’s eastern border, therefore in Friuli Venezia Giulia, are sent back. “Sent back” is not the technically correct term; the correct term is “readmitted,” because how does this pushback take place? It occurs through the application of a readmission agreement that exists between Italy and Slovenia, according to which people who are found within ten kilometers of the border and within 24 hours can be returned to Slovenia.</w:t>
            </w:r>
            <w:r w:rsidRPr="00EE65D2">
              <w:rPr>
                <w:rFonts w:ascii="Arial" w:hAnsi="Arial" w:cs="Arial"/>
                <w:sz w:val="24"/>
                <w:szCs w:val="24"/>
              </w:rPr>
              <w:br/>
            </w:r>
            <w:r w:rsidRPr="00EE65D2">
              <w:rPr>
                <w:rFonts w:ascii="Arial" w:hAnsi="Arial" w:cs="Arial"/>
                <w:sz w:val="24"/>
                <w:szCs w:val="24"/>
              </w:rPr>
              <w:br/>
              <w:t xml:space="preserve">But what happens? This agreement, unlike other readmission agreements </w:t>
            </w:r>
            <w:r w:rsidRPr="00EE65D2">
              <w:rPr>
                <w:rFonts w:ascii="Arial" w:hAnsi="Arial" w:cs="Arial"/>
                <w:sz w:val="24"/>
                <w:szCs w:val="24"/>
              </w:rPr>
              <w:lastRenderedPageBreak/>
              <w:t>that Italy has with neighboring states, does not truly safeguard the right to asylum. Therefore, people who arrive—by the government’s own admission, which issued a written note on July 24 on this matter—regardless of whether they request international protection in Italy or not, are returned to Slovenia.</w:t>
            </w:r>
            <w:r w:rsidRPr="00EE65D2">
              <w:rPr>
                <w:rFonts w:ascii="Arial" w:hAnsi="Arial" w:cs="Arial"/>
                <w:sz w:val="24"/>
                <w:szCs w:val="24"/>
              </w:rPr>
              <w:br/>
            </w:r>
            <w:r w:rsidRPr="00EE65D2">
              <w:rPr>
                <w:rFonts w:ascii="Arial" w:hAnsi="Arial" w:cs="Arial"/>
                <w:sz w:val="24"/>
                <w:szCs w:val="24"/>
              </w:rPr>
              <w:br/>
            </w:r>
          </w:p>
          <w:p w14:paraId="23279816" w14:textId="77777777" w:rsidR="00EE65D2" w:rsidRDefault="00EE65D2" w:rsidP="00EE65D2">
            <w:pPr>
              <w:rPr>
                <w:rFonts w:ascii="Arial" w:hAnsi="Arial" w:cs="Arial"/>
                <w:sz w:val="24"/>
                <w:szCs w:val="24"/>
              </w:rPr>
            </w:pPr>
            <w:r w:rsidRPr="00EE65D2">
              <w:rPr>
                <w:rFonts w:ascii="Arial" w:hAnsi="Arial" w:cs="Arial"/>
                <w:sz w:val="24"/>
                <w:szCs w:val="24"/>
              </w:rPr>
              <w:t>There are two major problems. One is the lack of an individual assessment of each person’s situation, even though they may have strong grounds for obtaining international protection in Italy. The other major violation we observe in these practices is the violation of the principle of non-refoulement. While it is true that these people are returned to Slovenia, what happens once they arrive there? Slovenia detains them in detention camps for a day or even less, after which a chain process is triggered: people are handed over in succession, taken to the Croatian border, handed over to Croatian security personnel, and from there pushed back to where they came from, mainly Bosnia or Serbia.</w:t>
            </w:r>
          </w:p>
          <w:p w14:paraId="41025271" w14:textId="77777777" w:rsidR="00EE65D2" w:rsidRDefault="00EE65D2" w:rsidP="00EE65D2">
            <w:pPr>
              <w:rPr>
                <w:rFonts w:ascii="Arial" w:hAnsi="Arial" w:cs="Arial"/>
                <w:sz w:val="24"/>
                <w:szCs w:val="24"/>
              </w:rPr>
            </w:pPr>
          </w:p>
          <w:p w14:paraId="112199B6" w14:textId="77777777" w:rsidR="00EE65D2" w:rsidRDefault="00EE65D2" w:rsidP="00EE65D2">
            <w:pPr>
              <w:rPr>
                <w:rFonts w:ascii="Arial" w:hAnsi="Arial" w:cs="Arial"/>
                <w:sz w:val="24"/>
                <w:szCs w:val="24"/>
              </w:rPr>
            </w:pPr>
          </w:p>
          <w:p w14:paraId="51129ABB" w14:textId="77777777" w:rsidR="00EE65D2" w:rsidRDefault="00EE65D2" w:rsidP="00EE65D2">
            <w:pPr>
              <w:rPr>
                <w:rFonts w:ascii="Arial" w:hAnsi="Arial" w:cs="Arial"/>
                <w:sz w:val="24"/>
                <w:szCs w:val="24"/>
              </w:rPr>
            </w:pPr>
            <w:r w:rsidRPr="00EE65D2">
              <w:rPr>
                <w:rFonts w:ascii="Arial" w:hAnsi="Arial" w:cs="Arial"/>
                <w:sz w:val="24"/>
                <w:szCs w:val="24"/>
              </w:rPr>
              <w:br/>
            </w:r>
            <w:r w:rsidRPr="00EE65D2">
              <w:rPr>
                <w:rFonts w:ascii="Arial" w:hAnsi="Arial" w:cs="Arial"/>
                <w:sz w:val="24"/>
                <w:szCs w:val="24"/>
              </w:rPr>
              <w:br/>
              <w:t xml:space="preserve">The even more serious issue is that at the border between Croatia and Bosnia, violence occurs—mistreatment by Croatian security forces, as well as by self-organized Croatian groups that are more or less tolerated by Croatian authorities and, in some way, also by European authorities. An investigation has now been opened into the European Union’s awareness of these practices, which have long been </w:t>
            </w:r>
            <w:r w:rsidRPr="00EE65D2">
              <w:rPr>
                <w:rFonts w:ascii="Arial" w:hAnsi="Arial" w:cs="Arial"/>
                <w:sz w:val="24"/>
                <w:szCs w:val="24"/>
              </w:rPr>
              <w:lastRenderedPageBreak/>
              <w:t>denounced by numerous organizations such as Amnesty International, the Danish Refugee Council, and other major NGOs.</w:t>
            </w:r>
            <w:r w:rsidRPr="00EE65D2">
              <w:rPr>
                <w:rFonts w:ascii="Arial" w:hAnsi="Arial" w:cs="Arial"/>
                <w:sz w:val="24"/>
                <w:szCs w:val="24"/>
              </w:rPr>
              <w:br/>
            </w:r>
            <w:r w:rsidRPr="00EE65D2">
              <w:rPr>
                <w:rFonts w:ascii="Arial" w:hAnsi="Arial" w:cs="Arial"/>
                <w:sz w:val="24"/>
                <w:szCs w:val="24"/>
              </w:rPr>
              <w:br/>
              <w:t>The violence is truly shocking. It is very similar to what occurs in Libyan camps. People are stripped of all their belongings, forced to undress, made to walk very long distances on foot, whipped in the literal sense of the word, beaten with sticks, and subjected to truly horrific torture that is not worthy of a state governed by the rule of law, nor of European values.</w:t>
            </w:r>
            <w:r w:rsidRPr="00EE65D2">
              <w:rPr>
                <w:rFonts w:ascii="Arial" w:hAnsi="Arial" w:cs="Arial"/>
                <w:sz w:val="24"/>
                <w:szCs w:val="24"/>
              </w:rPr>
              <w:br/>
            </w:r>
            <w:r w:rsidRPr="00EE65D2">
              <w:rPr>
                <w:rFonts w:ascii="Arial" w:hAnsi="Arial" w:cs="Arial"/>
                <w:sz w:val="24"/>
                <w:szCs w:val="24"/>
              </w:rPr>
              <w:br/>
            </w:r>
          </w:p>
          <w:p w14:paraId="51C6D9F0" w14:textId="77777777" w:rsidR="00EE65D2" w:rsidRDefault="00EE65D2" w:rsidP="00EE65D2">
            <w:pPr>
              <w:rPr>
                <w:rFonts w:ascii="Arial" w:hAnsi="Arial" w:cs="Arial"/>
                <w:sz w:val="24"/>
                <w:szCs w:val="24"/>
              </w:rPr>
            </w:pPr>
            <w:r w:rsidRPr="00EE65D2">
              <w:rPr>
                <w:rFonts w:ascii="Arial" w:hAnsi="Arial" w:cs="Arial"/>
                <w:sz w:val="24"/>
                <w:szCs w:val="24"/>
              </w:rPr>
              <w:t>Caterina, can you briefly tell us how to participate in your conference, which I assume will be held online? Yes, the conference brings together many organizations that have tried to shed light on these practices and have come together under the name “</w:t>
            </w:r>
            <w:proofErr w:type="spellStart"/>
            <w:r w:rsidRPr="00EE65D2">
              <w:rPr>
                <w:rFonts w:ascii="Arial" w:hAnsi="Arial" w:cs="Arial"/>
                <w:sz w:val="24"/>
                <w:szCs w:val="24"/>
              </w:rPr>
              <w:t>Rivolti</w:t>
            </w:r>
            <w:proofErr w:type="spellEnd"/>
            <w:r w:rsidRPr="00EE65D2">
              <w:rPr>
                <w:rFonts w:ascii="Arial" w:hAnsi="Arial" w:cs="Arial"/>
                <w:sz w:val="24"/>
                <w:szCs w:val="24"/>
              </w:rPr>
              <w:t xml:space="preserve"> ai </w:t>
            </w:r>
            <w:proofErr w:type="spellStart"/>
            <w:r w:rsidRPr="00EE65D2">
              <w:rPr>
                <w:rFonts w:ascii="Arial" w:hAnsi="Arial" w:cs="Arial"/>
                <w:sz w:val="24"/>
                <w:szCs w:val="24"/>
              </w:rPr>
              <w:t>Balcani</w:t>
            </w:r>
            <w:proofErr w:type="spellEnd"/>
            <w:r w:rsidRPr="00EE65D2">
              <w:rPr>
                <w:rFonts w:ascii="Arial" w:hAnsi="Arial" w:cs="Arial"/>
                <w:sz w:val="24"/>
                <w:szCs w:val="24"/>
              </w:rPr>
              <w:t xml:space="preserve">,” including associations working directly in Bosnia, ASGI, the University of Trieste, </w:t>
            </w:r>
            <w:proofErr w:type="spellStart"/>
            <w:r w:rsidRPr="00EE65D2">
              <w:rPr>
                <w:rFonts w:ascii="Arial" w:hAnsi="Arial" w:cs="Arial"/>
                <w:sz w:val="24"/>
                <w:szCs w:val="24"/>
              </w:rPr>
              <w:t>Ipsia</w:t>
            </w:r>
            <w:proofErr w:type="spellEnd"/>
            <w:r w:rsidRPr="00EE65D2">
              <w:rPr>
                <w:rFonts w:ascii="Arial" w:hAnsi="Arial" w:cs="Arial"/>
                <w:sz w:val="24"/>
                <w:szCs w:val="24"/>
              </w:rPr>
              <w:t>, and many others.</w:t>
            </w:r>
            <w:r w:rsidRPr="00EE65D2">
              <w:rPr>
                <w:rFonts w:ascii="Arial" w:hAnsi="Arial" w:cs="Arial"/>
                <w:sz w:val="24"/>
                <w:szCs w:val="24"/>
              </w:rPr>
              <w:br/>
            </w:r>
          </w:p>
          <w:p w14:paraId="54A3BC81" w14:textId="77777777" w:rsidR="00EE65D2" w:rsidRPr="00EE65D2" w:rsidRDefault="00EE65D2" w:rsidP="00EE65D2">
            <w:pPr>
              <w:rPr>
                <w:rFonts w:ascii="Arial" w:hAnsi="Arial" w:cs="Arial"/>
                <w:sz w:val="24"/>
                <w:szCs w:val="24"/>
              </w:rPr>
            </w:pPr>
            <w:r w:rsidRPr="00EE65D2">
              <w:rPr>
                <w:rFonts w:ascii="Arial" w:hAnsi="Arial" w:cs="Arial"/>
                <w:sz w:val="24"/>
                <w:szCs w:val="24"/>
              </w:rPr>
              <w:br/>
              <w:t>The conference will take place online on Facebook via the “</w:t>
            </w:r>
            <w:proofErr w:type="spellStart"/>
            <w:r w:rsidRPr="00EE65D2">
              <w:rPr>
                <w:rFonts w:ascii="Arial" w:hAnsi="Arial" w:cs="Arial"/>
                <w:sz w:val="24"/>
                <w:szCs w:val="24"/>
              </w:rPr>
              <w:t>Rivolti</w:t>
            </w:r>
            <w:proofErr w:type="spellEnd"/>
            <w:r w:rsidRPr="00EE65D2">
              <w:rPr>
                <w:rFonts w:ascii="Arial" w:hAnsi="Arial" w:cs="Arial"/>
                <w:sz w:val="24"/>
                <w:szCs w:val="24"/>
              </w:rPr>
              <w:t xml:space="preserve"> ai </w:t>
            </w:r>
            <w:proofErr w:type="spellStart"/>
            <w:r w:rsidRPr="00EE65D2">
              <w:rPr>
                <w:rFonts w:ascii="Arial" w:hAnsi="Arial" w:cs="Arial"/>
                <w:sz w:val="24"/>
                <w:szCs w:val="24"/>
              </w:rPr>
              <w:t>Balcani</w:t>
            </w:r>
            <w:proofErr w:type="spellEnd"/>
            <w:r w:rsidRPr="00EE65D2">
              <w:rPr>
                <w:rFonts w:ascii="Arial" w:hAnsi="Arial" w:cs="Arial"/>
                <w:sz w:val="24"/>
                <w:szCs w:val="24"/>
              </w:rPr>
              <w:t>” page. There is also the possibility, for those who speak English, to follow it with simultaneous translation; in this case, it is sufficient to notify us, even by tomorrow morning, and we will be able to arrange it.</w:t>
            </w:r>
            <w:r w:rsidRPr="00EE65D2">
              <w:rPr>
                <w:rFonts w:ascii="Arial" w:hAnsi="Arial" w:cs="Arial"/>
                <w:sz w:val="24"/>
                <w:szCs w:val="24"/>
              </w:rPr>
              <w:br/>
            </w:r>
            <w:r w:rsidRPr="00EE65D2">
              <w:rPr>
                <w:rFonts w:ascii="Arial" w:hAnsi="Arial" w:cs="Arial"/>
                <w:sz w:val="24"/>
                <w:szCs w:val="24"/>
              </w:rPr>
              <w:br/>
              <w:t>Thank you very much for being with us and for this report, this reflection, and this important information on what is happening along the Balkan route. Caterina Bove, thank you very much. Have a good day.</w:t>
            </w:r>
          </w:p>
          <w:p w14:paraId="2883856B" w14:textId="77777777" w:rsidR="00EE65D2" w:rsidRPr="00EE65D2" w:rsidRDefault="00EE65D2">
            <w:pPr>
              <w:rPr>
                <w:rFonts w:ascii="Arial" w:hAnsi="Arial" w:cs="Arial"/>
                <w:sz w:val="24"/>
                <w:szCs w:val="24"/>
              </w:rPr>
            </w:pPr>
          </w:p>
        </w:tc>
      </w:tr>
    </w:tbl>
    <w:p w14:paraId="6047EE91" w14:textId="77777777" w:rsidR="005700EB" w:rsidRDefault="005700EB"/>
    <w:sectPr w:rsidR="005700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700EB"/>
    <w:rsid w:val="00AA1D8D"/>
    <w:rsid w:val="00B47730"/>
    <w:rsid w:val="00CB0664"/>
    <w:rsid w:val="00EE65D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570391"/>
  <w14:defaultImageDpi w14:val="300"/>
  <w15:docId w15:val="{464B979F-E704-4303-9513-F9D6F5DC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D01E094E8BCB48A9AC6FD0EF067FF9" ma:contentTypeVersion="15" ma:contentTypeDescription="Creare un nuovo documento." ma:contentTypeScope="" ma:versionID="e4f8db4e393eadf2e5c10ad37dcd118a">
  <xsd:schema xmlns:xsd="http://www.w3.org/2001/XMLSchema" xmlns:xs="http://www.w3.org/2001/XMLSchema" xmlns:p="http://schemas.microsoft.com/office/2006/metadata/properties" xmlns:ns3="e1e98898-a0dd-49e6-bbb3-d9325b830a7c" xmlns:ns4="7b36cd2a-e416-480d-8cb2-6a1b4c5e9bac" targetNamespace="http://schemas.microsoft.com/office/2006/metadata/properties" ma:root="true" ma:fieldsID="5c11fe715fd64858d51ce67836c47f90" ns3:_="" ns4:_="">
    <xsd:import namespace="e1e98898-a0dd-49e6-bbb3-d9325b830a7c"/>
    <xsd:import namespace="7b36cd2a-e416-480d-8cb2-6a1b4c5e9b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98898-a0dd-49e6-bbb3-d9325b830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6cd2a-e416-480d-8cb2-6a1b4c5e9bac"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e98898-a0dd-49e6-bbb3-d9325b830a7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A6987-FDDB-4F22-B559-8940B5018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98898-a0dd-49e6-bbb3-d9325b830a7c"/>
    <ds:schemaRef ds:uri="7b36cd2a-e416-480d-8cb2-6a1b4c5e9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4FD87-024A-4B5B-8EC9-34F05ECACD9D}">
  <ds:schemaRefs>
    <ds:schemaRef ds:uri="http://schemas.microsoft.com/sharepoint/v3/contenttype/forms"/>
  </ds:schemaRefs>
</ds:datastoreItem>
</file>

<file path=customXml/itemProps3.xml><?xml version="1.0" encoding="utf-8"?>
<ds:datastoreItem xmlns:ds="http://schemas.openxmlformats.org/officeDocument/2006/customXml" ds:itemID="{49A38798-C4B3-40A8-8B25-03863929A3ED}">
  <ds:schemaRefs>
    <ds:schemaRef ds:uri="http://schemas.openxmlformats.org/package/2006/metadata/core-properties"/>
    <ds:schemaRef ds:uri="http://purl.org/dc/dcmitype/"/>
    <ds:schemaRef ds:uri="http://purl.org/dc/elements/1.1/"/>
    <ds:schemaRef ds:uri="http://schemas.microsoft.com/office/2006/documentManagement/types"/>
    <ds:schemaRef ds:uri="7b36cd2a-e416-480d-8cb2-6a1b4c5e9bac"/>
    <ds:schemaRef ds:uri="http://schemas.microsoft.com/office/infopath/2007/PartnerControls"/>
    <ds:schemaRef ds:uri="http://www.w3.org/XML/1998/namespace"/>
    <ds:schemaRef ds:uri="e1e98898-a0dd-49e6-bbb3-d9325b830a7c"/>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A0BE040-E65D-4AA3-BDCC-83B750AC2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7511</Characters>
  <Application>Microsoft Office Word</Application>
  <DocSecurity>0</DocSecurity>
  <Lines>62</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READ KATRINA ANN</cp:lastModifiedBy>
  <cp:revision>2</cp:revision>
  <dcterms:created xsi:type="dcterms:W3CDTF">2026-04-14T16:29:00Z</dcterms:created>
  <dcterms:modified xsi:type="dcterms:W3CDTF">2026-04-14T16:29:00Z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0x01010033D01E094E8BCB48A9AC6FD0EF067FF9</vt:lpwstr>
  </property>
</Properties>
</file>