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58C4D" w14:textId="6C11F05C" w:rsidR="000B74D5" w:rsidRPr="006C1F7A" w:rsidRDefault="006C1F7A">
      <w:pPr>
        <w:rPr>
          <w:b/>
          <w:bCs/>
          <w:sz w:val="28"/>
          <w:szCs w:val="28"/>
          <w:u w:val="single"/>
          <w:lang w:val="de-DE"/>
        </w:rPr>
      </w:pPr>
      <w:r w:rsidRPr="006C1F7A">
        <w:rPr>
          <w:b/>
          <w:bCs/>
          <w:sz w:val="28"/>
          <w:szCs w:val="28"/>
          <w:u w:val="single"/>
          <w:lang w:val="de-DE"/>
        </w:rPr>
        <w:t>Schriftliche Produktion:</w:t>
      </w:r>
    </w:p>
    <w:p w14:paraId="113877B6" w14:textId="2110534E" w:rsidR="006C1F7A" w:rsidRPr="006C1F7A" w:rsidRDefault="006C1F7A">
      <w:pPr>
        <w:rPr>
          <w:sz w:val="28"/>
          <w:szCs w:val="28"/>
          <w:lang w:val="de-DE"/>
        </w:rPr>
      </w:pPr>
      <w:r w:rsidRPr="006C1F7A">
        <w:rPr>
          <w:sz w:val="28"/>
          <w:szCs w:val="28"/>
          <w:lang w:val="de-DE"/>
        </w:rPr>
        <w:t>Schreiben Sie eine E-Mail an Ihren deutschen Professor.</w:t>
      </w:r>
    </w:p>
    <w:p w14:paraId="0527D8D4" w14:textId="7FDAFFC1" w:rsidR="006C1F7A" w:rsidRPr="006C1F7A" w:rsidRDefault="006C1F7A">
      <w:pPr>
        <w:rPr>
          <w:sz w:val="28"/>
          <w:szCs w:val="28"/>
          <w:lang w:val="de-DE"/>
        </w:rPr>
      </w:pPr>
      <w:r w:rsidRPr="006C1F7A">
        <w:rPr>
          <w:sz w:val="28"/>
          <w:szCs w:val="28"/>
          <w:lang w:val="de-DE"/>
        </w:rPr>
        <w:t xml:space="preserve">Sie sind ERASMUS-Student/in an der Universität Hamburg und besuchen das Seminar „Internationale Beziehungen“ von Prof. Klattroth. Sie haben bestätigt, dass Sie am 18. April ein Referat halten. Leider haben Sie aber keine Zeit (Geben Sie einen wichtigen Grund). Sie haben schon mit einer </w:t>
      </w:r>
      <w:r>
        <w:rPr>
          <w:sz w:val="28"/>
          <w:szCs w:val="28"/>
          <w:lang w:val="de-DE"/>
        </w:rPr>
        <w:t>anderen Studentin</w:t>
      </w:r>
      <w:r w:rsidRPr="006C1F7A">
        <w:rPr>
          <w:sz w:val="28"/>
          <w:szCs w:val="28"/>
          <w:lang w:val="de-DE"/>
        </w:rPr>
        <w:t xml:space="preserve"> gesprochen</w:t>
      </w:r>
      <w:r>
        <w:rPr>
          <w:sz w:val="28"/>
          <w:szCs w:val="28"/>
          <w:lang w:val="de-DE"/>
        </w:rPr>
        <w:t xml:space="preserve"> -</w:t>
      </w:r>
      <w:r w:rsidRPr="006C1F7A">
        <w:rPr>
          <w:sz w:val="28"/>
          <w:szCs w:val="28"/>
          <w:lang w:val="de-DE"/>
        </w:rPr>
        <w:t xml:space="preserve"> sie könnte das Referat an Ihrem Termin halten. Sie möchten wissen, ob der Prof. einverstanden ist.</w:t>
      </w:r>
    </w:p>
    <w:p w14:paraId="3197281B" w14:textId="26035ADC" w:rsidR="006C1F7A" w:rsidRDefault="006C1F7A">
      <w:pPr>
        <w:rPr>
          <w:lang w:val="de-DE"/>
        </w:rPr>
      </w:pPr>
      <w:r>
        <w:rPr>
          <w:noProof/>
          <w:lang w:val="de-DE"/>
        </w:rPr>
        <mc:AlternateContent>
          <mc:Choice Requires="wps">
            <w:drawing>
              <wp:anchor distT="0" distB="0" distL="114300" distR="114300" simplePos="0" relativeHeight="251658240" behindDoc="0" locked="0" layoutInCell="1" allowOverlap="1" wp14:anchorId="5C28F8D0" wp14:editId="7E0F24CA">
                <wp:simplePos x="0" y="0"/>
                <wp:positionH relativeFrom="column">
                  <wp:posOffset>-62230</wp:posOffset>
                </wp:positionH>
                <wp:positionV relativeFrom="paragraph">
                  <wp:posOffset>67310</wp:posOffset>
                </wp:positionV>
                <wp:extent cx="6380480" cy="4274185"/>
                <wp:effectExtent l="10160" t="12065" r="10160" b="9525"/>
                <wp:wrapNone/>
                <wp:docPr id="4671105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0480" cy="4274185"/>
                        </a:xfrm>
                        <a:prstGeom prst="rect">
                          <a:avLst/>
                        </a:prstGeom>
                        <a:solidFill>
                          <a:srgbClr val="FFFFFF"/>
                        </a:solidFill>
                        <a:ln w="9525">
                          <a:solidFill>
                            <a:srgbClr val="000000"/>
                          </a:solidFill>
                          <a:miter lim="800000"/>
                          <a:headEnd/>
                          <a:tailEnd/>
                        </a:ln>
                      </wps:spPr>
                      <wps:txbx>
                        <w:txbxContent>
                          <w:p w14:paraId="549EBCCD" w14:textId="77777777" w:rsidR="006C1F7A" w:rsidRDefault="006C1F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28F8D0" id="_x0000_t202" coordsize="21600,21600" o:spt="202" path="m,l,21600r21600,l21600,xe">
                <v:stroke joinstyle="miter"/>
                <v:path gradientshapeok="t" o:connecttype="rect"/>
              </v:shapetype>
              <v:shape id="Text Box 2" o:spid="_x0000_s1026" type="#_x0000_t202" style="position:absolute;margin-left:-4.9pt;margin-top:5.3pt;width:502.4pt;height:33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">
                <v:textbox>
                  <w:txbxContent>
                    <w:p w14:paraId="549EBCCD" w14:textId="77777777" w:rsidR="006C1F7A" w:rsidRDefault="006C1F7A"/>
                  </w:txbxContent>
                </v:textbox>
              </v:shape>
            </w:pict>
          </mc:Fallback>
        </mc:AlternateContent>
      </w:r>
    </w:p>
    <w:p w14:paraId="0A60343B" w14:textId="77777777" w:rsidR="006C1F7A" w:rsidRDefault="006C1F7A">
      <w:pPr>
        <w:rPr>
          <w:lang w:val="de-DE"/>
        </w:rPr>
      </w:pPr>
    </w:p>
    <w:p w14:paraId="1DB083B4" w14:textId="77777777" w:rsidR="006C1F7A" w:rsidRPr="006C1F7A" w:rsidRDefault="006C1F7A">
      <w:pPr>
        <w:rPr>
          <w:lang w:val="de-DE"/>
        </w:rPr>
      </w:pPr>
    </w:p>
    <w:sectPr w:rsidR="006C1F7A" w:rsidRPr="006C1F7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F7A"/>
    <w:rsid w:val="000B74D5"/>
    <w:rsid w:val="003F225F"/>
    <w:rsid w:val="004A1BAB"/>
    <w:rsid w:val="006C1F7A"/>
    <w:rsid w:val="00D45B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C31AB"/>
  <w15:chartTrackingRefBased/>
  <w15:docId w15:val="{C038A50B-2707-4204-9346-97226428C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C1F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6C1F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6C1F7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6C1F7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6C1F7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6C1F7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C1F7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C1F7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C1F7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C1F7A"/>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6C1F7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6C1F7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6C1F7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6C1F7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6C1F7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C1F7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C1F7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C1F7A"/>
    <w:rPr>
      <w:rFonts w:eastAsiaTheme="majorEastAsia" w:cstheme="majorBidi"/>
      <w:color w:val="272727" w:themeColor="text1" w:themeTint="D8"/>
    </w:rPr>
  </w:style>
  <w:style w:type="paragraph" w:styleId="Titolo">
    <w:name w:val="Title"/>
    <w:basedOn w:val="Normale"/>
    <w:next w:val="Normale"/>
    <w:link w:val="TitoloCarattere"/>
    <w:uiPriority w:val="10"/>
    <w:qFormat/>
    <w:rsid w:val="006C1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C1F7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C1F7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C1F7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C1F7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C1F7A"/>
    <w:rPr>
      <w:i/>
      <w:iCs/>
      <w:color w:val="404040" w:themeColor="text1" w:themeTint="BF"/>
    </w:rPr>
  </w:style>
  <w:style w:type="paragraph" w:styleId="Paragrafoelenco">
    <w:name w:val="List Paragraph"/>
    <w:basedOn w:val="Normale"/>
    <w:uiPriority w:val="34"/>
    <w:qFormat/>
    <w:rsid w:val="006C1F7A"/>
    <w:pPr>
      <w:ind w:left="720"/>
      <w:contextualSpacing/>
    </w:pPr>
  </w:style>
  <w:style w:type="character" w:styleId="Enfasiintensa">
    <w:name w:val="Intense Emphasis"/>
    <w:basedOn w:val="Carpredefinitoparagrafo"/>
    <w:uiPriority w:val="21"/>
    <w:qFormat/>
    <w:rsid w:val="006C1F7A"/>
    <w:rPr>
      <w:i/>
      <w:iCs/>
      <w:color w:val="2F5496" w:themeColor="accent1" w:themeShade="BF"/>
    </w:rPr>
  </w:style>
  <w:style w:type="paragraph" w:styleId="Citazioneintensa">
    <w:name w:val="Intense Quote"/>
    <w:basedOn w:val="Normale"/>
    <w:next w:val="Normale"/>
    <w:link w:val="CitazioneintensaCarattere"/>
    <w:uiPriority w:val="30"/>
    <w:qFormat/>
    <w:rsid w:val="006C1F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6C1F7A"/>
    <w:rPr>
      <w:i/>
      <w:iCs/>
      <w:color w:val="2F5496" w:themeColor="accent1" w:themeShade="BF"/>
    </w:rPr>
  </w:style>
  <w:style w:type="character" w:styleId="Riferimentointenso">
    <w:name w:val="Intense Reference"/>
    <w:basedOn w:val="Carpredefinitoparagrafo"/>
    <w:uiPriority w:val="32"/>
    <w:qFormat/>
    <w:rsid w:val="006C1F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74</Words>
  <Characters>428</Characters>
  <Application>Microsoft Office Word</Application>
  <DocSecurity>0</DocSecurity>
  <Lines>3</Lines>
  <Paragraphs>1</Paragraphs>
  <ScaleCrop>false</ScaleCrop>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Kulturhaus Goerz</dc:creator>
  <cp:keywords/>
  <dc:description/>
  <cp:lastModifiedBy>Kulturhaus Goerz</cp:lastModifiedBy>
  <cp:revision>1</cp:revision>
  <dcterms:created xsi:type="dcterms:W3CDTF">2026-04-17T08:20:00Z</dcterms:created>
  <dcterms:modified xsi:type="dcterms:W3CDTF">2026-04-17T08:27:00Z</dcterms:modified>
</cp:coreProperties>
</file>