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14" w:rsidRPr="000C0F74" w:rsidRDefault="00DA4299" w:rsidP="001E0914">
      <w:pPr>
        <w:spacing w:line="240" w:lineRule="auto"/>
        <w:jc w:val="center"/>
        <w:rPr>
          <w:b/>
          <w:sz w:val="24"/>
          <w:lang w:val="fr-FR"/>
        </w:rPr>
      </w:pPr>
      <w:r w:rsidRPr="000C0F74">
        <w:rPr>
          <w:b/>
          <w:sz w:val="24"/>
          <w:lang w:val="fr-FR"/>
        </w:rPr>
        <w:t>Aspects contrastifs de la concordance</w:t>
      </w:r>
      <w:r w:rsidR="003C59BC" w:rsidRPr="000C0F74">
        <w:rPr>
          <w:b/>
          <w:sz w:val="24"/>
          <w:lang w:val="fr-FR"/>
        </w:rPr>
        <w:t xml:space="preserve"> </w:t>
      </w:r>
    </w:p>
    <w:p w:rsidR="00DA4299" w:rsidRPr="000C0F74" w:rsidRDefault="00DA4299" w:rsidP="001E0914">
      <w:pPr>
        <w:spacing w:line="240" w:lineRule="auto"/>
        <w:rPr>
          <w:color w:val="7030A0"/>
          <w:sz w:val="28"/>
          <w:lang w:val="fr-FR"/>
        </w:rPr>
      </w:pPr>
      <w:r w:rsidRPr="000C0F74">
        <w:rPr>
          <w:color w:val="7030A0"/>
          <w:sz w:val="28"/>
          <w:lang w:val="fr-FR"/>
        </w:rPr>
        <w:t>Condition et Hypothèse</w:t>
      </w:r>
    </w:p>
    <w:p w:rsidR="00DA4299" w:rsidRPr="000C0F74" w:rsidRDefault="00DA4299" w:rsidP="001E0914">
      <w:pPr>
        <w:pStyle w:val="Paragrafoelenco"/>
        <w:numPr>
          <w:ilvl w:val="0"/>
          <w:numId w:val="1"/>
        </w:numPr>
        <w:spacing w:line="240" w:lineRule="auto"/>
        <w:rPr>
          <w:sz w:val="32"/>
          <w:lang w:val="fr-FR"/>
        </w:rPr>
      </w:pPr>
      <w:r w:rsidRPr="000C0F74">
        <w:rPr>
          <w:sz w:val="28"/>
          <w:lang w:val="fr-FR"/>
        </w:rPr>
        <w:t xml:space="preserve">Se </w:t>
      </w:r>
      <w:proofErr w:type="spellStart"/>
      <w:r w:rsidRPr="000C0F74">
        <w:rPr>
          <w:sz w:val="28"/>
          <w:lang w:val="fr-FR"/>
        </w:rPr>
        <w:t>pioverà</w:t>
      </w:r>
      <w:proofErr w:type="spellEnd"/>
      <w:r w:rsidRPr="000C0F74">
        <w:rPr>
          <w:sz w:val="28"/>
          <w:lang w:val="fr-FR"/>
        </w:rPr>
        <w:t xml:space="preserve">, </w:t>
      </w:r>
      <w:proofErr w:type="spellStart"/>
      <w:r w:rsidRPr="000C0F74">
        <w:rPr>
          <w:sz w:val="28"/>
          <w:lang w:val="fr-FR"/>
        </w:rPr>
        <w:t>staremo</w:t>
      </w:r>
      <w:proofErr w:type="spellEnd"/>
      <w:r w:rsidRPr="000C0F74">
        <w:rPr>
          <w:sz w:val="28"/>
          <w:lang w:val="fr-FR"/>
        </w:rPr>
        <w:t xml:space="preserve"> a casa   -&gt; </w:t>
      </w:r>
      <w:r w:rsidR="0043584A" w:rsidRPr="000C0F74">
        <w:rPr>
          <w:sz w:val="28"/>
          <w:lang w:val="fr-FR"/>
        </w:rPr>
        <w:tab/>
      </w:r>
      <w:r w:rsidR="0043584A" w:rsidRPr="000C0F74">
        <w:rPr>
          <w:sz w:val="28"/>
          <w:lang w:val="fr-FR"/>
        </w:rPr>
        <w:tab/>
      </w:r>
      <w:r w:rsidRPr="000C0F74">
        <w:rPr>
          <w:b/>
          <w:color w:val="4F6228" w:themeColor="accent3" w:themeShade="80"/>
          <w:sz w:val="32"/>
          <w:lang w:val="fr-FR"/>
        </w:rPr>
        <w:t>S’il pleut, nous resterons à la maison</w:t>
      </w:r>
      <w:r w:rsidRPr="000C0F74">
        <w:rPr>
          <w:color w:val="4F6228" w:themeColor="accent3" w:themeShade="80"/>
          <w:sz w:val="32"/>
          <w:lang w:val="fr-FR"/>
        </w:rPr>
        <w:t xml:space="preserve">.   </w:t>
      </w:r>
    </w:p>
    <w:p w:rsidR="00DA4299" w:rsidRPr="000C0F74" w:rsidRDefault="00DA4299" w:rsidP="001E0914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proofErr w:type="gramStart"/>
      <w:r w:rsidRPr="000C0F74">
        <w:rPr>
          <w:color w:val="365F91" w:themeColor="accent1" w:themeShade="BF"/>
          <w:sz w:val="24"/>
          <w:szCs w:val="20"/>
        </w:rPr>
        <w:t>IT</w:t>
      </w:r>
      <w:r w:rsidR="0043584A" w:rsidRPr="000C0F74">
        <w:rPr>
          <w:color w:val="365F91" w:themeColor="accent1" w:themeShade="BF"/>
          <w:sz w:val="24"/>
          <w:szCs w:val="20"/>
        </w:rPr>
        <w:t xml:space="preserve"> </w:t>
      </w:r>
      <w:r w:rsidRPr="000C0F74">
        <w:rPr>
          <w:color w:val="365F91" w:themeColor="accent1" w:themeShade="BF"/>
          <w:sz w:val="24"/>
          <w:szCs w:val="20"/>
        </w:rPr>
        <w:t>:</w:t>
      </w:r>
      <w:proofErr w:type="gramEnd"/>
      <w:r w:rsidRPr="000C0F74">
        <w:rPr>
          <w:color w:val="365F91" w:themeColor="accent1" w:themeShade="BF"/>
          <w:sz w:val="24"/>
          <w:szCs w:val="20"/>
        </w:rPr>
        <w:t xml:space="preserve"> SE + </w:t>
      </w:r>
      <w:r w:rsidR="0043584A" w:rsidRPr="000C0F74">
        <w:rPr>
          <w:color w:val="365F91" w:themeColor="accent1" w:themeShade="BF"/>
          <w:sz w:val="24"/>
          <w:szCs w:val="20"/>
        </w:rPr>
        <w:t>Futuro</w:t>
      </w:r>
      <w:r w:rsidRPr="000C0F74">
        <w:rPr>
          <w:color w:val="365F91" w:themeColor="accent1" w:themeShade="BF"/>
          <w:sz w:val="24"/>
          <w:szCs w:val="20"/>
        </w:rPr>
        <w:t xml:space="preserve">/ </w:t>
      </w:r>
      <w:r w:rsidR="0043584A" w:rsidRPr="000C0F74">
        <w:rPr>
          <w:color w:val="365F91" w:themeColor="accent1" w:themeShade="BF"/>
          <w:sz w:val="24"/>
          <w:szCs w:val="20"/>
        </w:rPr>
        <w:t>Futuro</w:t>
      </w:r>
      <w:r w:rsidRPr="000C0F74">
        <w:rPr>
          <w:color w:val="365F91" w:themeColor="accent1" w:themeShade="BF"/>
          <w:sz w:val="24"/>
          <w:szCs w:val="20"/>
        </w:rPr>
        <w:t xml:space="preserve">   </w:t>
      </w:r>
      <w:r w:rsidR="0043584A" w:rsidRPr="000C0F74">
        <w:rPr>
          <w:color w:val="365F91" w:themeColor="accent1" w:themeShade="BF"/>
          <w:sz w:val="24"/>
          <w:szCs w:val="20"/>
        </w:rPr>
        <w:tab/>
      </w:r>
      <w:r w:rsidR="0043584A" w:rsidRPr="000C0F74">
        <w:rPr>
          <w:color w:val="365F91" w:themeColor="accent1" w:themeShade="BF"/>
          <w:sz w:val="24"/>
          <w:szCs w:val="20"/>
        </w:rPr>
        <w:tab/>
      </w:r>
      <w:r w:rsidR="0043584A" w:rsidRPr="000C0F74">
        <w:rPr>
          <w:color w:val="365F91" w:themeColor="accent1" w:themeShade="BF"/>
          <w:sz w:val="24"/>
          <w:szCs w:val="20"/>
        </w:rPr>
        <w:tab/>
      </w:r>
      <w:r w:rsidR="0043584A" w:rsidRPr="000C0F74">
        <w:rPr>
          <w:color w:val="365F91" w:themeColor="accent1" w:themeShade="BF"/>
          <w:sz w:val="24"/>
          <w:szCs w:val="20"/>
        </w:rPr>
        <w:tab/>
      </w:r>
      <w:r w:rsidR="0043584A" w:rsidRPr="000C0F74">
        <w:rPr>
          <w:color w:val="365F91" w:themeColor="accent1" w:themeShade="BF"/>
          <w:sz w:val="24"/>
          <w:szCs w:val="20"/>
        </w:rPr>
        <w:tab/>
      </w:r>
      <w:r w:rsidRPr="000C0F74">
        <w:rPr>
          <w:color w:val="365F91" w:themeColor="accent1" w:themeShade="BF"/>
          <w:sz w:val="24"/>
          <w:szCs w:val="20"/>
        </w:rPr>
        <w:t xml:space="preserve">FR : SI + </w:t>
      </w:r>
      <w:proofErr w:type="spellStart"/>
      <w:r w:rsidR="0043584A" w:rsidRPr="000C0F74">
        <w:rPr>
          <w:color w:val="365F91" w:themeColor="accent1" w:themeShade="BF"/>
          <w:sz w:val="24"/>
          <w:szCs w:val="20"/>
        </w:rPr>
        <w:t>Présent</w:t>
      </w:r>
      <w:proofErr w:type="spellEnd"/>
      <w:r w:rsidR="007A624C" w:rsidRPr="000C0F74">
        <w:rPr>
          <w:color w:val="365F91" w:themeColor="accent1" w:themeShade="BF"/>
          <w:sz w:val="24"/>
          <w:szCs w:val="20"/>
        </w:rPr>
        <w:t xml:space="preserve"> </w:t>
      </w:r>
      <w:r w:rsidRPr="000C0F74">
        <w:rPr>
          <w:color w:val="365F91" w:themeColor="accent1" w:themeShade="BF"/>
          <w:sz w:val="24"/>
          <w:szCs w:val="20"/>
        </w:rPr>
        <w:t xml:space="preserve">/ </w:t>
      </w:r>
      <w:proofErr w:type="spellStart"/>
      <w:r w:rsidR="0043584A" w:rsidRPr="000C0F74">
        <w:rPr>
          <w:color w:val="365F91" w:themeColor="accent1" w:themeShade="BF"/>
          <w:sz w:val="24"/>
          <w:szCs w:val="20"/>
        </w:rPr>
        <w:t>Futur</w:t>
      </w:r>
      <w:proofErr w:type="spellEnd"/>
    </w:p>
    <w:p w:rsidR="00DA4299" w:rsidRPr="000C0F74" w:rsidRDefault="00DA4299" w:rsidP="001E0914">
      <w:pPr>
        <w:pStyle w:val="Paragrafoelenco"/>
        <w:numPr>
          <w:ilvl w:val="0"/>
          <w:numId w:val="1"/>
        </w:numPr>
        <w:spacing w:line="240" w:lineRule="auto"/>
        <w:rPr>
          <w:b/>
          <w:color w:val="4F6228" w:themeColor="accent3" w:themeShade="80"/>
          <w:sz w:val="32"/>
          <w:lang w:val="fr-FR"/>
        </w:rPr>
      </w:pPr>
      <w:r w:rsidRPr="000C0F74">
        <w:rPr>
          <w:sz w:val="28"/>
          <w:lang w:val="fr-FR"/>
        </w:rPr>
        <w:t xml:space="preserve">Se </w:t>
      </w:r>
      <w:proofErr w:type="spellStart"/>
      <w:r w:rsidRPr="000C0F74">
        <w:rPr>
          <w:sz w:val="28"/>
          <w:lang w:val="fr-FR"/>
        </w:rPr>
        <w:t>piovesse</w:t>
      </w:r>
      <w:proofErr w:type="spellEnd"/>
      <w:r w:rsidRPr="000C0F74">
        <w:rPr>
          <w:sz w:val="28"/>
          <w:lang w:val="fr-FR"/>
        </w:rPr>
        <w:t xml:space="preserve">, </w:t>
      </w:r>
      <w:proofErr w:type="spellStart"/>
      <w:r w:rsidRPr="000C0F74">
        <w:rPr>
          <w:sz w:val="28"/>
          <w:lang w:val="fr-FR"/>
        </w:rPr>
        <w:t>staremmo</w:t>
      </w:r>
      <w:proofErr w:type="spellEnd"/>
      <w:r w:rsidRPr="000C0F74">
        <w:rPr>
          <w:sz w:val="28"/>
          <w:lang w:val="fr-FR"/>
        </w:rPr>
        <w:t xml:space="preserve"> a casa -&gt; </w:t>
      </w:r>
      <w:r w:rsidR="0043584A" w:rsidRPr="000C0F74">
        <w:rPr>
          <w:sz w:val="28"/>
          <w:lang w:val="fr-FR"/>
        </w:rPr>
        <w:tab/>
      </w:r>
      <w:r w:rsidRPr="000C0F74">
        <w:rPr>
          <w:b/>
          <w:color w:val="4F6228" w:themeColor="accent3" w:themeShade="80"/>
          <w:sz w:val="32"/>
          <w:lang w:val="fr-FR"/>
        </w:rPr>
        <w:t>S’il pleuvait, nous resterions à la maison</w:t>
      </w:r>
      <w:r w:rsidR="0043584A" w:rsidRPr="000C0F74">
        <w:rPr>
          <w:b/>
          <w:color w:val="4F6228" w:themeColor="accent3" w:themeShade="80"/>
          <w:sz w:val="32"/>
          <w:lang w:val="fr-FR"/>
        </w:rPr>
        <w:t>.</w:t>
      </w:r>
    </w:p>
    <w:p w:rsidR="00E04102" w:rsidRDefault="00DA4299" w:rsidP="001E0914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r w:rsidRPr="000C0F74">
        <w:rPr>
          <w:color w:val="365F91" w:themeColor="accent1" w:themeShade="BF"/>
          <w:sz w:val="24"/>
          <w:szCs w:val="20"/>
        </w:rPr>
        <w:t xml:space="preserve">IT: SE + Congiuntivo imperfetto </w:t>
      </w:r>
      <w:r w:rsidR="0043584A" w:rsidRPr="000C0F74">
        <w:rPr>
          <w:color w:val="365F91" w:themeColor="accent1" w:themeShade="BF"/>
          <w:sz w:val="24"/>
          <w:szCs w:val="20"/>
        </w:rPr>
        <w:t>/ C</w:t>
      </w:r>
      <w:r w:rsidRPr="000C0F74">
        <w:rPr>
          <w:color w:val="365F91" w:themeColor="accent1" w:themeShade="BF"/>
          <w:sz w:val="24"/>
          <w:szCs w:val="20"/>
        </w:rPr>
        <w:t>ondizionale presente</w:t>
      </w:r>
      <w:r w:rsidR="0043584A" w:rsidRPr="000C0F74">
        <w:rPr>
          <w:color w:val="365F91" w:themeColor="accent1" w:themeShade="BF"/>
          <w:sz w:val="24"/>
          <w:szCs w:val="20"/>
        </w:rPr>
        <w:tab/>
      </w:r>
      <w:r w:rsidR="0043584A" w:rsidRPr="000C0F74">
        <w:rPr>
          <w:color w:val="365F91" w:themeColor="accent1" w:themeShade="BF"/>
          <w:sz w:val="24"/>
          <w:szCs w:val="20"/>
        </w:rPr>
        <w:tab/>
      </w:r>
      <w:proofErr w:type="gramStart"/>
      <w:r w:rsidRPr="000C0F74">
        <w:rPr>
          <w:color w:val="365F91" w:themeColor="accent1" w:themeShade="BF"/>
          <w:sz w:val="24"/>
          <w:szCs w:val="20"/>
        </w:rPr>
        <w:t>FR :</w:t>
      </w:r>
      <w:proofErr w:type="gramEnd"/>
      <w:r w:rsidR="0043584A" w:rsidRPr="000C0F74">
        <w:rPr>
          <w:color w:val="365F91" w:themeColor="accent1" w:themeShade="BF"/>
          <w:sz w:val="24"/>
          <w:szCs w:val="20"/>
        </w:rPr>
        <w:t xml:space="preserve"> SI + </w:t>
      </w:r>
      <w:proofErr w:type="spellStart"/>
      <w:r w:rsidR="0043584A" w:rsidRPr="000C0F74">
        <w:rPr>
          <w:color w:val="365F91" w:themeColor="accent1" w:themeShade="BF"/>
          <w:sz w:val="24"/>
          <w:szCs w:val="20"/>
        </w:rPr>
        <w:t>I</w:t>
      </w:r>
      <w:r w:rsidRPr="000C0F74">
        <w:rPr>
          <w:color w:val="365F91" w:themeColor="accent1" w:themeShade="BF"/>
          <w:sz w:val="24"/>
          <w:szCs w:val="20"/>
        </w:rPr>
        <w:t>mparfait</w:t>
      </w:r>
      <w:proofErr w:type="spellEnd"/>
      <w:r w:rsidRPr="000C0F74">
        <w:rPr>
          <w:color w:val="365F91" w:themeColor="accent1" w:themeShade="BF"/>
          <w:sz w:val="24"/>
          <w:szCs w:val="20"/>
        </w:rPr>
        <w:t xml:space="preserve"> de l’</w:t>
      </w:r>
      <w:proofErr w:type="spellStart"/>
      <w:r w:rsidR="0043584A" w:rsidRPr="000C0F74">
        <w:rPr>
          <w:color w:val="365F91" w:themeColor="accent1" w:themeShade="BF"/>
          <w:sz w:val="24"/>
          <w:szCs w:val="20"/>
        </w:rPr>
        <w:t>ind</w:t>
      </w:r>
      <w:proofErr w:type="spellEnd"/>
    </w:p>
    <w:p w:rsidR="00DA4299" w:rsidRPr="000C0F74" w:rsidRDefault="00E04102" w:rsidP="001E0914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r>
        <w:rPr>
          <w:color w:val="365F91" w:themeColor="accent1" w:themeShade="BF"/>
          <w:sz w:val="24"/>
          <w:szCs w:val="20"/>
        </w:rPr>
        <w:t xml:space="preserve">                                                                                                                       </w:t>
      </w:r>
      <w:r w:rsidR="0043584A" w:rsidRPr="000C0F74">
        <w:rPr>
          <w:color w:val="365F91" w:themeColor="accent1" w:themeShade="BF"/>
          <w:sz w:val="24"/>
          <w:szCs w:val="20"/>
        </w:rPr>
        <w:t>/</w:t>
      </w:r>
      <w:proofErr w:type="spellStart"/>
      <w:r w:rsidR="0043584A" w:rsidRPr="000C0F74">
        <w:rPr>
          <w:color w:val="365F91" w:themeColor="accent1" w:themeShade="BF"/>
          <w:sz w:val="24"/>
          <w:szCs w:val="20"/>
        </w:rPr>
        <w:t>C</w:t>
      </w:r>
      <w:r w:rsidR="00DA4299" w:rsidRPr="000C0F74">
        <w:rPr>
          <w:color w:val="365F91" w:themeColor="accent1" w:themeShade="BF"/>
          <w:sz w:val="24"/>
          <w:szCs w:val="20"/>
        </w:rPr>
        <w:t>onditionnel</w:t>
      </w:r>
      <w:proofErr w:type="spellEnd"/>
      <w:r w:rsidR="00DA4299" w:rsidRPr="000C0F74">
        <w:rPr>
          <w:color w:val="365F91" w:themeColor="accent1" w:themeShade="BF"/>
          <w:sz w:val="24"/>
          <w:szCs w:val="20"/>
        </w:rPr>
        <w:t xml:space="preserve"> </w:t>
      </w:r>
      <w:proofErr w:type="spellStart"/>
      <w:r w:rsidR="00DA4299" w:rsidRPr="000C0F74">
        <w:rPr>
          <w:color w:val="365F91" w:themeColor="accent1" w:themeShade="BF"/>
          <w:sz w:val="24"/>
          <w:szCs w:val="20"/>
        </w:rPr>
        <w:t>présent</w:t>
      </w:r>
      <w:proofErr w:type="spellEnd"/>
    </w:p>
    <w:p w:rsidR="00DA4299" w:rsidRPr="000C0F74" w:rsidRDefault="00DA4299" w:rsidP="001E0914">
      <w:pPr>
        <w:pStyle w:val="Paragrafoelenco"/>
        <w:numPr>
          <w:ilvl w:val="0"/>
          <w:numId w:val="1"/>
        </w:numPr>
        <w:spacing w:line="240" w:lineRule="auto"/>
        <w:rPr>
          <w:b/>
          <w:color w:val="4F6228" w:themeColor="accent3" w:themeShade="80"/>
          <w:sz w:val="32"/>
        </w:rPr>
      </w:pPr>
      <w:r w:rsidRPr="000C0F74">
        <w:rPr>
          <w:sz w:val="28"/>
        </w:rPr>
        <w:t xml:space="preserve">Se avesse piovuto, saremmo stati a casa -&gt; </w:t>
      </w:r>
      <w:r w:rsidR="0043584A" w:rsidRPr="000C0F74">
        <w:rPr>
          <w:sz w:val="28"/>
        </w:rPr>
        <w:tab/>
      </w:r>
      <w:r w:rsidR="0043584A" w:rsidRPr="000C0F74">
        <w:rPr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S’il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avait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plu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, nous </w:t>
      </w:r>
      <w:proofErr w:type="spellStart"/>
      <w:r w:rsidRPr="000C0F74">
        <w:rPr>
          <w:b/>
          <w:color w:val="4F6228" w:themeColor="accent3" w:themeShade="80"/>
          <w:sz w:val="32"/>
        </w:rPr>
        <w:t>serions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</w:t>
      </w:r>
      <w:proofErr w:type="spellStart"/>
      <w:r w:rsidRPr="000C0F74">
        <w:rPr>
          <w:b/>
          <w:color w:val="4F6228" w:themeColor="accent3" w:themeShade="80"/>
          <w:sz w:val="32"/>
        </w:rPr>
        <w:t>restés</w:t>
      </w:r>
      <w:proofErr w:type="spellEnd"/>
      <w:r w:rsidRPr="000C0F74">
        <w:rPr>
          <w:b/>
          <w:color w:val="4F6228" w:themeColor="accent3" w:themeShade="80"/>
          <w:sz w:val="32"/>
        </w:rPr>
        <w:t xml:space="preserve"> à la maison</w:t>
      </w:r>
      <w:r w:rsidR="0043584A" w:rsidRPr="000C0F74">
        <w:rPr>
          <w:b/>
          <w:color w:val="4F6228" w:themeColor="accent3" w:themeShade="80"/>
          <w:sz w:val="32"/>
        </w:rPr>
        <w:t>.</w:t>
      </w:r>
    </w:p>
    <w:p w:rsidR="002D213B" w:rsidRPr="000C0F74" w:rsidRDefault="00DA4299" w:rsidP="001E0914">
      <w:pPr>
        <w:spacing w:line="240" w:lineRule="auto"/>
        <w:ind w:firstLine="360"/>
        <w:rPr>
          <w:color w:val="365F91" w:themeColor="accent1" w:themeShade="BF"/>
          <w:sz w:val="24"/>
          <w:szCs w:val="20"/>
        </w:rPr>
      </w:pPr>
      <w:r w:rsidRPr="000C0F74">
        <w:rPr>
          <w:color w:val="365F91" w:themeColor="accent1" w:themeShade="BF"/>
          <w:sz w:val="24"/>
          <w:szCs w:val="20"/>
        </w:rPr>
        <w:t xml:space="preserve">IT: SE + Congiuntivo </w:t>
      </w:r>
      <w:r w:rsidR="00E60869" w:rsidRPr="000C0F74">
        <w:rPr>
          <w:color w:val="365F91" w:themeColor="accent1" w:themeShade="BF"/>
          <w:sz w:val="24"/>
          <w:szCs w:val="20"/>
        </w:rPr>
        <w:t>trapassato</w:t>
      </w:r>
      <w:r w:rsidR="0043584A" w:rsidRPr="000C0F74">
        <w:rPr>
          <w:color w:val="365F91" w:themeColor="accent1" w:themeShade="BF"/>
          <w:sz w:val="24"/>
          <w:szCs w:val="20"/>
        </w:rPr>
        <w:t>/ Condizionale passato</w:t>
      </w:r>
      <w:r w:rsidRPr="000C0F74">
        <w:rPr>
          <w:color w:val="365F91" w:themeColor="accent1" w:themeShade="BF"/>
          <w:sz w:val="24"/>
          <w:szCs w:val="20"/>
        </w:rPr>
        <w:t xml:space="preserve">                </w:t>
      </w:r>
      <w:r w:rsidR="001E0914" w:rsidRPr="000C0F74">
        <w:rPr>
          <w:color w:val="365F91" w:themeColor="accent1" w:themeShade="BF"/>
          <w:sz w:val="24"/>
          <w:szCs w:val="20"/>
        </w:rPr>
        <w:tab/>
      </w:r>
      <w:proofErr w:type="gramStart"/>
      <w:r w:rsidR="00CF24B9" w:rsidRPr="000C0F74">
        <w:rPr>
          <w:color w:val="365F91" w:themeColor="accent1" w:themeShade="BF"/>
          <w:sz w:val="24"/>
          <w:szCs w:val="20"/>
        </w:rPr>
        <w:t>FR :</w:t>
      </w:r>
      <w:proofErr w:type="gramEnd"/>
      <w:r w:rsidR="0043584A" w:rsidRPr="000C0F74">
        <w:rPr>
          <w:color w:val="365F91" w:themeColor="accent1" w:themeShade="BF"/>
          <w:sz w:val="24"/>
          <w:szCs w:val="20"/>
        </w:rPr>
        <w:t xml:space="preserve"> SI + Plus-</w:t>
      </w:r>
      <w:proofErr w:type="spellStart"/>
      <w:r w:rsidR="0043584A" w:rsidRPr="000C0F74">
        <w:rPr>
          <w:color w:val="365F91" w:themeColor="accent1" w:themeShade="BF"/>
          <w:sz w:val="24"/>
          <w:szCs w:val="20"/>
        </w:rPr>
        <w:t>que</w:t>
      </w:r>
      <w:proofErr w:type="spellEnd"/>
      <w:r w:rsidR="0043584A" w:rsidRPr="000C0F74">
        <w:rPr>
          <w:color w:val="365F91" w:themeColor="accent1" w:themeShade="BF"/>
          <w:sz w:val="24"/>
          <w:szCs w:val="20"/>
        </w:rPr>
        <w:t xml:space="preserve"> parfait</w:t>
      </w:r>
      <w:r w:rsidR="007A624C" w:rsidRPr="000C0F74">
        <w:rPr>
          <w:color w:val="365F91" w:themeColor="accent1" w:themeShade="BF"/>
          <w:sz w:val="24"/>
          <w:szCs w:val="20"/>
        </w:rPr>
        <w:t xml:space="preserve"> </w:t>
      </w:r>
      <w:r w:rsidR="0043584A" w:rsidRPr="000C0F74">
        <w:rPr>
          <w:color w:val="365F91" w:themeColor="accent1" w:themeShade="BF"/>
          <w:sz w:val="24"/>
          <w:szCs w:val="20"/>
        </w:rPr>
        <w:t xml:space="preserve">/ </w:t>
      </w:r>
      <w:r w:rsidR="00E04102">
        <w:rPr>
          <w:color w:val="365F91" w:themeColor="accent1" w:themeShade="BF"/>
          <w:sz w:val="24"/>
          <w:szCs w:val="20"/>
        </w:rPr>
        <w:t xml:space="preserve">                                                  </w:t>
      </w:r>
      <w:proofErr w:type="spellStart"/>
      <w:r w:rsidR="0043584A" w:rsidRPr="000C0F74">
        <w:rPr>
          <w:color w:val="365F91" w:themeColor="accent1" w:themeShade="BF"/>
          <w:sz w:val="24"/>
          <w:szCs w:val="20"/>
        </w:rPr>
        <w:t>C</w:t>
      </w:r>
      <w:r w:rsidR="00CF24B9" w:rsidRPr="000C0F74">
        <w:rPr>
          <w:color w:val="365F91" w:themeColor="accent1" w:themeShade="BF"/>
          <w:sz w:val="24"/>
          <w:szCs w:val="20"/>
        </w:rPr>
        <w:t>onditionnel</w:t>
      </w:r>
      <w:proofErr w:type="spellEnd"/>
      <w:r w:rsidR="00CF24B9" w:rsidRPr="000C0F74">
        <w:rPr>
          <w:color w:val="365F91" w:themeColor="accent1" w:themeShade="BF"/>
          <w:sz w:val="24"/>
          <w:szCs w:val="20"/>
        </w:rPr>
        <w:t xml:space="preserve"> </w:t>
      </w:r>
      <w:proofErr w:type="spellStart"/>
      <w:r w:rsidR="00CF24B9" w:rsidRPr="000C0F74">
        <w:rPr>
          <w:color w:val="365F91" w:themeColor="accent1" w:themeShade="BF"/>
          <w:sz w:val="24"/>
          <w:szCs w:val="20"/>
        </w:rPr>
        <w:t>passé</w:t>
      </w:r>
      <w:proofErr w:type="spellEnd"/>
    </w:p>
    <w:p w:rsidR="00192AEB" w:rsidRPr="000C0F74" w:rsidRDefault="007B5CAF" w:rsidP="001E0914">
      <w:pPr>
        <w:spacing w:line="240" w:lineRule="auto"/>
        <w:rPr>
          <w:sz w:val="28"/>
          <w:lang w:val="fr-FR"/>
        </w:rPr>
      </w:pPr>
      <w:bookmarkStart w:id="0" w:name="_GoBack"/>
      <w:proofErr w:type="gramStart"/>
      <w:r>
        <w:rPr>
          <w:sz w:val="28"/>
          <w:lang w:val="fr-FR"/>
        </w:rPr>
        <w:t>Louer</w:t>
      </w:r>
      <w:r w:rsidR="00D631ED">
        <w:rPr>
          <w:sz w:val="28"/>
          <w:lang w:val="fr-FR"/>
        </w:rPr>
        <w:t xml:space="preserve">  un</w:t>
      </w:r>
      <w:proofErr w:type="gramEnd"/>
      <w:r w:rsidR="00D631ED">
        <w:rPr>
          <w:sz w:val="28"/>
          <w:lang w:val="fr-FR"/>
        </w:rPr>
        <w:t xml:space="preserve"> </w:t>
      </w:r>
      <w:r>
        <w:rPr>
          <w:sz w:val="28"/>
          <w:lang w:val="fr-FR"/>
        </w:rPr>
        <w:t xml:space="preserve"> </w:t>
      </w:r>
      <w:r w:rsidR="00D631ED">
        <w:rPr>
          <w:sz w:val="28"/>
          <w:lang w:val="fr-FR"/>
        </w:rPr>
        <w:t>loyer</w:t>
      </w:r>
    </w:p>
    <w:bookmarkEnd w:id="0"/>
    <w:p w:rsidR="00192AEB" w:rsidRDefault="00473C2F" w:rsidP="001E0914">
      <w:pPr>
        <w:spacing w:line="240" w:lineRule="auto"/>
        <w:rPr>
          <w:lang w:val="fr-FR"/>
        </w:rPr>
      </w:pPr>
      <w:r>
        <w:rPr>
          <w:lang w:val="fr-FR"/>
        </w:rPr>
        <w:t>------------------------------------------------------------------------</w:t>
      </w:r>
    </w:p>
    <w:p w:rsidR="00473C2F" w:rsidRDefault="00473C2F" w:rsidP="001E0914">
      <w:pPr>
        <w:spacing w:line="240" w:lineRule="auto"/>
        <w:rPr>
          <w:b/>
          <w:lang w:val="fr-FR"/>
        </w:rPr>
      </w:pPr>
    </w:p>
    <w:p w:rsidR="008B3A5C" w:rsidRDefault="008B3A5C" w:rsidP="008B3A5C">
      <w:pPr>
        <w:spacing w:after="0" w:line="240" w:lineRule="auto"/>
        <w:rPr>
          <w:sz w:val="20"/>
          <w:szCs w:val="20"/>
        </w:rPr>
      </w:pPr>
    </w:p>
    <w:p w:rsidR="001E0914" w:rsidRPr="001E0914" w:rsidRDefault="001E0914" w:rsidP="008B3A5C">
      <w:pPr>
        <w:spacing w:after="0" w:line="240" w:lineRule="auto"/>
        <w:rPr>
          <w:sz w:val="20"/>
          <w:szCs w:val="20"/>
        </w:rPr>
      </w:pPr>
    </w:p>
    <w:sectPr w:rsidR="001E0914" w:rsidRPr="001E0914" w:rsidSect="001E0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175BC"/>
    <w:multiLevelType w:val="hybridMultilevel"/>
    <w:tmpl w:val="CB60D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99"/>
    <w:rsid w:val="000C0F74"/>
    <w:rsid w:val="00192AEB"/>
    <w:rsid w:val="001E0914"/>
    <w:rsid w:val="002D213B"/>
    <w:rsid w:val="003C59BC"/>
    <w:rsid w:val="0043584A"/>
    <w:rsid w:val="00473C2F"/>
    <w:rsid w:val="007A624C"/>
    <w:rsid w:val="007B3296"/>
    <w:rsid w:val="007B5CAF"/>
    <w:rsid w:val="007E33FC"/>
    <w:rsid w:val="008B3A5C"/>
    <w:rsid w:val="008C6BE2"/>
    <w:rsid w:val="00A91759"/>
    <w:rsid w:val="00B13C5C"/>
    <w:rsid w:val="00C004F8"/>
    <w:rsid w:val="00CB17FF"/>
    <w:rsid w:val="00CE1F86"/>
    <w:rsid w:val="00CF24B9"/>
    <w:rsid w:val="00D631ED"/>
    <w:rsid w:val="00DA4299"/>
    <w:rsid w:val="00E04102"/>
    <w:rsid w:val="00E60869"/>
    <w:rsid w:val="00F308A2"/>
    <w:rsid w:val="00F801B2"/>
    <w:rsid w:val="00FC63CF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9CEA"/>
  <w15:docId w15:val="{8294F1C8-B1C0-4EDE-90E8-080C77B4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2</cp:revision>
  <cp:lastPrinted>2013-05-16T12:17:00Z</cp:lastPrinted>
  <dcterms:created xsi:type="dcterms:W3CDTF">2024-03-15T11:48:00Z</dcterms:created>
  <dcterms:modified xsi:type="dcterms:W3CDTF">2024-03-15T11:48:00Z</dcterms:modified>
</cp:coreProperties>
</file>