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AB8D7" w14:textId="6AAF1C68" w:rsidR="00AB62BC" w:rsidRDefault="002A130C">
      <w:r>
        <w:rPr>
          <w:noProof/>
        </w:rPr>
        <w:drawing>
          <wp:inline distT="0" distB="0" distL="0" distR="0" wp14:anchorId="5AE1B013" wp14:editId="4793DA3A">
            <wp:extent cx="6120130" cy="4587875"/>
            <wp:effectExtent l="0" t="0" r="0" b="3175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47126" wp14:editId="3FAF6A75">
            <wp:extent cx="6120130" cy="4587875"/>
            <wp:effectExtent l="0" t="0" r="0" b="3175"/>
            <wp:docPr id="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2B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0C"/>
    <w:rsid w:val="002A130C"/>
    <w:rsid w:val="00543A54"/>
    <w:rsid w:val="00AB62BC"/>
    <w:rsid w:val="00FA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705D7"/>
  <w15:chartTrackingRefBased/>
  <w15:docId w15:val="{E22A1046-EAE3-4269-976F-2E0ED966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A13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A13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A13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A13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A13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A130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A130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A130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A130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A1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A1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A1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A130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A130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A130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A130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A130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A130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A1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A1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A130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A1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A130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A130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A130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A130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A13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A130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A13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DIAZ-TELENTI ICIAR PALOMA</dc:creator>
  <cp:keywords/>
  <dc:description/>
  <cp:lastModifiedBy>DIAZ-TELENTI ICIAR PALOMA</cp:lastModifiedBy>
  <cp:revision>1</cp:revision>
  <dcterms:created xsi:type="dcterms:W3CDTF">2026-04-28T09:34:00Z</dcterms:created>
  <dcterms:modified xsi:type="dcterms:W3CDTF">2026-04-28T09:35:00Z</dcterms:modified>
</cp:coreProperties>
</file>