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949D3" w14:textId="77777777" w:rsidR="003E54F4" w:rsidRPr="003E54F4" w:rsidRDefault="003E54F4" w:rsidP="003E54F4">
      <w:pPr>
        <w:jc w:val="both"/>
        <w:rPr>
          <w:rFonts w:ascii="Cambria" w:hAnsi="Cambria"/>
          <w:b/>
          <w:sz w:val="24"/>
          <w:szCs w:val="24"/>
          <w:lang w:val="de-DE"/>
        </w:rPr>
      </w:pPr>
      <w:r w:rsidRPr="00161B5A">
        <w:rPr>
          <w:rFonts w:ascii="Cambria" w:hAnsi="Cambria"/>
          <w:b/>
          <w:bCs/>
          <w:sz w:val="24"/>
          <w:szCs w:val="24"/>
          <w:lang w:val="de-DE"/>
        </w:rPr>
        <w:t>a) Was passt? Kreuzen Sie in der Tabelle für jede Lücke im Text die richtige Lösung</w:t>
      </w:r>
      <w:r w:rsidRPr="003E54F4">
        <w:rPr>
          <w:rFonts w:ascii="Cambria" w:hAnsi="Cambria"/>
          <w:sz w:val="24"/>
          <w:szCs w:val="24"/>
          <w:lang w:val="de-DE"/>
        </w:rPr>
        <w:t xml:space="preserve"> </w:t>
      </w:r>
      <w:r w:rsidRPr="003E54F4">
        <w:rPr>
          <w:rFonts w:ascii="Cambria" w:hAnsi="Cambria"/>
          <w:b/>
          <w:sz w:val="24"/>
          <w:szCs w:val="24"/>
          <w:lang w:val="de-DE"/>
        </w:rPr>
        <w:t xml:space="preserve">an und tragen Sie danach die Lösung in die </w:t>
      </w:r>
      <w:proofErr w:type="gramStart"/>
      <w:r w:rsidRPr="003E54F4">
        <w:rPr>
          <w:rFonts w:ascii="Cambria" w:hAnsi="Cambria"/>
          <w:b/>
          <w:sz w:val="24"/>
          <w:szCs w:val="24"/>
          <w:lang w:val="de-DE"/>
        </w:rPr>
        <w:t>unten stehende</w:t>
      </w:r>
      <w:proofErr w:type="gramEnd"/>
      <w:r w:rsidRPr="003E54F4">
        <w:rPr>
          <w:rFonts w:ascii="Cambria" w:hAnsi="Cambria"/>
          <w:b/>
          <w:sz w:val="24"/>
          <w:szCs w:val="24"/>
          <w:lang w:val="de-DE"/>
        </w:rPr>
        <w:t xml:space="preserve"> Leiste ein.</w:t>
      </w:r>
    </w:p>
    <w:p w14:paraId="64A1F7CB" w14:textId="77777777" w:rsidR="00F75424" w:rsidRPr="00F75424" w:rsidRDefault="00F75424" w:rsidP="00F75424">
      <w:pPr>
        <w:spacing w:before="100" w:beforeAutospacing="1" w:after="100" w:afterAutospacing="1" w:line="240" w:lineRule="auto"/>
        <w:outlineLvl w:val="1"/>
        <w:rPr>
          <w:rFonts w:ascii="Times New Roman" w:eastAsia="Times New Roman" w:hAnsi="Times New Roman" w:cs="Times New Roman"/>
          <w:b/>
          <w:bCs/>
          <w:sz w:val="32"/>
          <w:szCs w:val="32"/>
          <w:lang w:val="de-DE" w:eastAsia="it-IT"/>
        </w:rPr>
      </w:pPr>
      <w:r w:rsidRPr="00F75424">
        <w:rPr>
          <w:rFonts w:ascii="Times New Roman" w:eastAsia="Times New Roman" w:hAnsi="Times New Roman" w:cs="Times New Roman"/>
          <w:b/>
          <w:bCs/>
          <w:i/>
          <w:iCs/>
          <w:sz w:val="32"/>
          <w:szCs w:val="32"/>
          <w:lang w:val="de-DE" w:eastAsia="it-IT"/>
        </w:rPr>
        <w:t xml:space="preserve">Artensterben: </w:t>
      </w:r>
      <w:r w:rsidRPr="00F75424">
        <w:rPr>
          <w:rFonts w:ascii="Times New Roman" w:eastAsia="Times New Roman" w:hAnsi="Times New Roman" w:cs="Times New Roman"/>
          <w:b/>
          <w:bCs/>
          <w:sz w:val="32"/>
          <w:szCs w:val="32"/>
          <w:lang w:val="de-DE" w:eastAsia="it-IT"/>
        </w:rPr>
        <w:t>Diese fünf Triebkräfte stecken dahinter</w:t>
      </w:r>
    </w:p>
    <w:p w14:paraId="34AC2646" w14:textId="77777777" w:rsidR="00F75424" w:rsidRPr="00F75424" w:rsidRDefault="00F75424" w:rsidP="00F75424">
      <w:pPr>
        <w:spacing w:before="100" w:beforeAutospacing="1" w:after="100" w:afterAutospacing="1" w:line="240" w:lineRule="auto"/>
        <w:rPr>
          <w:rFonts w:ascii="Times New Roman" w:eastAsia="Times New Roman" w:hAnsi="Times New Roman" w:cs="Times New Roman"/>
          <w:sz w:val="24"/>
          <w:szCs w:val="24"/>
          <w:lang w:val="de-DE" w:eastAsia="it-IT"/>
        </w:rPr>
      </w:pPr>
      <w:r w:rsidRPr="00F75424">
        <w:rPr>
          <w:rFonts w:ascii="Times New Roman" w:eastAsia="Times New Roman" w:hAnsi="Times New Roman" w:cs="Times New Roman"/>
          <w:sz w:val="24"/>
          <w:szCs w:val="24"/>
          <w:lang w:val="de-DE" w:eastAsia="it-IT"/>
        </w:rPr>
        <w:t xml:space="preserve">Stirbt eine Art aus, kann ein gesamtes Ökosystem ins Wanken kommen - mit fatalen Folgen. Der </w:t>
      </w:r>
      <w:hyperlink r:id="rId5" w:tooltip="IPBES.de [neues Fenster]" w:history="1">
        <w:r w:rsidRPr="00F75424">
          <w:rPr>
            <w:rFonts w:ascii="Times New Roman" w:eastAsia="Times New Roman" w:hAnsi="Times New Roman" w:cs="Times New Roman"/>
            <w:sz w:val="24"/>
            <w:szCs w:val="24"/>
            <w:lang w:val="de-DE" w:eastAsia="it-IT"/>
          </w:rPr>
          <w:t>Weltbiodiversitätsrat (IPBES)</w:t>
        </w:r>
      </w:hyperlink>
      <w:r w:rsidRPr="00F75424">
        <w:rPr>
          <w:rFonts w:ascii="Times New Roman" w:eastAsia="Times New Roman" w:hAnsi="Times New Roman" w:cs="Times New Roman"/>
          <w:sz w:val="24"/>
          <w:szCs w:val="24"/>
          <w:lang w:val="de-DE" w:eastAsia="it-IT"/>
        </w:rPr>
        <w:t xml:space="preserve"> der Vereinten Nationen </w:t>
      </w:r>
      <w:r w:rsidR="0033464A">
        <w:rPr>
          <w:rFonts w:ascii="Times New Roman" w:eastAsia="Times New Roman" w:hAnsi="Times New Roman" w:cs="Times New Roman"/>
          <w:sz w:val="24"/>
          <w:szCs w:val="24"/>
          <w:lang w:val="de-DE" w:eastAsia="it-IT"/>
        </w:rPr>
        <w:t>____1____</w:t>
      </w:r>
      <w:r w:rsidRPr="00F75424">
        <w:rPr>
          <w:rFonts w:ascii="Times New Roman" w:eastAsia="Times New Roman" w:hAnsi="Times New Roman" w:cs="Times New Roman"/>
          <w:sz w:val="24"/>
          <w:szCs w:val="24"/>
          <w:lang w:val="de-DE" w:eastAsia="it-IT"/>
        </w:rPr>
        <w:t xml:space="preserve"> die Lage dramatisch </w:t>
      </w:r>
      <w:r w:rsidR="0033464A">
        <w:rPr>
          <w:rFonts w:ascii="Times New Roman" w:eastAsia="Times New Roman" w:hAnsi="Times New Roman" w:cs="Times New Roman"/>
          <w:sz w:val="24"/>
          <w:szCs w:val="24"/>
          <w:lang w:val="de-DE" w:eastAsia="it-IT"/>
        </w:rPr>
        <w:t>__1___</w:t>
      </w:r>
      <w:r w:rsidRPr="00F75424">
        <w:rPr>
          <w:rFonts w:ascii="Times New Roman" w:eastAsia="Times New Roman" w:hAnsi="Times New Roman" w:cs="Times New Roman"/>
          <w:sz w:val="24"/>
          <w:szCs w:val="24"/>
          <w:lang w:val="de-DE" w:eastAsia="it-IT"/>
        </w:rPr>
        <w:t xml:space="preserve">: Weltweit könnte in naher Zukunft eine Million Arten aussterben. Die Experten nannten bereits 2019 fünf "direkte Triebkräfte", die das </w:t>
      </w:r>
      <w:hyperlink r:id="rId6" w:tooltip="zur Übersicht" w:history="1">
        <w:r w:rsidRPr="00F75424">
          <w:rPr>
            <w:rFonts w:ascii="Times New Roman" w:eastAsia="Times New Roman" w:hAnsi="Times New Roman" w:cs="Times New Roman"/>
            <w:sz w:val="24"/>
            <w:szCs w:val="24"/>
            <w:lang w:val="de-DE" w:eastAsia="it-IT"/>
          </w:rPr>
          <w:t>Artensterben</w:t>
        </w:r>
      </w:hyperlink>
      <w:r w:rsidRPr="00F75424">
        <w:rPr>
          <w:rFonts w:ascii="Times New Roman" w:eastAsia="Times New Roman" w:hAnsi="Times New Roman" w:cs="Times New Roman"/>
          <w:sz w:val="24"/>
          <w:szCs w:val="24"/>
          <w:lang w:val="de-DE" w:eastAsia="it-IT"/>
        </w:rPr>
        <w:t xml:space="preserve"> weltweit verursachen und sich wechselseitig verstärken - auch bei uns in Deutschland. Der Haupttreiber ist, wie wir Land und Ozean seit Jahrzehnten nutzen. Weitere Ursachen sind </w:t>
      </w:r>
      <w:r w:rsidR="0033464A">
        <w:rPr>
          <w:rFonts w:ascii="Times New Roman" w:eastAsia="Times New Roman" w:hAnsi="Times New Roman" w:cs="Times New Roman"/>
          <w:sz w:val="24"/>
          <w:szCs w:val="24"/>
          <w:lang w:val="de-DE" w:eastAsia="it-IT"/>
        </w:rPr>
        <w:t xml:space="preserve">_________2________  </w:t>
      </w:r>
      <w:r w:rsidRPr="00F75424">
        <w:rPr>
          <w:rFonts w:ascii="Times New Roman" w:eastAsia="Times New Roman" w:hAnsi="Times New Roman" w:cs="Times New Roman"/>
          <w:sz w:val="24"/>
          <w:szCs w:val="24"/>
          <w:lang w:val="de-DE" w:eastAsia="it-IT"/>
        </w:rPr>
        <w:t xml:space="preserve">der Natur, der </w:t>
      </w:r>
      <w:hyperlink r:id="rId7" w:tooltip="zum Thema | Umwelt" w:history="1">
        <w:r w:rsidRPr="00F75424">
          <w:rPr>
            <w:rFonts w:ascii="Times New Roman" w:eastAsia="Times New Roman" w:hAnsi="Times New Roman" w:cs="Times New Roman"/>
            <w:sz w:val="24"/>
            <w:szCs w:val="24"/>
            <w:lang w:val="de-DE" w:eastAsia="it-IT"/>
          </w:rPr>
          <w:t>Klimawandel</w:t>
        </w:r>
      </w:hyperlink>
      <w:r w:rsidRPr="00F75424">
        <w:rPr>
          <w:rFonts w:ascii="Times New Roman" w:eastAsia="Times New Roman" w:hAnsi="Times New Roman" w:cs="Times New Roman"/>
          <w:sz w:val="24"/>
          <w:szCs w:val="24"/>
          <w:lang w:val="de-DE" w:eastAsia="it-IT"/>
        </w:rPr>
        <w:t xml:space="preserve">, Umweltverschmutzung und </w:t>
      </w:r>
      <w:hyperlink r:id="rId8" w:tooltip="zum Thema" w:history="1">
        <w:r w:rsidRPr="00F75424">
          <w:rPr>
            <w:rFonts w:ascii="Times New Roman" w:eastAsia="Times New Roman" w:hAnsi="Times New Roman" w:cs="Times New Roman"/>
            <w:sz w:val="24"/>
            <w:szCs w:val="24"/>
            <w:lang w:val="de-DE" w:eastAsia="it-IT"/>
          </w:rPr>
          <w:t>invasive Arten</w:t>
        </w:r>
      </w:hyperlink>
      <w:r w:rsidRPr="00F75424">
        <w:rPr>
          <w:rFonts w:ascii="Times New Roman" w:eastAsia="Times New Roman" w:hAnsi="Times New Roman" w:cs="Times New Roman"/>
          <w:sz w:val="24"/>
          <w:szCs w:val="24"/>
          <w:lang w:val="de-DE" w:eastAsia="it-IT"/>
        </w:rPr>
        <w:t xml:space="preserve">. </w:t>
      </w:r>
    </w:p>
    <w:p w14:paraId="4B452B1D" w14:textId="77777777" w:rsidR="00F75424" w:rsidRPr="0033464A" w:rsidRDefault="00F75424" w:rsidP="00F75424">
      <w:pPr>
        <w:spacing w:before="100" w:beforeAutospacing="1" w:after="100" w:afterAutospacing="1" w:line="240" w:lineRule="auto"/>
        <w:rPr>
          <w:rFonts w:ascii="Times New Roman" w:eastAsia="Times New Roman" w:hAnsi="Times New Roman" w:cs="Times New Roman"/>
          <w:sz w:val="24"/>
          <w:szCs w:val="24"/>
          <w:lang w:val="de-DE" w:eastAsia="it-IT"/>
        </w:rPr>
      </w:pPr>
      <w:r w:rsidRPr="00F75424">
        <w:rPr>
          <w:rFonts w:ascii="Times New Roman" w:eastAsia="Times New Roman" w:hAnsi="Times New Roman" w:cs="Times New Roman"/>
          <w:b/>
          <w:bCs/>
          <w:sz w:val="24"/>
          <w:szCs w:val="24"/>
          <w:lang w:val="de-DE" w:eastAsia="it-IT"/>
        </w:rPr>
        <w:t xml:space="preserve">Die gute Nachricht ist: </w:t>
      </w:r>
      <w:r w:rsidRPr="00F75424">
        <w:rPr>
          <w:rFonts w:ascii="Times New Roman" w:eastAsia="Times New Roman" w:hAnsi="Times New Roman" w:cs="Times New Roman"/>
          <w:sz w:val="24"/>
          <w:szCs w:val="24"/>
          <w:lang w:val="de-DE" w:eastAsia="it-IT"/>
        </w:rPr>
        <w:t xml:space="preserve">Wir </w:t>
      </w:r>
      <w:r w:rsidR="0033464A">
        <w:rPr>
          <w:rFonts w:ascii="Times New Roman" w:eastAsia="Times New Roman" w:hAnsi="Times New Roman" w:cs="Times New Roman"/>
          <w:sz w:val="24"/>
          <w:szCs w:val="24"/>
          <w:lang w:val="de-DE" w:eastAsia="it-IT"/>
        </w:rPr>
        <w:t>_____3____</w:t>
      </w:r>
      <w:r w:rsidRPr="00F75424">
        <w:rPr>
          <w:rFonts w:ascii="Times New Roman" w:eastAsia="Times New Roman" w:hAnsi="Times New Roman" w:cs="Times New Roman"/>
          <w:sz w:val="24"/>
          <w:szCs w:val="24"/>
          <w:lang w:val="de-DE" w:eastAsia="it-IT"/>
        </w:rPr>
        <w:t xml:space="preserve"> das Artensterben </w:t>
      </w:r>
      <w:r w:rsidR="0033464A">
        <w:rPr>
          <w:rFonts w:ascii="Times New Roman" w:eastAsia="Times New Roman" w:hAnsi="Times New Roman" w:cs="Times New Roman"/>
          <w:sz w:val="24"/>
          <w:szCs w:val="24"/>
          <w:lang w:val="de-DE" w:eastAsia="it-IT"/>
        </w:rPr>
        <w:t>______3________</w:t>
      </w:r>
      <w:r w:rsidRPr="00F75424">
        <w:rPr>
          <w:rFonts w:ascii="Times New Roman" w:eastAsia="Times New Roman" w:hAnsi="Times New Roman" w:cs="Times New Roman"/>
          <w:sz w:val="24"/>
          <w:szCs w:val="24"/>
          <w:lang w:val="de-DE" w:eastAsia="it-IT"/>
        </w:rPr>
        <w:t xml:space="preserve">. Die Wissenschaftler haben Empfehlungen ausgesprochen, was wir als Gesellschaft ändern müssen, </w:t>
      </w:r>
      <w:r w:rsidR="0033464A">
        <w:rPr>
          <w:rFonts w:ascii="Times New Roman" w:eastAsia="Times New Roman" w:hAnsi="Times New Roman" w:cs="Times New Roman"/>
          <w:sz w:val="24"/>
          <w:szCs w:val="24"/>
          <w:lang w:val="de-DE" w:eastAsia="it-IT"/>
        </w:rPr>
        <w:t>__</w:t>
      </w:r>
      <w:r w:rsidR="00A80226">
        <w:rPr>
          <w:rFonts w:ascii="Times New Roman" w:eastAsia="Times New Roman" w:hAnsi="Times New Roman" w:cs="Times New Roman"/>
          <w:sz w:val="24"/>
          <w:szCs w:val="24"/>
          <w:lang w:val="de-DE" w:eastAsia="it-IT"/>
        </w:rPr>
        <w:t>4</w:t>
      </w:r>
      <w:r w:rsidR="0033464A">
        <w:rPr>
          <w:rFonts w:ascii="Times New Roman" w:eastAsia="Times New Roman" w:hAnsi="Times New Roman" w:cs="Times New Roman"/>
          <w:sz w:val="24"/>
          <w:szCs w:val="24"/>
          <w:lang w:val="de-DE" w:eastAsia="it-IT"/>
        </w:rPr>
        <w:t>__</w:t>
      </w:r>
      <w:proofErr w:type="gramStart"/>
      <w:r w:rsidR="0033464A">
        <w:rPr>
          <w:rFonts w:ascii="Times New Roman" w:eastAsia="Times New Roman" w:hAnsi="Times New Roman" w:cs="Times New Roman"/>
          <w:sz w:val="24"/>
          <w:szCs w:val="24"/>
          <w:lang w:val="de-DE" w:eastAsia="it-IT"/>
        </w:rPr>
        <w:t xml:space="preserve">_ </w:t>
      </w:r>
      <w:r w:rsidRPr="00F75424">
        <w:rPr>
          <w:rFonts w:ascii="Times New Roman" w:eastAsia="Times New Roman" w:hAnsi="Times New Roman" w:cs="Times New Roman"/>
          <w:sz w:val="24"/>
          <w:szCs w:val="24"/>
          <w:lang w:val="de-DE" w:eastAsia="it-IT"/>
        </w:rPr>
        <w:t xml:space="preserve"> das</w:t>
      </w:r>
      <w:proofErr w:type="gramEnd"/>
      <w:r w:rsidRPr="00F75424">
        <w:rPr>
          <w:rFonts w:ascii="Times New Roman" w:eastAsia="Times New Roman" w:hAnsi="Times New Roman" w:cs="Times New Roman"/>
          <w:sz w:val="24"/>
          <w:szCs w:val="24"/>
          <w:lang w:val="de-DE" w:eastAsia="it-IT"/>
        </w:rPr>
        <w:t xml:space="preserve"> Aussterben ganzer Tier- und Pflanzenarten </w:t>
      </w:r>
      <w:r w:rsidR="0033464A">
        <w:rPr>
          <w:rFonts w:ascii="Times New Roman" w:eastAsia="Times New Roman" w:hAnsi="Times New Roman" w:cs="Times New Roman"/>
          <w:sz w:val="24"/>
          <w:szCs w:val="24"/>
          <w:lang w:val="de-DE" w:eastAsia="it-IT"/>
        </w:rPr>
        <w:t>_______</w:t>
      </w:r>
      <w:r w:rsidR="00A80226">
        <w:rPr>
          <w:rFonts w:ascii="Times New Roman" w:eastAsia="Times New Roman" w:hAnsi="Times New Roman" w:cs="Times New Roman"/>
          <w:sz w:val="24"/>
          <w:szCs w:val="24"/>
          <w:lang w:val="de-DE" w:eastAsia="it-IT"/>
        </w:rPr>
        <w:t>4</w:t>
      </w:r>
      <w:r w:rsidR="0033464A">
        <w:rPr>
          <w:rFonts w:ascii="Times New Roman" w:eastAsia="Times New Roman" w:hAnsi="Times New Roman" w:cs="Times New Roman"/>
          <w:sz w:val="24"/>
          <w:szCs w:val="24"/>
          <w:lang w:val="de-DE" w:eastAsia="it-IT"/>
        </w:rPr>
        <w:t>________</w:t>
      </w:r>
      <w:r w:rsidRPr="00F75424">
        <w:rPr>
          <w:rFonts w:ascii="Times New Roman" w:eastAsia="Times New Roman" w:hAnsi="Times New Roman" w:cs="Times New Roman"/>
          <w:sz w:val="24"/>
          <w:szCs w:val="24"/>
          <w:lang w:val="de-DE" w:eastAsia="it-IT"/>
        </w:rPr>
        <w:t xml:space="preserve">. Auf der </w:t>
      </w:r>
      <w:hyperlink r:id="rId9" w:tooltip="cbd.int [neues Fenster]" w:history="1">
        <w:r w:rsidRPr="00F75424">
          <w:rPr>
            <w:rFonts w:ascii="Times New Roman" w:eastAsia="Times New Roman" w:hAnsi="Times New Roman" w:cs="Times New Roman"/>
            <w:sz w:val="24"/>
            <w:szCs w:val="24"/>
            <w:lang w:val="de-DE" w:eastAsia="it-IT"/>
          </w:rPr>
          <w:t>Artenschutzkonferenz in Kanada 2022</w:t>
        </w:r>
      </w:hyperlink>
      <w:r w:rsidRPr="00F75424">
        <w:rPr>
          <w:rFonts w:ascii="Times New Roman" w:eastAsia="Times New Roman" w:hAnsi="Times New Roman" w:cs="Times New Roman"/>
          <w:sz w:val="24"/>
          <w:szCs w:val="24"/>
          <w:lang w:val="de-DE" w:eastAsia="it-IT"/>
        </w:rPr>
        <w:t xml:space="preserve"> hat sich die Staatengemeinschaft entschieden, die Artenvielfalt in Zukunft stärker zu schützen. </w:t>
      </w:r>
      <w:r w:rsidR="003E54F4">
        <w:rPr>
          <w:rFonts w:ascii="Times New Roman" w:eastAsia="Times New Roman" w:hAnsi="Times New Roman" w:cs="Times New Roman"/>
          <w:sz w:val="24"/>
          <w:szCs w:val="24"/>
          <w:lang w:val="de-DE" w:eastAsia="it-IT"/>
        </w:rPr>
        <w:t xml:space="preserve">(…) </w:t>
      </w:r>
    </w:p>
    <w:p w14:paraId="3793CFA7" w14:textId="77777777" w:rsidR="00F75424" w:rsidRPr="00F75424" w:rsidRDefault="003E54F4" w:rsidP="003E54F4">
      <w:pPr>
        <w:spacing w:before="100" w:beforeAutospacing="1" w:after="100" w:afterAutospacing="1" w:line="240" w:lineRule="auto"/>
        <w:rPr>
          <w:rFonts w:ascii="Times New Roman" w:eastAsia="Times New Roman" w:hAnsi="Times New Roman" w:cs="Times New Roman"/>
          <w:b/>
          <w:bCs/>
          <w:sz w:val="28"/>
          <w:szCs w:val="28"/>
          <w:lang w:val="de-DE" w:eastAsia="it-IT"/>
        </w:rPr>
      </w:pPr>
      <w:r>
        <w:rPr>
          <w:rFonts w:ascii="Times New Roman" w:eastAsia="Times New Roman" w:hAnsi="Times New Roman" w:cs="Times New Roman"/>
          <w:sz w:val="24"/>
          <w:szCs w:val="24"/>
          <w:lang w:val="de-DE" w:eastAsia="it-IT"/>
        </w:rPr>
        <w:t>U</w:t>
      </w:r>
      <w:r w:rsidR="00F75424" w:rsidRPr="00F75424">
        <w:rPr>
          <w:rFonts w:ascii="Times New Roman" w:eastAsia="Times New Roman" w:hAnsi="Times New Roman" w:cs="Times New Roman"/>
          <w:b/>
          <w:bCs/>
          <w:i/>
          <w:iCs/>
          <w:sz w:val="28"/>
          <w:szCs w:val="28"/>
          <w:lang w:val="de-DE" w:eastAsia="it-IT"/>
        </w:rPr>
        <w:t>nser Umgang mit Land und Wasser:</w:t>
      </w:r>
      <w:r w:rsidR="00F75424" w:rsidRPr="00F75424">
        <w:rPr>
          <w:rFonts w:ascii="Times New Roman" w:eastAsia="Times New Roman" w:hAnsi="Times New Roman" w:cs="Times New Roman"/>
          <w:b/>
          <w:bCs/>
          <w:sz w:val="28"/>
          <w:szCs w:val="28"/>
          <w:lang w:val="de-DE" w:eastAsia="it-IT"/>
        </w:rPr>
        <w:t xml:space="preserve"> Wir nutzen die Natur zu intensiv</w:t>
      </w:r>
    </w:p>
    <w:p w14:paraId="3C920486" w14:textId="77777777" w:rsidR="00F75424" w:rsidRPr="00F75424" w:rsidRDefault="00F75424" w:rsidP="00F75424">
      <w:pPr>
        <w:spacing w:before="100" w:beforeAutospacing="1" w:after="100" w:afterAutospacing="1" w:line="240" w:lineRule="auto"/>
        <w:rPr>
          <w:rFonts w:ascii="Times New Roman" w:eastAsia="Times New Roman" w:hAnsi="Times New Roman" w:cs="Times New Roman"/>
          <w:sz w:val="24"/>
          <w:szCs w:val="24"/>
          <w:lang w:val="de-DE" w:eastAsia="it-IT"/>
        </w:rPr>
      </w:pPr>
      <w:r w:rsidRPr="00F75424">
        <w:rPr>
          <w:rFonts w:ascii="Times New Roman" w:eastAsia="Times New Roman" w:hAnsi="Times New Roman" w:cs="Times New Roman"/>
          <w:sz w:val="24"/>
          <w:szCs w:val="24"/>
          <w:lang w:val="de-DE" w:eastAsia="it-IT"/>
        </w:rPr>
        <w:t xml:space="preserve">Nutzen wir unsere Flächen zu intensiv, wird der Boden beschädigt: Kleine Lebewesen in der Erde sterben und der Bodenkreislauf </w:t>
      </w:r>
      <w:r w:rsidR="00A80226">
        <w:rPr>
          <w:rFonts w:ascii="Times New Roman" w:eastAsia="Times New Roman" w:hAnsi="Times New Roman" w:cs="Times New Roman"/>
          <w:sz w:val="24"/>
          <w:szCs w:val="24"/>
          <w:lang w:val="de-DE" w:eastAsia="it-IT"/>
        </w:rPr>
        <w:t>______5_______________</w:t>
      </w:r>
      <w:r w:rsidRPr="00F75424">
        <w:rPr>
          <w:rFonts w:ascii="Times New Roman" w:eastAsia="Times New Roman" w:hAnsi="Times New Roman" w:cs="Times New Roman"/>
          <w:sz w:val="24"/>
          <w:szCs w:val="24"/>
          <w:lang w:val="de-DE" w:eastAsia="it-IT"/>
        </w:rPr>
        <w:t>.</w:t>
      </w:r>
    </w:p>
    <w:p w14:paraId="48C44DC3" w14:textId="77777777" w:rsidR="00F75424" w:rsidRPr="00F75424" w:rsidRDefault="00B962B8" w:rsidP="00F75424">
      <w:pPr>
        <w:spacing w:before="100" w:beforeAutospacing="1" w:after="100" w:afterAutospacing="1" w:line="240" w:lineRule="auto"/>
        <w:rPr>
          <w:rFonts w:ascii="Times New Roman" w:eastAsia="Times New Roman" w:hAnsi="Times New Roman" w:cs="Times New Roman"/>
          <w:sz w:val="24"/>
          <w:szCs w:val="24"/>
          <w:lang w:val="de-DE" w:eastAsia="it-IT"/>
        </w:rPr>
      </w:pPr>
      <w:hyperlink r:id="rId10" w:tooltip="zum Modulartikel" w:history="1">
        <w:r>
          <w:rPr>
            <w:rFonts w:ascii="Times New Roman" w:eastAsia="Times New Roman" w:hAnsi="Times New Roman" w:cs="Times New Roman"/>
            <w:sz w:val="24"/>
            <w:szCs w:val="24"/>
            <w:lang w:val="de-DE" w:eastAsia="it-IT"/>
          </w:rPr>
          <w:t>Überfischung</w:t>
        </w:r>
      </w:hyperlink>
      <w:r w:rsidR="00F75424" w:rsidRPr="00F75424">
        <w:rPr>
          <w:rFonts w:ascii="Times New Roman" w:eastAsia="Times New Roman" w:hAnsi="Times New Roman" w:cs="Times New Roman"/>
          <w:sz w:val="24"/>
          <w:szCs w:val="24"/>
          <w:lang w:val="de-DE" w:eastAsia="it-IT"/>
        </w:rPr>
        <w:t xml:space="preserve"> des Meeres und mehr als ein Drittel aller Flächen weltweit für Felder und Viehzucht: Die Menschheit nutzt die Erde seit Langem zu exzessiv - </w:t>
      </w:r>
      <w:r>
        <w:rPr>
          <w:rFonts w:ascii="Times New Roman" w:eastAsia="Times New Roman" w:hAnsi="Times New Roman" w:cs="Times New Roman"/>
          <w:sz w:val="24"/>
          <w:szCs w:val="24"/>
          <w:lang w:val="de-DE" w:eastAsia="it-IT"/>
        </w:rPr>
        <w:t xml:space="preserve">____________________ </w:t>
      </w:r>
      <w:r w:rsidR="00F75424" w:rsidRPr="00F75424">
        <w:rPr>
          <w:rFonts w:ascii="Times New Roman" w:eastAsia="Times New Roman" w:hAnsi="Times New Roman" w:cs="Times New Roman"/>
          <w:sz w:val="24"/>
          <w:szCs w:val="24"/>
          <w:lang w:val="de-DE" w:eastAsia="it-IT"/>
        </w:rPr>
        <w:t xml:space="preserve">das Artensterben, sagen die Experten des Weltbiodiversitätsrates (IPBES). Die Zahlen sind </w:t>
      </w:r>
      <w:r w:rsidR="004B34C5">
        <w:rPr>
          <w:rFonts w:ascii="Times New Roman" w:eastAsia="Times New Roman" w:hAnsi="Times New Roman" w:cs="Times New Roman"/>
          <w:sz w:val="24"/>
          <w:szCs w:val="24"/>
          <w:lang w:val="de-DE" w:eastAsia="it-IT"/>
        </w:rPr>
        <w:t>_______7______</w:t>
      </w:r>
      <w:r w:rsidR="00F75424" w:rsidRPr="00F75424">
        <w:rPr>
          <w:rFonts w:ascii="Times New Roman" w:eastAsia="Times New Roman" w:hAnsi="Times New Roman" w:cs="Times New Roman"/>
          <w:sz w:val="24"/>
          <w:szCs w:val="24"/>
          <w:lang w:val="de-DE" w:eastAsia="it-IT"/>
        </w:rPr>
        <w:t xml:space="preserve">: 85 Prozent der Feuchtgebiete sind bereits verlorengegangen, 75 Prozent der Landfläche und 66 Prozent der Meere hat der Mensch bereits verändert. In Deutschland nutzen wir etwa </w:t>
      </w:r>
      <w:r w:rsidR="00B362B2">
        <w:rPr>
          <w:rFonts w:ascii="Times New Roman" w:eastAsia="Times New Roman" w:hAnsi="Times New Roman" w:cs="Times New Roman"/>
          <w:sz w:val="24"/>
          <w:szCs w:val="24"/>
          <w:lang w:val="de-DE" w:eastAsia="it-IT"/>
        </w:rPr>
        <w:t xml:space="preserve">die Hälfte der Fläche </w:t>
      </w:r>
      <w:r w:rsidR="00F75424" w:rsidRPr="00F75424">
        <w:rPr>
          <w:rFonts w:ascii="Times New Roman" w:eastAsia="Times New Roman" w:hAnsi="Times New Roman" w:cs="Times New Roman"/>
          <w:sz w:val="24"/>
          <w:szCs w:val="24"/>
          <w:lang w:val="de-DE" w:eastAsia="it-IT"/>
        </w:rPr>
        <w:t xml:space="preserve">für die Landwirtschaft. Laut </w:t>
      </w:r>
      <w:hyperlink r:id="rId11" w:tooltip="umweltbundesamt.de [neues Fenster]" w:history="1">
        <w:r w:rsidR="00F75424" w:rsidRPr="00F75424">
          <w:rPr>
            <w:rFonts w:ascii="Times New Roman" w:eastAsia="Times New Roman" w:hAnsi="Times New Roman" w:cs="Times New Roman"/>
            <w:sz w:val="24"/>
            <w:szCs w:val="24"/>
            <w:lang w:val="de-DE" w:eastAsia="it-IT"/>
          </w:rPr>
          <w:t>Bundesumweltamt</w:t>
        </w:r>
      </w:hyperlink>
      <w:r w:rsidR="00F75424" w:rsidRPr="00F75424">
        <w:rPr>
          <w:rFonts w:ascii="Times New Roman" w:eastAsia="Times New Roman" w:hAnsi="Times New Roman" w:cs="Times New Roman"/>
          <w:sz w:val="24"/>
          <w:szCs w:val="24"/>
          <w:lang w:val="de-DE" w:eastAsia="it-IT"/>
        </w:rPr>
        <w:t xml:space="preserve"> handelt es sich bei nur rund 10 Prozent um biologische Landwirtschaft (Stand: 2023). Um kurzzeitig höhere Erträge zu erzielen, </w:t>
      </w:r>
      <w:r w:rsidR="004B34C5">
        <w:rPr>
          <w:rFonts w:ascii="Times New Roman" w:eastAsia="Times New Roman" w:hAnsi="Times New Roman" w:cs="Times New Roman"/>
          <w:sz w:val="24"/>
          <w:szCs w:val="24"/>
          <w:lang w:val="de-DE" w:eastAsia="it-IT"/>
        </w:rPr>
        <w:t>____</w:t>
      </w:r>
      <w:r w:rsidR="00B362B2">
        <w:rPr>
          <w:rFonts w:ascii="Times New Roman" w:eastAsia="Times New Roman" w:hAnsi="Times New Roman" w:cs="Times New Roman"/>
          <w:sz w:val="24"/>
          <w:szCs w:val="24"/>
          <w:lang w:val="de-DE" w:eastAsia="it-IT"/>
        </w:rPr>
        <w:t>8</w:t>
      </w:r>
      <w:r w:rsidR="004B34C5">
        <w:rPr>
          <w:rFonts w:ascii="Times New Roman" w:eastAsia="Times New Roman" w:hAnsi="Times New Roman" w:cs="Times New Roman"/>
          <w:sz w:val="24"/>
          <w:szCs w:val="24"/>
          <w:lang w:val="de-DE" w:eastAsia="it-IT"/>
        </w:rPr>
        <w:t>_______</w:t>
      </w:r>
      <w:r w:rsidR="00F75424" w:rsidRPr="00F75424">
        <w:rPr>
          <w:rFonts w:ascii="Times New Roman" w:eastAsia="Times New Roman" w:hAnsi="Times New Roman" w:cs="Times New Roman"/>
          <w:sz w:val="24"/>
          <w:szCs w:val="24"/>
          <w:lang w:val="de-DE" w:eastAsia="it-IT"/>
        </w:rPr>
        <w:t xml:space="preserve"> stattdessen häufig nur Monokulturen - also nur eine Sorte von Nutzpflanzen wie beispielsweise Mais oder Weizen - über Jahre hinweg auf einem Feld </w:t>
      </w:r>
      <w:r w:rsidR="004B34C5">
        <w:rPr>
          <w:rFonts w:ascii="Times New Roman" w:eastAsia="Times New Roman" w:hAnsi="Times New Roman" w:cs="Times New Roman"/>
          <w:sz w:val="24"/>
          <w:szCs w:val="24"/>
          <w:lang w:val="de-DE" w:eastAsia="it-IT"/>
        </w:rPr>
        <w:t>______</w:t>
      </w:r>
      <w:r w:rsidR="00B362B2">
        <w:rPr>
          <w:rFonts w:ascii="Times New Roman" w:eastAsia="Times New Roman" w:hAnsi="Times New Roman" w:cs="Times New Roman"/>
          <w:sz w:val="24"/>
          <w:szCs w:val="24"/>
          <w:lang w:val="de-DE" w:eastAsia="it-IT"/>
        </w:rPr>
        <w:t>8</w:t>
      </w:r>
      <w:r w:rsidR="004B34C5">
        <w:rPr>
          <w:rFonts w:ascii="Times New Roman" w:eastAsia="Times New Roman" w:hAnsi="Times New Roman" w:cs="Times New Roman"/>
          <w:sz w:val="24"/>
          <w:szCs w:val="24"/>
          <w:lang w:val="de-DE" w:eastAsia="it-IT"/>
        </w:rPr>
        <w:t>_______</w:t>
      </w:r>
      <w:r w:rsidR="00F75424" w:rsidRPr="00F75424">
        <w:rPr>
          <w:rFonts w:ascii="Times New Roman" w:eastAsia="Times New Roman" w:hAnsi="Times New Roman" w:cs="Times New Roman"/>
          <w:sz w:val="24"/>
          <w:szCs w:val="24"/>
          <w:lang w:val="de-DE" w:eastAsia="it-IT"/>
        </w:rPr>
        <w:t xml:space="preserve">. </w:t>
      </w:r>
      <w:r w:rsidR="004B34C5">
        <w:rPr>
          <w:rFonts w:ascii="Times New Roman" w:eastAsia="Times New Roman" w:hAnsi="Times New Roman" w:cs="Times New Roman"/>
          <w:sz w:val="24"/>
          <w:szCs w:val="24"/>
          <w:lang w:val="de-DE" w:eastAsia="it-IT"/>
        </w:rPr>
        <w:t>_______</w:t>
      </w:r>
      <w:r w:rsidR="00B362B2">
        <w:rPr>
          <w:rFonts w:ascii="Times New Roman" w:eastAsia="Times New Roman" w:hAnsi="Times New Roman" w:cs="Times New Roman"/>
          <w:sz w:val="24"/>
          <w:szCs w:val="24"/>
          <w:lang w:val="de-DE" w:eastAsia="it-IT"/>
        </w:rPr>
        <w:t>9</w:t>
      </w:r>
      <w:r w:rsidR="004B34C5">
        <w:rPr>
          <w:rFonts w:ascii="Times New Roman" w:eastAsia="Times New Roman" w:hAnsi="Times New Roman" w:cs="Times New Roman"/>
          <w:sz w:val="24"/>
          <w:szCs w:val="24"/>
          <w:lang w:val="de-DE" w:eastAsia="it-IT"/>
        </w:rPr>
        <w:t>_______</w:t>
      </w:r>
      <w:r w:rsidR="00F75424" w:rsidRPr="00F75424">
        <w:rPr>
          <w:rFonts w:ascii="Times New Roman" w:eastAsia="Times New Roman" w:hAnsi="Times New Roman" w:cs="Times New Roman"/>
          <w:sz w:val="24"/>
          <w:szCs w:val="24"/>
          <w:lang w:val="de-DE" w:eastAsia="it-IT"/>
        </w:rPr>
        <w:t xml:space="preserve"> leiden auch </w:t>
      </w:r>
      <w:hyperlink r:id="rId12" w:tooltip="zur Bildergalerie | Insekten" w:history="1">
        <w:r w:rsidR="00F75424" w:rsidRPr="00F75424">
          <w:rPr>
            <w:rFonts w:ascii="Times New Roman" w:eastAsia="Times New Roman" w:hAnsi="Times New Roman" w:cs="Times New Roman"/>
            <w:sz w:val="24"/>
            <w:szCs w:val="24"/>
            <w:lang w:val="de-DE" w:eastAsia="it-IT"/>
          </w:rPr>
          <w:t>Schmetterlinge</w:t>
        </w:r>
      </w:hyperlink>
      <w:r w:rsidR="00F75424" w:rsidRPr="00F75424">
        <w:rPr>
          <w:rFonts w:ascii="Times New Roman" w:eastAsia="Times New Roman" w:hAnsi="Times New Roman" w:cs="Times New Roman"/>
          <w:sz w:val="24"/>
          <w:szCs w:val="24"/>
          <w:lang w:val="de-DE" w:eastAsia="it-IT"/>
        </w:rPr>
        <w:t xml:space="preserve">, </w:t>
      </w:r>
      <w:hyperlink r:id="rId13" w:tooltip="zur Bildergalerie | Insekten" w:history="1">
        <w:r w:rsidR="00F75424" w:rsidRPr="00F75424">
          <w:rPr>
            <w:rFonts w:ascii="Times New Roman" w:eastAsia="Times New Roman" w:hAnsi="Times New Roman" w:cs="Times New Roman"/>
            <w:sz w:val="24"/>
            <w:szCs w:val="24"/>
            <w:lang w:val="de-DE" w:eastAsia="it-IT"/>
          </w:rPr>
          <w:t>Wildbienen</w:t>
        </w:r>
      </w:hyperlink>
      <w:r w:rsidR="00F75424" w:rsidRPr="00F75424">
        <w:rPr>
          <w:rFonts w:ascii="Times New Roman" w:eastAsia="Times New Roman" w:hAnsi="Times New Roman" w:cs="Times New Roman"/>
          <w:sz w:val="24"/>
          <w:szCs w:val="24"/>
          <w:lang w:val="de-DE" w:eastAsia="it-IT"/>
        </w:rPr>
        <w:t xml:space="preserve">, Käfer. Besonders </w:t>
      </w:r>
      <w:hyperlink r:id="rId14" w:tooltip="zur Bildergalerie | Insekten" w:history="1">
        <w:r w:rsidR="00F75424" w:rsidRPr="00F75424">
          <w:rPr>
            <w:rFonts w:ascii="Times New Roman" w:eastAsia="Times New Roman" w:hAnsi="Times New Roman" w:cs="Times New Roman"/>
            <w:sz w:val="24"/>
            <w:szCs w:val="24"/>
            <w:lang w:val="de-DE" w:eastAsia="it-IT"/>
          </w:rPr>
          <w:t>Insekten</w:t>
        </w:r>
      </w:hyperlink>
      <w:r w:rsidR="00F75424" w:rsidRPr="00F75424">
        <w:rPr>
          <w:rFonts w:ascii="Times New Roman" w:eastAsia="Times New Roman" w:hAnsi="Times New Roman" w:cs="Times New Roman"/>
          <w:sz w:val="24"/>
          <w:szCs w:val="24"/>
          <w:lang w:val="de-DE" w:eastAsia="it-IT"/>
        </w:rPr>
        <w:t xml:space="preserve">, die Blüten </w:t>
      </w:r>
      <w:r w:rsidR="00B362B2">
        <w:rPr>
          <w:rFonts w:ascii="Times New Roman" w:eastAsia="Times New Roman" w:hAnsi="Times New Roman" w:cs="Times New Roman"/>
          <w:sz w:val="24"/>
          <w:szCs w:val="24"/>
          <w:lang w:val="de-DE" w:eastAsia="it-IT"/>
        </w:rPr>
        <w:t>_______</w:t>
      </w:r>
      <w:r w:rsidR="003E54F4">
        <w:rPr>
          <w:rFonts w:ascii="Times New Roman" w:eastAsia="Times New Roman" w:hAnsi="Times New Roman" w:cs="Times New Roman"/>
          <w:sz w:val="24"/>
          <w:szCs w:val="24"/>
          <w:lang w:val="de-DE" w:eastAsia="it-IT"/>
        </w:rPr>
        <w:t>10</w:t>
      </w:r>
      <w:r w:rsidR="00B362B2">
        <w:rPr>
          <w:rFonts w:ascii="Times New Roman" w:eastAsia="Times New Roman" w:hAnsi="Times New Roman" w:cs="Times New Roman"/>
          <w:sz w:val="24"/>
          <w:szCs w:val="24"/>
          <w:lang w:val="de-DE" w:eastAsia="it-IT"/>
        </w:rPr>
        <w:t>_________</w:t>
      </w:r>
      <w:r w:rsidR="00F75424" w:rsidRPr="00F75424">
        <w:rPr>
          <w:rFonts w:ascii="Times New Roman" w:eastAsia="Times New Roman" w:hAnsi="Times New Roman" w:cs="Times New Roman"/>
          <w:sz w:val="24"/>
          <w:szCs w:val="24"/>
          <w:lang w:val="de-DE" w:eastAsia="it-IT"/>
        </w:rPr>
        <w:t xml:space="preserve">, brauchen eine Vielfalt an Pflanzen und Blüten, um zu überleben. Pestizide töten allerdings nicht nur Schädlinge, sondern auch viele Nützlinge. Dadurch werden auch Vögel bedroht, die sich von ihnen ernähren. Der Weltbiodiversitätsrat fordert deshalb geschützte Gebiete für Insekten und einen Ausbau der biologischen Landwirtschaft. Verschiedene Anbaumethoden mit Blühstreifen und </w:t>
      </w:r>
      <w:hyperlink r:id="rId15" w:tooltip="zum Video | BR Fernsehen" w:history="1">
        <w:r w:rsidR="00F75424" w:rsidRPr="00F75424">
          <w:rPr>
            <w:rFonts w:ascii="Times New Roman" w:eastAsia="Times New Roman" w:hAnsi="Times New Roman" w:cs="Times New Roman"/>
            <w:sz w:val="24"/>
            <w:szCs w:val="24"/>
            <w:lang w:val="de-DE" w:eastAsia="it-IT"/>
          </w:rPr>
          <w:t>Ackerwildkräutern</w:t>
        </w:r>
      </w:hyperlink>
      <w:r w:rsidR="00F75424" w:rsidRPr="00F75424">
        <w:rPr>
          <w:rFonts w:ascii="Times New Roman" w:eastAsia="Times New Roman" w:hAnsi="Times New Roman" w:cs="Times New Roman"/>
          <w:sz w:val="24"/>
          <w:szCs w:val="24"/>
          <w:lang w:val="de-DE" w:eastAsia="it-IT"/>
        </w:rPr>
        <w:t xml:space="preserve"> deuten darauf hin, dass Artenschutz in der Landwirtschaft ohne Ertragsverlust möglich ist. </w:t>
      </w:r>
    </w:p>
    <w:p w14:paraId="2DE81DD0" w14:textId="77777777" w:rsidR="00B362B2" w:rsidRPr="00F75424" w:rsidRDefault="00B362B2" w:rsidP="00F75424">
      <w:pPr>
        <w:spacing w:before="100" w:beforeAutospacing="1" w:after="100" w:afterAutospacing="1" w:line="240" w:lineRule="auto"/>
        <w:rPr>
          <w:rFonts w:ascii="Times New Roman" w:eastAsia="Times New Roman" w:hAnsi="Times New Roman" w:cs="Times New Roman"/>
          <w:sz w:val="24"/>
          <w:szCs w:val="24"/>
          <w:lang w:val="de-DE" w:eastAsia="it-IT"/>
        </w:rPr>
      </w:pPr>
    </w:p>
    <w:tbl>
      <w:tblPr>
        <w:tblStyle w:val="Grigliatabella"/>
        <w:tblW w:w="0" w:type="auto"/>
        <w:tblLook w:val="04A0" w:firstRow="1" w:lastRow="0" w:firstColumn="1" w:lastColumn="0" w:noHBand="0" w:noVBand="1"/>
      </w:tblPr>
      <w:tblGrid>
        <w:gridCol w:w="3397"/>
        <w:gridCol w:w="3021"/>
        <w:gridCol w:w="3210"/>
      </w:tblGrid>
      <w:tr w:rsidR="0033464A" w14:paraId="5844710C" w14:textId="77777777" w:rsidTr="000C7F7F">
        <w:tc>
          <w:tcPr>
            <w:tcW w:w="3397" w:type="dxa"/>
          </w:tcPr>
          <w:p w14:paraId="3CCC8496" w14:textId="77777777" w:rsidR="0033464A" w:rsidRPr="004C4A67" w:rsidRDefault="0033464A" w:rsidP="000C7F7F">
            <w:pPr>
              <w:pStyle w:val="Paragrafoelenco"/>
              <w:numPr>
                <w:ilvl w:val="0"/>
                <w:numId w:val="1"/>
              </w:numPr>
              <w:rPr>
                <w:sz w:val="24"/>
                <w:szCs w:val="24"/>
                <w:lang w:val="de-DE"/>
              </w:rPr>
            </w:pPr>
            <w:r>
              <w:rPr>
                <w:sz w:val="24"/>
                <w:szCs w:val="24"/>
                <w:lang w:val="de-DE"/>
              </w:rPr>
              <w:t xml:space="preserve">A     </w:t>
            </w:r>
            <w:proofErr w:type="gramStart"/>
            <w:r w:rsidR="003E54F4">
              <w:rPr>
                <w:sz w:val="24"/>
                <w:szCs w:val="24"/>
                <w:lang w:val="de-DE"/>
              </w:rPr>
              <w:t>wertet….</w:t>
            </w:r>
            <w:proofErr w:type="gramEnd"/>
            <w:r w:rsidR="003E54F4">
              <w:rPr>
                <w:sz w:val="24"/>
                <w:szCs w:val="24"/>
                <w:lang w:val="de-DE"/>
              </w:rPr>
              <w:t>auf</w:t>
            </w:r>
          </w:p>
        </w:tc>
        <w:tc>
          <w:tcPr>
            <w:tcW w:w="3021" w:type="dxa"/>
          </w:tcPr>
          <w:p w14:paraId="0D074809" w14:textId="77777777" w:rsidR="0033464A" w:rsidRDefault="0033464A" w:rsidP="000C7F7F">
            <w:pPr>
              <w:rPr>
                <w:sz w:val="24"/>
                <w:szCs w:val="24"/>
                <w:lang w:val="de-DE"/>
              </w:rPr>
            </w:pPr>
            <w:proofErr w:type="gramStart"/>
            <w:r>
              <w:rPr>
                <w:sz w:val="24"/>
                <w:szCs w:val="24"/>
                <w:lang w:val="de-DE"/>
              </w:rPr>
              <w:t>B  schätzt</w:t>
            </w:r>
            <w:proofErr w:type="gramEnd"/>
            <w:r>
              <w:rPr>
                <w:sz w:val="24"/>
                <w:szCs w:val="24"/>
                <w:lang w:val="de-DE"/>
              </w:rPr>
              <w:t xml:space="preserve"> … ein</w:t>
            </w:r>
          </w:p>
        </w:tc>
        <w:tc>
          <w:tcPr>
            <w:tcW w:w="3210" w:type="dxa"/>
          </w:tcPr>
          <w:p w14:paraId="6B633711" w14:textId="77777777" w:rsidR="0033464A" w:rsidRDefault="0033464A" w:rsidP="000C7F7F">
            <w:pPr>
              <w:rPr>
                <w:sz w:val="24"/>
                <w:szCs w:val="24"/>
                <w:lang w:val="de-DE"/>
              </w:rPr>
            </w:pPr>
            <w:r>
              <w:rPr>
                <w:sz w:val="24"/>
                <w:szCs w:val="24"/>
                <w:lang w:val="de-DE"/>
              </w:rPr>
              <w:t>C</w:t>
            </w:r>
            <w:r w:rsidRPr="004C4A67">
              <w:rPr>
                <w:sz w:val="24"/>
                <w:szCs w:val="24"/>
                <w:lang w:val="de-DE"/>
              </w:rPr>
              <w:t xml:space="preserve"> </w:t>
            </w:r>
            <w:r>
              <w:rPr>
                <w:sz w:val="24"/>
                <w:szCs w:val="24"/>
                <w:lang w:val="de-DE"/>
              </w:rPr>
              <w:t xml:space="preserve">   </w:t>
            </w:r>
            <w:r w:rsidR="003E54F4">
              <w:rPr>
                <w:sz w:val="24"/>
                <w:szCs w:val="24"/>
                <w:lang w:val="de-DE"/>
              </w:rPr>
              <w:t>wird…dargestellt</w:t>
            </w:r>
          </w:p>
        </w:tc>
      </w:tr>
      <w:tr w:rsidR="0033464A" w14:paraId="43707822" w14:textId="77777777" w:rsidTr="000C7F7F">
        <w:tc>
          <w:tcPr>
            <w:tcW w:w="3397" w:type="dxa"/>
          </w:tcPr>
          <w:p w14:paraId="54B1CC86" w14:textId="77777777" w:rsidR="0033464A" w:rsidRPr="004C4A67" w:rsidRDefault="0033464A" w:rsidP="000C7F7F">
            <w:pPr>
              <w:pStyle w:val="Paragrafoelenco"/>
              <w:numPr>
                <w:ilvl w:val="0"/>
                <w:numId w:val="1"/>
              </w:numPr>
              <w:rPr>
                <w:sz w:val="24"/>
                <w:szCs w:val="24"/>
                <w:lang w:val="de-DE"/>
              </w:rPr>
            </w:pPr>
            <w:r>
              <w:rPr>
                <w:sz w:val="24"/>
                <w:szCs w:val="24"/>
                <w:lang w:val="de-DE"/>
              </w:rPr>
              <w:t>A     die Ausbeutung</w:t>
            </w:r>
          </w:p>
        </w:tc>
        <w:tc>
          <w:tcPr>
            <w:tcW w:w="3021" w:type="dxa"/>
          </w:tcPr>
          <w:p w14:paraId="4400117D" w14:textId="77777777" w:rsidR="0033464A" w:rsidRDefault="0033464A" w:rsidP="000C7F7F">
            <w:pPr>
              <w:rPr>
                <w:sz w:val="24"/>
                <w:szCs w:val="24"/>
                <w:lang w:val="de-DE"/>
              </w:rPr>
            </w:pPr>
            <w:r>
              <w:rPr>
                <w:sz w:val="24"/>
                <w:szCs w:val="24"/>
                <w:lang w:val="de-DE"/>
              </w:rPr>
              <w:t>B   die Beute</w:t>
            </w:r>
          </w:p>
        </w:tc>
        <w:tc>
          <w:tcPr>
            <w:tcW w:w="3210" w:type="dxa"/>
          </w:tcPr>
          <w:p w14:paraId="51ABB5F6" w14:textId="77777777" w:rsidR="0033464A" w:rsidRDefault="0033464A" w:rsidP="000C7F7F">
            <w:pPr>
              <w:rPr>
                <w:sz w:val="24"/>
                <w:szCs w:val="24"/>
                <w:lang w:val="de-DE"/>
              </w:rPr>
            </w:pPr>
            <w:r>
              <w:rPr>
                <w:sz w:val="24"/>
                <w:szCs w:val="24"/>
                <w:lang w:val="de-DE"/>
              </w:rPr>
              <w:t>C    die Verwertung</w:t>
            </w:r>
          </w:p>
        </w:tc>
      </w:tr>
      <w:tr w:rsidR="0033464A" w14:paraId="0202ED9A" w14:textId="77777777" w:rsidTr="000C7F7F">
        <w:tc>
          <w:tcPr>
            <w:tcW w:w="3397" w:type="dxa"/>
          </w:tcPr>
          <w:p w14:paraId="4CBD7B0E" w14:textId="77777777" w:rsidR="0033464A" w:rsidRPr="004C4A67" w:rsidRDefault="0033464A" w:rsidP="000C7F7F">
            <w:pPr>
              <w:pStyle w:val="Paragrafoelenco"/>
              <w:numPr>
                <w:ilvl w:val="0"/>
                <w:numId w:val="1"/>
              </w:numPr>
              <w:rPr>
                <w:sz w:val="24"/>
                <w:szCs w:val="24"/>
                <w:lang w:val="de-DE"/>
              </w:rPr>
            </w:pPr>
            <w:r>
              <w:rPr>
                <w:sz w:val="24"/>
                <w:szCs w:val="24"/>
                <w:lang w:val="de-DE"/>
              </w:rPr>
              <w:t>A    müssen…einbringen</w:t>
            </w:r>
          </w:p>
        </w:tc>
        <w:tc>
          <w:tcPr>
            <w:tcW w:w="3021" w:type="dxa"/>
          </w:tcPr>
          <w:p w14:paraId="1C26A599" w14:textId="77777777" w:rsidR="0033464A" w:rsidRDefault="0033464A" w:rsidP="000C7F7F">
            <w:pPr>
              <w:rPr>
                <w:sz w:val="24"/>
                <w:szCs w:val="24"/>
                <w:lang w:val="de-DE"/>
              </w:rPr>
            </w:pPr>
            <w:proofErr w:type="gramStart"/>
            <w:r>
              <w:rPr>
                <w:sz w:val="24"/>
                <w:szCs w:val="24"/>
                <w:lang w:val="de-DE"/>
              </w:rPr>
              <w:t>B  können….</w:t>
            </w:r>
            <w:proofErr w:type="gramEnd"/>
            <w:r>
              <w:rPr>
                <w:sz w:val="24"/>
                <w:szCs w:val="24"/>
                <w:lang w:val="de-DE"/>
              </w:rPr>
              <w:t>eindämmen</w:t>
            </w:r>
          </w:p>
        </w:tc>
        <w:tc>
          <w:tcPr>
            <w:tcW w:w="3210" w:type="dxa"/>
          </w:tcPr>
          <w:p w14:paraId="11ABAC70" w14:textId="77777777" w:rsidR="0033464A" w:rsidRDefault="0033464A" w:rsidP="000C7F7F">
            <w:pPr>
              <w:rPr>
                <w:sz w:val="24"/>
                <w:szCs w:val="24"/>
                <w:lang w:val="de-DE"/>
              </w:rPr>
            </w:pPr>
            <w:r>
              <w:rPr>
                <w:sz w:val="24"/>
                <w:szCs w:val="24"/>
                <w:lang w:val="de-DE"/>
              </w:rPr>
              <w:t xml:space="preserve">C    </w:t>
            </w:r>
            <w:proofErr w:type="gramStart"/>
            <w:r w:rsidR="003E54F4">
              <w:rPr>
                <w:sz w:val="24"/>
                <w:szCs w:val="24"/>
                <w:lang w:val="de-DE"/>
              </w:rPr>
              <w:t>würden</w:t>
            </w:r>
            <w:r>
              <w:rPr>
                <w:sz w:val="24"/>
                <w:szCs w:val="24"/>
                <w:lang w:val="de-DE"/>
              </w:rPr>
              <w:t>….</w:t>
            </w:r>
            <w:proofErr w:type="gramEnd"/>
            <w:r>
              <w:rPr>
                <w:sz w:val="24"/>
                <w:szCs w:val="24"/>
                <w:lang w:val="de-DE"/>
              </w:rPr>
              <w:t>ein</w:t>
            </w:r>
            <w:r w:rsidR="003E54F4">
              <w:rPr>
                <w:sz w:val="24"/>
                <w:szCs w:val="24"/>
                <w:lang w:val="de-DE"/>
              </w:rPr>
              <w:t>schränken</w:t>
            </w:r>
          </w:p>
        </w:tc>
      </w:tr>
      <w:tr w:rsidR="0033464A" w14:paraId="5DB5A841" w14:textId="77777777" w:rsidTr="000C7F7F">
        <w:tc>
          <w:tcPr>
            <w:tcW w:w="3397" w:type="dxa"/>
          </w:tcPr>
          <w:p w14:paraId="4561E72A" w14:textId="77777777" w:rsidR="0033464A" w:rsidRPr="004C4A67" w:rsidRDefault="0033464A" w:rsidP="000C7F7F">
            <w:pPr>
              <w:pStyle w:val="Paragrafoelenco"/>
              <w:numPr>
                <w:ilvl w:val="0"/>
                <w:numId w:val="1"/>
              </w:numPr>
              <w:rPr>
                <w:sz w:val="24"/>
                <w:szCs w:val="24"/>
                <w:lang w:val="de-DE"/>
              </w:rPr>
            </w:pPr>
            <w:r>
              <w:rPr>
                <w:sz w:val="24"/>
                <w:szCs w:val="24"/>
                <w:lang w:val="de-DE"/>
              </w:rPr>
              <w:t>A     damit…aufhalten</w:t>
            </w:r>
          </w:p>
        </w:tc>
        <w:tc>
          <w:tcPr>
            <w:tcW w:w="3021" w:type="dxa"/>
          </w:tcPr>
          <w:p w14:paraId="57EE1545" w14:textId="77777777" w:rsidR="0033464A" w:rsidRDefault="0033464A" w:rsidP="000C7F7F">
            <w:pPr>
              <w:rPr>
                <w:sz w:val="24"/>
                <w:szCs w:val="24"/>
                <w:lang w:val="de-DE"/>
              </w:rPr>
            </w:pPr>
            <w:proofErr w:type="gramStart"/>
            <w:r>
              <w:rPr>
                <w:sz w:val="24"/>
                <w:szCs w:val="24"/>
                <w:lang w:val="de-DE"/>
              </w:rPr>
              <w:t>B  ohne….</w:t>
            </w:r>
            <w:proofErr w:type="gramEnd"/>
            <w:r w:rsidR="00A80226">
              <w:rPr>
                <w:sz w:val="24"/>
                <w:szCs w:val="24"/>
                <w:lang w:val="de-DE"/>
              </w:rPr>
              <w:t>aufzuhalten</w:t>
            </w:r>
          </w:p>
        </w:tc>
        <w:tc>
          <w:tcPr>
            <w:tcW w:w="3210" w:type="dxa"/>
          </w:tcPr>
          <w:p w14:paraId="63B2CED5" w14:textId="77777777" w:rsidR="0033464A" w:rsidRDefault="0033464A" w:rsidP="000C7F7F">
            <w:pPr>
              <w:rPr>
                <w:sz w:val="24"/>
                <w:szCs w:val="24"/>
                <w:lang w:val="de-DE"/>
              </w:rPr>
            </w:pPr>
            <w:r>
              <w:rPr>
                <w:sz w:val="24"/>
                <w:szCs w:val="24"/>
                <w:lang w:val="de-DE"/>
              </w:rPr>
              <w:t>C</w:t>
            </w:r>
            <w:r w:rsidRPr="004C4A67">
              <w:rPr>
                <w:sz w:val="24"/>
                <w:szCs w:val="24"/>
                <w:lang w:val="de-DE"/>
              </w:rPr>
              <w:t xml:space="preserve"> </w:t>
            </w:r>
            <w:r>
              <w:rPr>
                <w:sz w:val="24"/>
                <w:szCs w:val="24"/>
                <w:lang w:val="de-DE"/>
              </w:rPr>
              <w:t xml:space="preserve">   um… aufzuhalten</w:t>
            </w:r>
          </w:p>
        </w:tc>
      </w:tr>
      <w:tr w:rsidR="0033464A" w:rsidRPr="0033464A" w14:paraId="775DF19E" w14:textId="77777777" w:rsidTr="000C7F7F">
        <w:tc>
          <w:tcPr>
            <w:tcW w:w="3397" w:type="dxa"/>
          </w:tcPr>
          <w:p w14:paraId="1D04AE84" w14:textId="77777777" w:rsidR="0033464A" w:rsidRPr="004C4A67" w:rsidRDefault="0033464A" w:rsidP="000C7F7F">
            <w:pPr>
              <w:pStyle w:val="Paragrafoelenco"/>
              <w:numPr>
                <w:ilvl w:val="0"/>
                <w:numId w:val="1"/>
              </w:numPr>
              <w:rPr>
                <w:sz w:val="24"/>
                <w:szCs w:val="24"/>
                <w:lang w:val="de-DE"/>
              </w:rPr>
            </w:pPr>
            <w:r>
              <w:rPr>
                <w:sz w:val="24"/>
                <w:szCs w:val="24"/>
                <w:lang w:val="de-DE"/>
              </w:rPr>
              <w:t xml:space="preserve">A   </w:t>
            </w:r>
            <w:r w:rsidR="00A80226">
              <w:rPr>
                <w:sz w:val="24"/>
                <w:szCs w:val="24"/>
                <w:lang w:val="de-DE"/>
              </w:rPr>
              <w:t xml:space="preserve">  ist zu stören</w:t>
            </w:r>
          </w:p>
        </w:tc>
        <w:tc>
          <w:tcPr>
            <w:tcW w:w="3021" w:type="dxa"/>
          </w:tcPr>
          <w:p w14:paraId="57A7BCD1" w14:textId="77777777" w:rsidR="0033464A" w:rsidRDefault="0033464A" w:rsidP="000C7F7F">
            <w:pPr>
              <w:rPr>
                <w:sz w:val="24"/>
                <w:szCs w:val="24"/>
                <w:lang w:val="de-DE"/>
              </w:rPr>
            </w:pPr>
            <w:proofErr w:type="gramStart"/>
            <w:r>
              <w:rPr>
                <w:sz w:val="24"/>
                <w:szCs w:val="24"/>
                <w:lang w:val="de-DE"/>
              </w:rPr>
              <w:t>B</w:t>
            </w:r>
            <w:r w:rsidRPr="004C4A67">
              <w:rPr>
                <w:sz w:val="24"/>
                <w:szCs w:val="24"/>
                <w:lang w:val="de-DE"/>
              </w:rPr>
              <w:t xml:space="preserve"> </w:t>
            </w:r>
            <w:r>
              <w:rPr>
                <w:sz w:val="24"/>
                <w:szCs w:val="24"/>
                <w:lang w:val="de-DE"/>
              </w:rPr>
              <w:t xml:space="preserve"> </w:t>
            </w:r>
            <w:r w:rsidR="00A80226">
              <w:rPr>
                <w:sz w:val="24"/>
                <w:szCs w:val="24"/>
                <w:lang w:val="de-DE"/>
              </w:rPr>
              <w:t>lässt</w:t>
            </w:r>
            <w:proofErr w:type="gramEnd"/>
            <w:r w:rsidR="00A80226">
              <w:rPr>
                <w:sz w:val="24"/>
                <w:szCs w:val="24"/>
                <w:lang w:val="de-DE"/>
              </w:rPr>
              <w:t xml:space="preserve"> sich stören</w:t>
            </w:r>
          </w:p>
        </w:tc>
        <w:tc>
          <w:tcPr>
            <w:tcW w:w="3210" w:type="dxa"/>
          </w:tcPr>
          <w:p w14:paraId="590386F9" w14:textId="77777777" w:rsidR="0033464A" w:rsidRDefault="0033464A" w:rsidP="000C7F7F">
            <w:pPr>
              <w:rPr>
                <w:sz w:val="24"/>
                <w:szCs w:val="24"/>
                <w:lang w:val="de-DE"/>
              </w:rPr>
            </w:pPr>
            <w:r>
              <w:rPr>
                <w:sz w:val="24"/>
                <w:szCs w:val="24"/>
                <w:lang w:val="de-DE"/>
              </w:rPr>
              <w:t xml:space="preserve">C    </w:t>
            </w:r>
            <w:proofErr w:type="gramStart"/>
            <w:r w:rsidR="00A80226">
              <w:rPr>
                <w:sz w:val="24"/>
                <w:szCs w:val="24"/>
                <w:lang w:val="de-DE"/>
              </w:rPr>
              <w:t>wird….</w:t>
            </w:r>
            <w:proofErr w:type="gramEnd"/>
            <w:r w:rsidR="00A80226">
              <w:rPr>
                <w:sz w:val="24"/>
                <w:szCs w:val="24"/>
                <w:lang w:val="de-DE"/>
              </w:rPr>
              <w:t>gestört</w:t>
            </w:r>
          </w:p>
        </w:tc>
      </w:tr>
      <w:tr w:rsidR="0033464A" w:rsidRPr="0033464A" w14:paraId="65D4D377" w14:textId="77777777" w:rsidTr="000C7F7F">
        <w:tc>
          <w:tcPr>
            <w:tcW w:w="3397" w:type="dxa"/>
          </w:tcPr>
          <w:p w14:paraId="6A0B4191" w14:textId="77777777" w:rsidR="0033464A" w:rsidRPr="004C4A67" w:rsidRDefault="0033464A" w:rsidP="000C7F7F">
            <w:pPr>
              <w:pStyle w:val="Paragrafoelenco"/>
              <w:numPr>
                <w:ilvl w:val="0"/>
                <w:numId w:val="1"/>
              </w:numPr>
              <w:rPr>
                <w:sz w:val="24"/>
                <w:szCs w:val="24"/>
                <w:lang w:val="de-DE"/>
              </w:rPr>
            </w:pPr>
            <w:r>
              <w:rPr>
                <w:sz w:val="24"/>
                <w:szCs w:val="24"/>
                <w:lang w:val="de-DE"/>
              </w:rPr>
              <w:t xml:space="preserve">A  </w:t>
            </w:r>
            <w:r w:rsidR="00A80226">
              <w:rPr>
                <w:sz w:val="24"/>
                <w:szCs w:val="24"/>
                <w:lang w:val="de-DE"/>
              </w:rPr>
              <w:t xml:space="preserve">  </w:t>
            </w:r>
            <w:r w:rsidR="00B962B8" w:rsidRPr="00F75424">
              <w:rPr>
                <w:rFonts w:ascii="Times New Roman" w:eastAsia="Times New Roman" w:hAnsi="Times New Roman" w:cs="Times New Roman"/>
                <w:sz w:val="24"/>
                <w:szCs w:val="24"/>
                <w:lang w:val="de-DE" w:eastAsia="it-IT"/>
              </w:rPr>
              <w:t>die Hauptursache für</w:t>
            </w:r>
            <w:r w:rsidR="003E54F4">
              <w:rPr>
                <w:sz w:val="24"/>
                <w:szCs w:val="24"/>
                <w:lang w:val="de-DE"/>
              </w:rPr>
              <w:t xml:space="preserve"> </w:t>
            </w:r>
          </w:p>
        </w:tc>
        <w:tc>
          <w:tcPr>
            <w:tcW w:w="3021" w:type="dxa"/>
          </w:tcPr>
          <w:p w14:paraId="4CDF4B97" w14:textId="77777777" w:rsidR="0033464A" w:rsidRDefault="0033464A" w:rsidP="000C7F7F">
            <w:pPr>
              <w:rPr>
                <w:sz w:val="24"/>
                <w:szCs w:val="24"/>
                <w:lang w:val="de-DE"/>
              </w:rPr>
            </w:pPr>
            <w:proofErr w:type="gramStart"/>
            <w:r>
              <w:rPr>
                <w:sz w:val="24"/>
                <w:szCs w:val="24"/>
                <w:lang w:val="de-DE"/>
              </w:rPr>
              <w:t>B</w:t>
            </w:r>
            <w:r w:rsidRPr="004C4A67">
              <w:rPr>
                <w:sz w:val="24"/>
                <w:szCs w:val="24"/>
                <w:lang w:val="de-DE"/>
              </w:rPr>
              <w:t xml:space="preserve"> </w:t>
            </w:r>
            <w:r w:rsidR="004B34C5">
              <w:rPr>
                <w:sz w:val="24"/>
                <w:szCs w:val="24"/>
                <w:lang w:val="de-DE"/>
              </w:rPr>
              <w:t xml:space="preserve"> </w:t>
            </w:r>
            <w:r w:rsidR="00B962B8">
              <w:rPr>
                <w:sz w:val="24"/>
                <w:szCs w:val="24"/>
                <w:lang w:val="de-DE"/>
              </w:rPr>
              <w:t>Hauptsache</w:t>
            </w:r>
            <w:proofErr w:type="gramEnd"/>
            <w:r w:rsidR="00B962B8">
              <w:rPr>
                <w:sz w:val="24"/>
                <w:szCs w:val="24"/>
                <w:lang w:val="de-DE"/>
              </w:rPr>
              <w:t xml:space="preserve"> gegen</w:t>
            </w:r>
          </w:p>
        </w:tc>
        <w:tc>
          <w:tcPr>
            <w:tcW w:w="3210" w:type="dxa"/>
          </w:tcPr>
          <w:p w14:paraId="2D63B99F" w14:textId="77777777" w:rsidR="0033464A" w:rsidRDefault="0033464A" w:rsidP="000C7F7F">
            <w:pPr>
              <w:rPr>
                <w:sz w:val="24"/>
                <w:szCs w:val="24"/>
                <w:lang w:val="de-DE"/>
              </w:rPr>
            </w:pPr>
            <w:r>
              <w:rPr>
                <w:sz w:val="24"/>
                <w:szCs w:val="24"/>
                <w:lang w:val="de-DE"/>
              </w:rPr>
              <w:t xml:space="preserve">C  </w:t>
            </w:r>
            <w:r w:rsidR="004B34C5">
              <w:rPr>
                <w:sz w:val="24"/>
                <w:szCs w:val="24"/>
                <w:lang w:val="de-DE"/>
              </w:rPr>
              <w:t xml:space="preserve">  </w:t>
            </w:r>
            <w:r w:rsidR="00B962B8">
              <w:rPr>
                <w:sz w:val="24"/>
                <w:szCs w:val="24"/>
                <w:lang w:val="de-DE"/>
              </w:rPr>
              <w:t>hauptsächlich ohne</w:t>
            </w:r>
          </w:p>
        </w:tc>
      </w:tr>
      <w:tr w:rsidR="0033464A" w14:paraId="3FA353E3" w14:textId="77777777" w:rsidTr="000C7F7F">
        <w:tc>
          <w:tcPr>
            <w:tcW w:w="3397" w:type="dxa"/>
          </w:tcPr>
          <w:p w14:paraId="30C159BE" w14:textId="77777777" w:rsidR="0033464A" w:rsidRPr="004C4A67" w:rsidRDefault="0033464A" w:rsidP="000C7F7F">
            <w:pPr>
              <w:pStyle w:val="Paragrafoelenco"/>
              <w:numPr>
                <w:ilvl w:val="0"/>
                <w:numId w:val="1"/>
              </w:numPr>
              <w:rPr>
                <w:sz w:val="24"/>
                <w:szCs w:val="24"/>
                <w:lang w:val="de-DE"/>
              </w:rPr>
            </w:pPr>
            <w:r>
              <w:rPr>
                <w:sz w:val="24"/>
                <w:szCs w:val="24"/>
                <w:lang w:val="de-DE"/>
              </w:rPr>
              <w:t xml:space="preserve">A   </w:t>
            </w:r>
            <w:r w:rsidR="004B34C5">
              <w:rPr>
                <w:sz w:val="24"/>
                <w:szCs w:val="24"/>
                <w:lang w:val="de-DE"/>
              </w:rPr>
              <w:t xml:space="preserve"> </w:t>
            </w:r>
            <w:r w:rsidR="003E54F4">
              <w:rPr>
                <w:sz w:val="24"/>
                <w:szCs w:val="24"/>
                <w:lang w:val="de-DE"/>
              </w:rPr>
              <w:t xml:space="preserve"> </w:t>
            </w:r>
            <w:r w:rsidR="004B34C5">
              <w:rPr>
                <w:sz w:val="24"/>
                <w:szCs w:val="24"/>
                <w:lang w:val="de-DE"/>
              </w:rPr>
              <w:t>beängstigt</w:t>
            </w:r>
          </w:p>
        </w:tc>
        <w:tc>
          <w:tcPr>
            <w:tcW w:w="3021" w:type="dxa"/>
          </w:tcPr>
          <w:p w14:paraId="049C9BE1" w14:textId="77777777" w:rsidR="0033464A" w:rsidRDefault="0033464A" w:rsidP="000C7F7F">
            <w:pPr>
              <w:rPr>
                <w:sz w:val="24"/>
                <w:szCs w:val="24"/>
                <w:lang w:val="de-DE"/>
              </w:rPr>
            </w:pPr>
            <w:proofErr w:type="gramStart"/>
            <w:r>
              <w:rPr>
                <w:sz w:val="24"/>
                <w:szCs w:val="24"/>
                <w:lang w:val="de-DE"/>
              </w:rPr>
              <w:t xml:space="preserve">B  </w:t>
            </w:r>
            <w:r w:rsidR="004B34C5">
              <w:rPr>
                <w:sz w:val="24"/>
                <w:szCs w:val="24"/>
                <w:lang w:val="de-DE"/>
              </w:rPr>
              <w:t>alarmiert</w:t>
            </w:r>
            <w:proofErr w:type="gramEnd"/>
          </w:p>
        </w:tc>
        <w:tc>
          <w:tcPr>
            <w:tcW w:w="3210" w:type="dxa"/>
          </w:tcPr>
          <w:p w14:paraId="0714AFA7" w14:textId="77777777" w:rsidR="0033464A" w:rsidRDefault="0033464A" w:rsidP="000C7F7F">
            <w:pPr>
              <w:rPr>
                <w:sz w:val="24"/>
                <w:szCs w:val="24"/>
                <w:lang w:val="de-DE"/>
              </w:rPr>
            </w:pPr>
            <w:r>
              <w:rPr>
                <w:sz w:val="24"/>
                <w:szCs w:val="24"/>
                <w:lang w:val="de-DE"/>
              </w:rPr>
              <w:t xml:space="preserve">C  </w:t>
            </w:r>
            <w:r w:rsidRPr="004C4A67">
              <w:rPr>
                <w:sz w:val="24"/>
                <w:szCs w:val="24"/>
                <w:lang w:val="de-DE"/>
              </w:rPr>
              <w:t xml:space="preserve"> </w:t>
            </w:r>
            <w:r w:rsidR="004B34C5">
              <w:rPr>
                <w:sz w:val="24"/>
                <w:szCs w:val="24"/>
                <w:lang w:val="de-DE"/>
              </w:rPr>
              <w:t>alarmierend</w:t>
            </w:r>
          </w:p>
        </w:tc>
      </w:tr>
      <w:tr w:rsidR="004B34C5" w14:paraId="4C5EC3FC" w14:textId="77777777" w:rsidTr="000C7F7F">
        <w:tc>
          <w:tcPr>
            <w:tcW w:w="3397" w:type="dxa"/>
          </w:tcPr>
          <w:p w14:paraId="77D60A79" w14:textId="77777777" w:rsidR="004B34C5" w:rsidRPr="004C4A67" w:rsidRDefault="004B34C5" w:rsidP="004B34C5">
            <w:pPr>
              <w:pStyle w:val="Paragrafoelenco"/>
              <w:numPr>
                <w:ilvl w:val="0"/>
                <w:numId w:val="1"/>
              </w:numPr>
              <w:rPr>
                <w:sz w:val="24"/>
                <w:szCs w:val="24"/>
                <w:lang w:val="de-DE"/>
              </w:rPr>
            </w:pPr>
            <w:r>
              <w:rPr>
                <w:sz w:val="24"/>
                <w:szCs w:val="24"/>
                <w:lang w:val="de-DE"/>
              </w:rPr>
              <w:t xml:space="preserve">A   </w:t>
            </w:r>
            <w:r w:rsidR="003E54F4">
              <w:rPr>
                <w:sz w:val="24"/>
                <w:szCs w:val="24"/>
                <w:lang w:val="de-DE"/>
              </w:rPr>
              <w:t xml:space="preserve">  </w:t>
            </w:r>
            <w:r>
              <w:rPr>
                <w:sz w:val="24"/>
                <w:szCs w:val="24"/>
                <w:lang w:val="de-DE"/>
              </w:rPr>
              <w:t>sind… gepflanzt</w:t>
            </w:r>
          </w:p>
        </w:tc>
        <w:tc>
          <w:tcPr>
            <w:tcW w:w="3021" w:type="dxa"/>
          </w:tcPr>
          <w:p w14:paraId="695CAA15" w14:textId="77777777" w:rsidR="004B34C5" w:rsidRDefault="004B34C5" w:rsidP="004B34C5">
            <w:pPr>
              <w:rPr>
                <w:sz w:val="24"/>
                <w:szCs w:val="24"/>
                <w:lang w:val="de-DE"/>
              </w:rPr>
            </w:pPr>
            <w:proofErr w:type="gramStart"/>
            <w:r>
              <w:rPr>
                <w:sz w:val="24"/>
                <w:szCs w:val="24"/>
                <w:lang w:val="de-DE"/>
              </w:rPr>
              <w:t>B</w:t>
            </w:r>
            <w:r w:rsidRPr="004C4A67">
              <w:rPr>
                <w:sz w:val="24"/>
                <w:szCs w:val="24"/>
                <w:lang w:val="de-DE"/>
              </w:rPr>
              <w:t xml:space="preserve"> </w:t>
            </w:r>
            <w:r>
              <w:rPr>
                <w:sz w:val="24"/>
                <w:szCs w:val="24"/>
                <w:lang w:val="de-DE"/>
              </w:rPr>
              <w:t xml:space="preserve"> werden….</w:t>
            </w:r>
            <w:proofErr w:type="gramEnd"/>
            <w:r>
              <w:rPr>
                <w:sz w:val="24"/>
                <w:szCs w:val="24"/>
                <w:lang w:val="de-DE"/>
              </w:rPr>
              <w:t>angebaut</w:t>
            </w:r>
          </w:p>
        </w:tc>
        <w:tc>
          <w:tcPr>
            <w:tcW w:w="3210" w:type="dxa"/>
          </w:tcPr>
          <w:p w14:paraId="22F5D7A6" w14:textId="77777777" w:rsidR="004B34C5" w:rsidRDefault="004B34C5" w:rsidP="004B34C5">
            <w:pPr>
              <w:rPr>
                <w:sz w:val="24"/>
                <w:szCs w:val="24"/>
                <w:lang w:val="de-DE"/>
              </w:rPr>
            </w:pPr>
            <w:r>
              <w:rPr>
                <w:sz w:val="24"/>
                <w:szCs w:val="24"/>
                <w:lang w:val="de-DE"/>
              </w:rPr>
              <w:t>C    sind anzubauen</w:t>
            </w:r>
          </w:p>
        </w:tc>
      </w:tr>
      <w:tr w:rsidR="004B34C5" w14:paraId="62C18D67" w14:textId="77777777" w:rsidTr="000C7F7F">
        <w:tc>
          <w:tcPr>
            <w:tcW w:w="3397" w:type="dxa"/>
          </w:tcPr>
          <w:p w14:paraId="6A917BBA" w14:textId="77777777" w:rsidR="004B34C5" w:rsidRPr="004C4A67" w:rsidRDefault="004B34C5" w:rsidP="004B34C5">
            <w:pPr>
              <w:pStyle w:val="Paragrafoelenco"/>
              <w:numPr>
                <w:ilvl w:val="0"/>
                <w:numId w:val="1"/>
              </w:numPr>
              <w:rPr>
                <w:sz w:val="24"/>
                <w:szCs w:val="24"/>
                <w:lang w:val="de-DE"/>
              </w:rPr>
            </w:pPr>
            <w:r>
              <w:rPr>
                <w:sz w:val="24"/>
                <w:szCs w:val="24"/>
                <w:lang w:val="de-DE"/>
              </w:rPr>
              <w:t xml:space="preserve">A   </w:t>
            </w:r>
            <w:r w:rsidR="003E54F4">
              <w:rPr>
                <w:sz w:val="24"/>
                <w:szCs w:val="24"/>
                <w:lang w:val="de-DE"/>
              </w:rPr>
              <w:t xml:space="preserve">  </w:t>
            </w:r>
            <w:r>
              <w:rPr>
                <w:sz w:val="24"/>
                <w:szCs w:val="24"/>
                <w:lang w:val="de-DE"/>
              </w:rPr>
              <w:t>Wobei</w:t>
            </w:r>
          </w:p>
        </w:tc>
        <w:tc>
          <w:tcPr>
            <w:tcW w:w="3021" w:type="dxa"/>
          </w:tcPr>
          <w:p w14:paraId="6A447EF6" w14:textId="77777777" w:rsidR="004B34C5" w:rsidRDefault="004B34C5" w:rsidP="004B34C5">
            <w:pPr>
              <w:rPr>
                <w:sz w:val="24"/>
                <w:szCs w:val="24"/>
                <w:lang w:val="de-DE"/>
              </w:rPr>
            </w:pPr>
            <w:proofErr w:type="gramStart"/>
            <w:r>
              <w:rPr>
                <w:sz w:val="24"/>
                <w:szCs w:val="24"/>
                <w:lang w:val="de-DE"/>
              </w:rPr>
              <w:t>B  Woran</w:t>
            </w:r>
            <w:proofErr w:type="gramEnd"/>
          </w:p>
        </w:tc>
        <w:tc>
          <w:tcPr>
            <w:tcW w:w="3210" w:type="dxa"/>
          </w:tcPr>
          <w:p w14:paraId="60C78EE3" w14:textId="77777777" w:rsidR="004B34C5" w:rsidRDefault="004B34C5" w:rsidP="004B34C5">
            <w:pPr>
              <w:rPr>
                <w:sz w:val="24"/>
                <w:szCs w:val="24"/>
                <w:lang w:val="de-DE"/>
              </w:rPr>
            </w:pPr>
            <w:r>
              <w:rPr>
                <w:sz w:val="24"/>
                <w:szCs w:val="24"/>
                <w:lang w:val="de-DE"/>
              </w:rPr>
              <w:t>C</w:t>
            </w:r>
            <w:r w:rsidRPr="004C4A67">
              <w:rPr>
                <w:sz w:val="24"/>
                <w:szCs w:val="24"/>
                <w:lang w:val="de-DE"/>
              </w:rPr>
              <w:t xml:space="preserve"> </w:t>
            </w:r>
            <w:r>
              <w:rPr>
                <w:sz w:val="24"/>
                <w:szCs w:val="24"/>
                <w:lang w:val="de-DE"/>
              </w:rPr>
              <w:t xml:space="preserve">  Darunter</w:t>
            </w:r>
          </w:p>
        </w:tc>
      </w:tr>
      <w:tr w:rsidR="004B34C5" w:rsidRPr="0033464A" w14:paraId="434978FE" w14:textId="77777777" w:rsidTr="000C7F7F">
        <w:tc>
          <w:tcPr>
            <w:tcW w:w="3397" w:type="dxa"/>
          </w:tcPr>
          <w:p w14:paraId="365A9AAF" w14:textId="77777777" w:rsidR="004B34C5" w:rsidRPr="004C4A67" w:rsidRDefault="00B362B2" w:rsidP="004B34C5">
            <w:pPr>
              <w:pStyle w:val="Paragrafoelenco"/>
              <w:numPr>
                <w:ilvl w:val="0"/>
                <w:numId w:val="1"/>
              </w:numPr>
              <w:rPr>
                <w:sz w:val="24"/>
                <w:szCs w:val="24"/>
                <w:lang w:val="de-DE"/>
              </w:rPr>
            </w:pPr>
            <w:r>
              <w:rPr>
                <w:sz w:val="24"/>
                <w:szCs w:val="24"/>
                <w:lang w:val="de-DE"/>
              </w:rPr>
              <w:t xml:space="preserve">A  </w:t>
            </w:r>
            <w:r w:rsidR="003E54F4">
              <w:rPr>
                <w:sz w:val="24"/>
                <w:szCs w:val="24"/>
                <w:lang w:val="de-DE"/>
              </w:rPr>
              <w:t xml:space="preserve">  </w:t>
            </w:r>
            <w:r>
              <w:rPr>
                <w:sz w:val="24"/>
                <w:szCs w:val="24"/>
                <w:lang w:val="de-DE"/>
              </w:rPr>
              <w:t xml:space="preserve"> bestäuben</w:t>
            </w:r>
          </w:p>
        </w:tc>
        <w:tc>
          <w:tcPr>
            <w:tcW w:w="3021" w:type="dxa"/>
          </w:tcPr>
          <w:p w14:paraId="4CED057D" w14:textId="77777777" w:rsidR="004B34C5" w:rsidRDefault="00B362B2" w:rsidP="004B34C5">
            <w:pPr>
              <w:rPr>
                <w:sz w:val="24"/>
                <w:szCs w:val="24"/>
                <w:lang w:val="de-DE"/>
              </w:rPr>
            </w:pPr>
            <w:proofErr w:type="gramStart"/>
            <w:r>
              <w:rPr>
                <w:sz w:val="24"/>
                <w:szCs w:val="24"/>
                <w:lang w:val="de-DE"/>
              </w:rPr>
              <w:t xml:space="preserve">B  </w:t>
            </w:r>
            <w:r w:rsidR="003E54F4">
              <w:rPr>
                <w:sz w:val="24"/>
                <w:szCs w:val="24"/>
                <w:lang w:val="de-DE"/>
              </w:rPr>
              <w:t>abstauben</w:t>
            </w:r>
            <w:proofErr w:type="gramEnd"/>
          </w:p>
        </w:tc>
        <w:tc>
          <w:tcPr>
            <w:tcW w:w="3210" w:type="dxa"/>
          </w:tcPr>
          <w:p w14:paraId="3BF8650D" w14:textId="77777777" w:rsidR="004B34C5" w:rsidRDefault="003E54F4" w:rsidP="004B34C5">
            <w:pPr>
              <w:rPr>
                <w:sz w:val="24"/>
                <w:szCs w:val="24"/>
                <w:lang w:val="de-DE"/>
              </w:rPr>
            </w:pPr>
            <w:r>
              <w:rPr>
                <w:sz w:val="24"/>
                <w:szCs w:val="24"/>
                <w:lang w:val="de-DE"/>
              </w:rPr>
              <w:t>C   fressen</w:t>
            </w:r>
          </w:p>
        </w:tc>
      </w:tr>
    </w:tbl>
    <w:p w14:paraId="74B376DF" w14:textId="77777777" w:rsidR="0033464A" w:rsidRDefault="0033464A" w:rsidP="0033464A">
      <w:pPr>
        <w:rPr>
          <w:sz w:val="24"/>
          <w:szCs w:val="24"/>
          <w:lang w:val="de-DE"/>
        </w:rPr>
      </w:pPr>
    </w:p>
    <w:p w14:paraId="23E4379C" w14:textId="77777777" w:rsidR="0033464A" w:rsidRPr="004C4A67" w:rsidRDefault="0033464A" w:rsidP="0033464A">
      <w:pPr>
        <w:rPr>
          <w:sz w:val="24"/>
          <w:szCs w:val="24"/>
          <w:lang w:val="de-DE"/>
        </w:rPr>
      </w:pPr>
    </w:p>
    <w:p w14:paraId="0536130C" w14:textId="77777777" w:rsidR="003E54F4" w:rsidRPr="000D6F32" w:rsidRDefault="003E54F4" w:rsidP="003E54F4">
      <w:pPr>
        <w:rPr>
          <w:rFonts w:ascii="Cambria" w:hAnsi="Cambria"/>
          <w:b/>
          <w:bCs/>
        </w:rPr>
      </w:pPr>
      <w:proofErr w:type="spellStart"/>
      <w:r w:rsidRPr="000D6F32">
        <w:rPr>
          <w:rFonts w:ascii="Cambria" w:hAnsi="Cambria"/>
          <w:b/>
          <w:bCs/>
        </w:rPr>
        <w:t>Lösung</w:t>
      </w:r>
      <w:proofErr w:type="spellEnd"/>
      <w:r w:rsidRPr="000D6F32">
        <w:rPr>
          <w:rFonts w:ascii="Cambria" w:hAnsi="Cambria"/>
          <w:b/>
          <w:bCs/>
        </w:rPr>
        <w:t xml:space="preserve">: </w:t>
      </w:r>
    </w:p>
    <w:tbl>
      <w:tblPr>
        <w:tblStyle w:val="Grigliatabella"/>
        <w:tblW w:w="0" w:type="auto"/>
        <w:tblLook w:val="04A0" w:firstRow="1" w:lastRow="0" w:firstColumn="1" w:lastColumn="0" w:noHBand="0" w:noVBand="1"/>
      </w:tblPr>
      <w:tblGrid>
        <w:gridCol w:w="962"/>
        <w:gridCol w:w="962"/>
        <w:gridCol w:w="963"/>
        <w:gridCol w:w="963"/>
        <w:gridCol w:w="963"/>
        <w:gridCol w:w="963"/>
        <w:gridCol w:w="963"/>
        <w:gridCol w:w="963"/>
        <w:gridCol w:w="963"/>
        <w:gridCol w:w="963"/>
      </w:tblGrid>
      <w:tr w:rsidR="003E54F4" w:rsidRPr="000D6F32" w14:paraId="0CB787A1" w14:textId="77777777" w:rsidTr="000C7F7F">
        <w:tc>
          <w:tcPr>
            <w:tcW w:w="962" w:type="dxa"/>
          </w:tcPr>
          <w:p w14:paraId="06856FC1" w14:textId="77777777" w:rsidR="003E54F4" w:rsidRPr="000D6F32" w:rsidRDefault="003E54F4" w:rsidP="000C7F7F">
            <w:pPr>
              <w:rPr>
                <w:rFonts w:ascii="Cambria" w:hAnsi="Cambria"/>
              </w:rPr>
            </w:pPr>
            <w:r w:rsidRPr="000D6F32">
              <w:rPr>
                <w:rFonts w:ascii="Cambria" w:hAnsi="Cambria"/>
              </w:rPr>
              <w:t>1.</w:t>
            </w:r>
          </w:p>
        </w:tc>
        <w:tc>
          <w:tcPr>
            <w:tcW w:w="962" w:type="dxa"/>
          </w:tcPr>
          <w:p w14:paraId="481D0206" w14:textId="77777777" w:rsidR="003E54F4" w:rsidRPr="000D6F32" w:rsidRDefault="003E54F4" w:rsidP="000C7F7F">
            <w:pPr>
              <w:rPr>
                <w:rFonts w:ascii="Cambria" w:hAnsi="Cambria"/>
              </w:rPr>
            </w:pPr>
            <w:r w:rsidRPr="000D6F32">
              <w:rPr>
                <w:rFonts w:ascii="Cambria" w:hAnsi="Cambria"/>
              </w:rPr>
              <w:t>2.</w:t>
            </w:r>
          </w:p>
        </w:tc>
        <w:tc>
          <w:tcPr>
            <w:tcW w:w="963" w:type="dxa"/>
          </w:tcPr>
          <w:p w14:paraId="1BE381E4" w14:textId="77777777" w:rsidR="003E54F4" w:rsidRPr="000D6F32" w:rsidRDefault="003E54F4" w:rsidP="000C7F7F">
            <w:pPr>
              <w:rPr>
                <w:rFonts w:ascii="Cambria" w:hAnsi="Cambria"/>
              </w:rPr>
            </w:pPr>
            <w:r w:rsidRPr="000D6F32">
              <w:rPr>
                <w:rFonts w:ascii="Cambria" w:hAnsi="Cambria"/>
              </w:rPr>
              <w:t>3.</w:t>
            </w:r>
          </w:p>
        </w:tc>
        <w:tc>
          <w:tcPr>
            <w:tcW w:w="963" w:type="dxa"/>
          </w:tcPr>
          <w:p w14:paraId="01FAB5EA" w14:textId="77777777" w:rsidR="003E54F4" w:rsidRPr="000D6F32" w:rsidRDefault="003E54F4" w:rsidP="000C7F7F">
            <w:pPr>
              <w:rPr>
                <w:rFonts w:ascii="Cambria" w:hAnsi="Cambria"/>
              </w:rPr>
            </w:pPr>
            <w:r w:rsidRPr="000D6F32">
              <w:rPr>
                <w:rFonts w:ascii="Cambria" w:hAnsi="Cambria"/>
              </w:rPr>
              <w:t>4.</w:t>
            </w:r>
          </w:p>
        </w:tc>
        <w:tc>
          <w:tcPr>
            <w:tcW w:w="963" w:type="dxa"/>
          </w:tcPr>
          <w:p w14:paraId="0A217A53" w14:textId="77777777" w:rsidR="003E54F4" w:rsidRPr="000D6F32" w:rsidRDefault="003E54F4" w:rsidP="000C7F7F">
            <w:pPr>
              <w:rPr>
                <w:rFonts w:ascii="Cambria" w:hAnsi="Cambria"/>
              </w:rPr>
            </w:pPr>
            <w:r w:rsidRPr="000D6F32">
              <w:rPr>
                <w:rFonts w:ascii="Cambria" w:hAnsi="Cambria"/>
              </w:rPr>
              <w:t>5.</w:t>
            </w:r>
          </w:p>
        </w:tc>
        <w:tc>
          <w:tcPr>
            <w:tcW w:w="963" w:type="dxa"/>
          </w:tcPr>
          <w:p w14:paraId="415E6AFE" w14:textId="77777777" w:rsidR="003E54F4" w:rsidRPr="000D6F32" w:rsidRDefault="003E54F4" w:rsidP="000C7F7F">
            <w:pPr>
              <w:rPr>
                <w:rFonts w:ascii="Cambria" w:hAnsi="Cambria"/>
              </w:rPr>
            </w:pPr>
            <w:r w:rsidRPr="000D6F32">
              <w:rPr>
                <w:rFonts w:ascii="Cambria" w:hAnsi="Cambria"/>
              </w:rPr>
              <w:t>6.</w:t>
            </w:r>
          </w:p>
        </w:tc>
        <w:tc>
          <w:tcPr>
            <w:tcW w:w="963" w:type="dxa"/>
          </w:tcPr>
          <w:p w14:paraId="5E3B5C84" w14:textId="77777777" w:rsidR="003E54F4" w:rsidRPr="000D6F32" w:rsidRDefault="003E54F4" w:rsidP="000C7F7F">
            <w:pPr>
              <w:rPr>
                <w:rFonts w:ascii="Cambria" w:hAnsi="Cambria"/>
              </w:rPr>
            </w:pPr>
            <w:r w:rsidRPr="000D6F32">
              <w:rPr>
                <w:rFonts w:ascii="Cambria" w:hAnsi="Cambria"/>
              </w:rPr>
              <w:t>7.</w:t>
            </w:r>
          </w:p>
        </w:tc>
        <w:tc>
          <w:tcPr>
            <w:tcW w:w="963" w:type="dxa"/>
          </w:tcPr>
          <w:p w14:paraId="26592519" w14:textId="77777777" w:rsidR="003E54F4" w:rsidRPr="000D6F32" w:rsidRDefault="003E54F4" w:rsidP="000C7F7F">
            <w:pPr>
              <w:rPr>
                <w:rFonts w:ascii="Cambria" w:hAnsi="Cambria"/>
              </w:rPr>
            </w:pPr>
            <w:r w:rsidRPr="000D6F32">
              <w:rPr>
                <w:rFonts w:ascii="Cambria" w:hAnsi="Cambria"/>
              </w:rPr>
              <w:t>8.</w:t>
            </w:r>
          </w:p>
        </w:tc>
        <w:tc>
          <w:tcPr>
            <w:tcW w:w="963" w:type="dxa"/>
          </w:tcPr>
          <w:p w14:paraId="44F0EE33" w14:textId="77777777" w:rsidR="003E54F4" w:rsidRPr="000D6F32" w:rsidRDefault="003E54F4" w:rsidP="000C7F7F">
            <w:pPr>
              <w:rPr>
                <w:rFonts w:ascii="Cambria" w:hAnsi="Cambria"/>
              </w:rPr>
            </w:pPr>
            <w:r w:rsidRPr="000D6F32">
              <w:rPr>
                <w:rFonts w:ascii="Cambria" w:hAnsi="Cambria"/>
              </w:rPr>
              <w:t>9.</w:t>
            </w:r>
          </w:p>
        </w:tc>
        <w:tc>
          <w:tcPr>
            <w:tcW w:w="963" w:type="dxa"/>
          </w:tcPr>
          <w:p w14:paraId="69EEE441" w14:textId="77777777" w:rsidR="003E54F4" w:rsidRPr="000D6F32" w:rsidRDefault="003E54F4" w:rsidP="000C7F7F">
            <w:pPr>
              <w:rPr>
                <w:rFonts w:ascii="Cambria" w:hAnsi="Cambria"/>
              </w:rPr>
            </w:pPr>
            <w:r w:rsidRPr="000D6F32">
              <w:rPr>
                <w:rFonts w:ascii="Cambria" w:hAnsi="Cambria"/>
              </w:rPr>
              <w:t>10.</w:t>
            </w:r>
          </w:p>
        </w:tc>
      </w:tr>
    </w:tbl>
    <w:p w14:paraId="77DAE22F" w14:textId="77777777" w:rsidR="003E54F4" w:rsidRPr="008A679D" w:rsidRDefault="003E54F4" w:rsidP="003E54F4"/>
    <w:p w14:paraId="232415D8" w14:textId="77777777" w:rsidR="003E54F4" w:rsidRPr="00561B15" w:rsidRDefault="003E54F4" w:rsidP="003E54F4">
      <w:pPr>
        <w:jc w:val="both"/>
        <w:rPr>
          <w:rFonts w:ascii="Cambria" w:hAnsi="Cambria"/>
          <w:b/>
          <w:bCs/>
          <w:sz w:val="24"/>
          <w:szCs w:val="24"/>
          <w:highlight w:val="yellow"/>
        </w:rPr>
      </w:pPr>
    </w:p>
    <w:p w14:paraId="3A66C12E" w14:textId="77777777" w:rsidR="003E54F4" w:rsidRDefault="003E54F4" w:rsidP="003E54F4">
      <w:pPr>
        <w:spacing w:before="100" w:beforeAutospacing="1" w:after="100" w:afterAutospacing="1" w:line="240" w:lineRule="auto"/>
        <w:jc w:val="both"/>
        <w:rPr>
          <w:rFonts w:ascii="Cambria" w:eastAsia="Times New Roman" w:hAnsi="Cambria" w:cs="Times New Roman"/>
          <w:sz w:val="24"/>
          <w:szCs w:val="24"/>
          <w:lang w:eastAsia="it-IT"/>
        </w:rPr>
      </w:pPr>
    </w:p>
    <w:p w14:paraId="130DE704" w14:textId="77777777" w:rsidR="003E54F4" w:rsidRPr="000D6F32" w:rsidRDefault="003E54F4" w:rsidP="003E54F4">
      <w:pPr>
        <w:rPr>
          <w:rFonts w:ascii="Cambria" w:hAnsi="Cambria"/>
        </w:rPr>
      </w:pPr>
    </w:p>
    <w:p w14:paraId="17644E1C" w14:textId="77777777" w:rsidR="003E54F4" w:rsidRPr="00561B15" w:rsidRDefault="003E54F4" w:rsidP="003E54F4">
      <w:pPr>
        <w:rPr>
          <w:rFonts w:ascii="Cambria" w:eastAsia="Calibri" w:hAnsi="Cambria" w:cs="Times New Roman"/>
          <w:sz w:val="24"/>
          <w:highlight w:val="yellow"/>
        </w:rPr>
      </w:pPr>
    </w:p>
    <w:p w14:paraId="7E1550D9" w14:textId="77777777" w:rsidR="003E54F4" w:rsidRPr="00561B15" w:rsidRDefault="003E54F4" w:rsidP="003E54F4">
      <w:pPr>
        <w:rPr>
          <w:rFonts w:ascii="Cambria" w:eastAsia="Calibri" w:hAnsi="Cambria" w:cs="Times New Roman"/>
          <w:sz w:val="28"/>
          <w:szCs w:val="24"/>
          <w:highlight w:val="yellow"/>
        </w:rPr>
      </w:pPr>
    </w:p>
    <w:p w14:paraId="12CB9C61" w14:textId="77777777" w:rsidR="003E54F4" w:rsidRDefault="003E54F4" w:rsidP="003E54F4">
      <w:pPr>
        <w:jc w:val="right"/>
        <w:rPr>
          <w:rFonts w:ascii="Cambria" w:eastAsia="Calibri" w:hAnsi="Cambria" w:cs="Times New Roman"/>
          <w:b/>
          <w:bCs/>
          <w:sz w:val="24"/>
          <w:szCs w:val="24"/>
        </w:rPr>
      </w:pPr>
      <w:r w:rsidRPr="000D6F32">
        <w:rPr>
          <w:rFonts w:ascii="Cambria" w:eastAsia="Calibri" w:hAnsi="Cambria" w:cs="Times New Roman"/>
          <w:b/>
          <w:bCs/>
          <w:sz w:val="24"/>
          <w:szCs w:val="24"/>
        </w:rPr>
        <w:t xml:space="preserve">_________ / 15 </w:t>
      </w:r>
      <w:proofErr w:type="spellStart"/>
      <w:r w:rsidRPr="000D6F32">
        <w:rPr>
          <w:rFonts w:ascii="Cambria" w:eastAsia="Calibri" w:hAnsi="Cambria" w:cs="Times New Roman"/>
          <w:b/>
          <w:bCs/>
          <w:sz w:val="24"/>
          <w:szCs w:val="24"/>
        </w:rPr>
        <w:t>Pkt</w:t>
      </w:r>
      <w:proofErr w:type="spellEnd"/>
      <w:r w:rsidRPr="000D6F32">
        <w:rPr>
          <w:rFonts w:ascii="Cambria" w:eastAsia="Calibri" w:hAnsi="Cambria" w:cs="Times New Roman"/>
          <w:b/>
          <w:bCs/>
          <w:sz w:val="24"/>
          <w:szCs w:val="24"/>
        </w:rPr>
        <w:t>.</w:t>
      </w:r>
    </w:p>
    <w:p w14:paraId="283AFF58" w14:textId="77777777" w:rsidR="00F75424" w:rsidRPr="00F75424" w:rsidRDefault="00F75424">
      <w:pPr>
        <w:rPr>
          <w:lang w:val="de-DE"/>
        </w:rPr>
      </w:pPr>
    </w:p>
    <w:sectPr w:rsidR="00F75424" w:rsidRPr="00F7542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C6E15"/>
    <w:multiLevelType w:val="hybridMultilevel"/>
    <w:tmpl w:val="CC6CFC6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75116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424"/>
    <w:rsid w:val="00047298"/>
    <w:rsid w:val="00161B5A"/>
    <w:rsid w:val="0033464A"/>
    <w:rsid w:val="003E54F4"/>
    <w:rsid w:val="004B34C5"/>
    <w:rsid w:val="00A80226"/>
    <w:rsid w:val="00B362B2"/>
    <w:rsid w:val="00B962B8"/>
    <w:rsid w:val="00F754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EDE69"/>
  <w15:chartTrackingRefBased/>
  <w15:docId w15:val="{783CFABB-3846-4908-8A7A-3208BA15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334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334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01728">
      <w:bodyDiv w:val="1"/>
      <w:marLeft w:val="0"/>
      <w:marRight w:val="0"/>
      <w:marTop w:val="0"/>
      <w:marBottom w:val="0"/>
      <w:divBdr>
        <w:top w:val="none" w:sz="0" w:space="0" w:color="auto"/>
        <w:left w:val="none" w:sz="0" w:space="0" w:color="auto"/>
        <w:bottom w:val="none" w:sz="0" w:space="0" w:color="auto"/>
        <w:right w:val="none" w:sz="0" w:space="0" w:color="auto"/>
      </w:divBdr>
      <w:divsChild>
        <w:div w:id="2103451515">
          <w:marLeft w:val="0"/>
          <w:marRight w:val="0"/>
          <w:marTop w:val="0"/>
          <w:marBottom w:val="0"/>
          <w:divBdr>
            <w:top w:val="none" w:sz="0" w:space="0" w:color="auto"/>
            <w:left w:val="none" w:sz="0" w:space="0" w:color="auto"/>
            <w:bottom w:val="none" w:sz="0" w:space="0" w:color="auto"/>
            <w:right w:val="none" w:sz="0" w:space="0" w:color="auto"/>
          </w:divBdr>
          <w:divsChild>
            <w:div w:id="2112965217">
              <w:marLeft w:val="0"/>
              <w:marRight w:val="0"/>
              <w:marTop w:val="0"/>
              <w:marBottom w:val="0"/>
              <w:divBdr>
                <w:top w:val="none" w:sz="0" w:space="0" w:color="auto"/>
                <w:left w:val="none" w:sz="0" w:space="0" w:color="auto"/>
                <w:bottom w:val="none" w:sz="0" w:space="0" w:color="auto"/>
                <w:right w:val="none" w:sz="0" w:space="0" w:color="auto"/>
              </w:divBdr>
            </w:div>
          </w:divsChild>
        </w:div>
        <w:div w:id="1152059333">
          <w:marLeft w:val="0"/>
          <w:marRight w:val="0"/>
          <w:marTop w:val="0"/>
          <w:marBottom w:val="0"/>
          <w:divBdr>
            <w:top w:val="none" w:sz="0" w:space="0" w:color="auto"/>
            <w:left w:val="none" w:sz="0" w:space="0" w:color="auto"/>
            <w:bottom w:val="none" w:sz="0" w:space="0" w:color="auto"/>
            <w:right w:val="none" w:sz="0" w:space="0" w:color="auto"/>
          </w:divBdr>
        </w:div>
      </w:divsChild>
    </w:div>
    <w:div w:id="344333657">
      <w:bodyDiv w:val="1"/>
      <w:marLeft w:val="0"/>
      <w:marRight w:val="0"/>
      <w:marTop w:val="0"/>
      <w:marBottom w:val="0"/>
      <w:divBdr>
        <w:top w:val="none" w:sz="0" w:space="0" w:color="auto"/>
        <w:left w:val="none" w:sz="0" w:space="0" w:color="auto"/>
        <w:bottom w:val="none" w:sz="0" w:space="0" w:color="auto"/>
        <w:right w:val="none" w:sz="0" w:space="0" w:color="auto"/>
      </w:divBdr>
      <w:divsChild>
        <w:div w:id="1151217234">
          <w:marLeft w:val="0"/>
          <w:marRight w:val="0"/>
          <w:marTop w:val="0"/>
          <w:marBottom w:val="0"/>
          <w:divBdr>
            <w:top w:val="none" w:sz="0" w:space="0" w:color="auto"/>
            <w:left w:val="none" w:sz="0" w:space="0" w:color="auto"/>
            <w:bottom w:val="none" w:sz="0" w:space="0" w:color="auto"/>
            <w:right w:val="none" w:sz="0" w:space="0" w:color="auto"/>
          </w:divBdr>
          <w:divsChild>
            <w:div w:id="1678994254">
              <w:marLeft w:val="0"/>
              <w:marRight w:val="0"/>
              <w:marTop w:val="0"/>
              <w:marBottom w:val="0"/>
              <w:divBdr>
                <w:top w:val="none" w:sz="0" w:space="0" w:color="auto"/>
                <w:left w:val="none" w:sz="0" w:space="0" w:color="auto"/>
                <w:bottom w:val="none" w:sz="0" w:space="0" w:color="auto"/>
                <w:right w:val="none" w:sz="0" w:space="0" w:color="auto"/>
              </w:divBdr>
              <w:divsChild>
                <w:div w:id="238753092">
                  <w:marLeft w:val="0"/>
                  <w:marRight w:val="0"/>
                  <w:marTop w:val="0"/>
                  <w:marBottom w:val="0"/>
                  <w:divBdr>
                    <w:top w:val="none" w:sz="0" w:space="0" w:color="auto"/>
                    <w:left w:val="none" w:sz="0" w:space="0" w:color="auto"/>
                    <w:bottom w:val="none" w:sz="0" w:space="0" w:color="auto"/>
                    <w:right w:val="none" w:sz="0" w:space="0" w:color="auto"/>
                  </w:divBdr>
                  <w:divsChild>
                    <w:div w:id="70636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7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dalpha.de/wissen/natur/neophyten-neozoen-exoten-eingewandert-fremde-tiere-pflanzen-invasive-arten-100.html" TargetMode="External"/><Relationship Id="rId13" Type="http://schemas.openxmlformats.org/officeDocument/2006/relationships/hyperlink" Target="https://www.ardalpha.de/wissen/natur/tiere/insekten/naturgarten-wildbienen-biene-bienensterben-insektensterben-tiere-100.html" TargetMode="External"/><Relationship Id="rId3" Type="http://schemas.openxmlformats.org/officeDocument/2006/relationships/settings" Target="settings.xml"/><Relationship Id="rId7" Type="http://schemas.openxmlformats.org/officeDocument/2006/relationships/hyperlink" Target="https://www.ardalpha.de/wissen/umwelt/klima/klimawandel/index.html" TargetMode="External"/><Relationship Id="rId12" Type="http://schemas.openxmlformats.org/officeDocument/2006/relationships/hyperlink" Target="https://www.ardalpha.de/wissen/natur/tiere/insekten/naturgarten-schmetterlinge-tiere-100.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rdalpha.de/wissen/natur/tiere/artenschutz/artenschutz-artenvielfalt-artensterben-schwerpunkt-100.html" TargetMode="External"/><Relationship Id="rId11" Type="http://schemas.openxmlformats.org/officeDocument/2006/relationships/hyperlink" Target="https://www.umweltbundesamt.de/daten/land-forstwirtschaft/oekologischer-landbau" TargetMode="External"/><Relationship Id="rId5" Type="http://schemas.openxmlformats.org/officeDocument/2006/relationships/hyperlink" Target="https://www.de-ipbes.de/de/Globales-IPBES-Assessment-zu-Biodiversitat-und-Okosystemleistungen-1934.html" TargetMode="External"/><Relationship Id="rId15" Type="http://schemas.openxmlformats.org/officeDocument/2006/relationships/hyperlink" Target="https://www.br.de/br-fernsehen/sendungen/unser-land/unser-land-ackerwildkraeuter-2-september-2022-100.html" TargetMode="External"/><Relationship Id="rId10" Type="http://schemas.openxmlformats.org/officeDocument/2006/relationships/hyperlink" Target="https://www.ardalpha.de/wissen/natur/tiere/artenschutz/fisch-schutz-fischerei-fischfang-ueberfischung-meer-ozeane-142.html" TargetMode="External"/><Relationship Id="rId4" Type="http://schemas.openxmlformats.org/officeDocument/2006/relationships/webSettings" Target="webSettings.xml"/><Relationship Id="rId9" Type="http://schemas.openxmlformats.org/officeDocument/2006/relationships/hyperlink" Target="https://www.cbd.int/doc/decisions/cop-15/cop-15-dec-04-en.pdf" TargetMode="External"/><Relationship Id="rId14" Type="http://schemas.openxmlformats.org/officeDocument/2006/relationships/hyperlink" Target="https://www.ardalpha.de/wissen/natur/tiere/insekten/insekten-kaefer-tiere-natur-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KOFLER SIEGLINDE</dc:creator>
  <cp:keywords/>
  <dc:description/>
  <cp:lastModifiedBy>KOFLER SIEGLINDE</cp:lastModifiedBy>
  <cp:revision>2</cp:revision>
  <dcterms:created xsi:type="dcterms:W3CDTF">2026-04-30T08:14:00Z</dcterms:created>
  <dcterms:modified xsi:type="dcterms:W3CDTF">2026-04-30T08:14:00Z</dcterms:modified>
</cp:coreProperties>
</file>