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EC71" w14:textId="5D1ACB37" w:rsidR="001033BA" w:rsidRDefault="001033BA" w:rsidP="001033BA">
      <w:pPr>
        <w:rPr>
          <w:rFonts w:ascii="Times New Roman" w:eastAsia="Times New Roman" w:hAnsi="Times New Roman" w:cs="Times New Roman"/>
          <w:b/>
          <w:bCs/>
          <w:kern w:val="36"/>
          <w:sz w:val="28"/>
          <w:szCs w:val="28"/>
          <w:lang w:val="de-DE" w:eastAsia="it-IT"/>
          <w14:ligatures w14:val="none"/>
        </w:rPr>
      </w:pPr>
      <w:r>
        <w:rPr>
          <w:rFonts w:ascii="Times New Roman" w:eastAsia="Times New Roman" w:hAnsi="Times New Roman" w:cs="Times New Roman"/>
          <w:b/>
          <w:bCs/>
          <w:kern w:val="36"/>
          <w:sz w:val="28"/>
          <w:szCs w:val="28"/>
          <w:lang w:val="de-DE" w:eastAsia="it-IT"/>
          <w14:ligatures w14:val="none"/>
        </w:rPr>
        <w:t xml:space="preserve">Sprachbausteine LT2 </w:t>
      </w:r>
    </w:p>
    <w:p w14:paraId="6BB5B3D6" w14:textId="69DD42AE" w:rsidR="001033BA" w:rsidRPr="001033BA" w:rsidRDefault="001033BA" w:rsidP="001033BA">
      <w:pPr>
        <w:rPr>
          <w:rFonts w:ascii="Times New Roman" w:eastAsia="Times New Roman" w:hAnsi="Times New Roman" w:cs="Times New Roman"/>
          <w:b/>
          <w:bCs/>
          <w:kern w:val="36"/>
          <w:sz w:val="28"/>
          <w:szCs w:val="28"/>
          <w:lang w:val="de-DE" w:eastAsia="it-IT"/>
          <w14:ligatures w14:val="none"/>
        </w:rPr>
      </w:pPr>
      <w:r w:rsidRPr="001033BA">
        <w:rPr>
          <w:rFonts w:ascii="Times New Roman" w:eastAsia="Times New Roman" w:hAnsi="Times New Roman" w:cs="Times New Roman"/>
          <w:b/>
          <w:bCs/>
          <w:kern w:val="36"/>
          <w:sz w:val="28"/>
          <w:szCs w:val="28"/>
          <w:lang w:val="de-DE" w:eastAsia="it-IT"/>
          <w14:ligatures w14:val="none"/>
        </w:rPr>
        <w:t>Klimaflüchtlinge - Was hat Klimawandel mit Flucht zu tun?</w:t>
      </w:r>
    </w:p>
    <w:p w14:paraId="6CECE46B" w14:textId="0A9EB039" w:rsidR="001033BA" w:rsidRPr="001033BA" w:rsidRDefault="001033BA" w:rsidP="001033BA">
      <w:pPr>
        <w:rPr>
          <w:rFonts w:ascii="Times New Roman" w:eastAsia="Times New Roman" w:hAnsi="Times New Roman" w:cs="Times New Roman"/>
          <w:kern w:val="36"/>
          <w:sz w:val="24"/>
          <w:szCs w:val="24"/>
          <w:lang w:val="de-DE" w:eastAsia="it-IT"/>
          <w14:ligatures w14:val="none"/>
        </w:rPr>
      </w:pPr>
      <w:r w:rsidRPr="001033BA">
        <w:rPr>
          <w:rFonts w:ascii="Times New Roman" w:eastAsia="Times New Roman" w:hAnsi="Times New Roman" w:cs="Times New Roman"/>
          <w:kern w:val="36"/>
          <w:sz w:val="24"/>
          <w:szCs w:val="24"/>
          <w:lang w:val="de-DE" w:eastAsia="it-IT"/>
          <w14:ligatures w14:val="none"/>
        </w:rPr>
        <w:t xml:space="preserve">Bis zum Jahr 2050 könnte es über 140 Millionen Klimaflüchtlinge geben. Der Grund: Die Auswirkungen des Klimawandels auf die Existenz der Menschen sind </w:t>
      </w:r>
      <w:r w:rsidR="003D7AB3">
        <w:rPr>
          <w:rFonts w:ascii="Times New Roman" w:eastAsia="Times New Roman" w:hAnsi="Times New Roman" w:cs="Times New Roman"/>
          <w:kern w:val="36"/>
          <w:sz w:val="24"/>
          <w:szCs w:val="24"/>
          <w:lang w:val="de-DE" w:eastAsia="it-IT"/>
          <w14:ligatures w14:val="none"/>
        </w:rPr>
        <w:t>______1_________</w:t>
      </w:r>
      <w:proofErr w:type="gramStart"/>
      <w:r w:rsidR="003D7AB3">
        <w:rPr>
          <w:rFonts w:ascii="Times New Roman" w:eastAsia="Times New Roman" w:hAnsi="Times New Roman" w:cs="Times New Roman"/>
          <w:kern w:val="36"/>
          <w:sz w:val="24"/>
          <w:szCs w:val="24"/>
          <w:lang w:val="de-DE" w:eastAsia="it-IT"/>
          <w14:ligatures w14:val="none"/>
        </w:rPr>
        <w:t xml:space="preserve">_  </w:t>
      </w:r>
      <w:r w:rsidRPr="001033BA">
        <w:rPr>
          <w:rFonts w:ascii="Times New Roman" w:eastAsia="Times New Roman" w:hAnsi="Times New Roman" w:cs="Times New Roman"/>
          <w:kern w:val="36"/>
          <w:sz w:val="24"/>
          <w:szCs w:val="24"/>
          <w:lang w:val="de-DE" w:eastAsia="it-IT"/>
          <w14:ligatures w14:val="none"/>
        </w:rPr>
        <w:t>sie</w:t>
      </w:r>
      <w:proofErr w:type="gramEnd"/>
      <w:r w:rsidRPr="001033BA">
        <w:rPr>
          <w:rFonts w:ascii="Times New Roman" w:eastAsia="Times New Roman" w:hAnsi="Times New Roman" w:cs="Times New Roman"/>
          <w:kern w:val="36"/>
          <w:sz w:val="24"/>
          <w:szCs w:val="24"/>
          <w:lang w:val="de-DE" w:eastAsia="it-IT"/>
          <w14:ligatures w14:val="none"/>
        </w:rPr>
        <w:t xml:space="preserve"> keine andere Perspektive mehr sehen. Am härtesten trifft es jedoch die, </w:t>
      </w:r>
      <w:r w:rsidR="003D7AB3">
        <w:rPr>
          <w:rFonts w:ascii="Times New Roman" w:eastAsia="Times New Roman" w:hAnsi="Times New Roman" w:cs="Times New Roman"/>
          <w:kern w:val="36"/>
          <w:sz w:val="24"/>
          <w:szCs w:val="24"/>
          <w:lang w:val="de-DE" w:eastAsia="it-IT"/>
          <w14:ligatures w14:val="none"/>
        </w:rPr>
        <w:t>____2_____</w:t>
      </w:r>
      <w:r w:rsidRPr="001033BA">
        <w:rPr>
          <w:rFonts w:ascii="Times New Roman" w:eastAsia="Times New Roman" w:hAnsi="Times New Roman" w:cs="Times New Roman"/>
          <w:kern w:val="36"/>
          <w:sz w:val="24"/>
          <w:szCs w:val="24"/>
          <w:lang w:val="de-DE" w:eastAsia="it-IT"/>
          <w14:ligatures w14:val="none"/>
        </w:rPr>
        <w:t xml:space="preserve"> die Mittel zur Flucht </w:t>
      </w:r>
      <w:r w:rsidR="003D7AB3">
        <w:rPr>
          <w:rFonts w:ascii="Times New Roman" w:eastAsia="Times New Roman" w:hAnsi="Times New Roman" w:cs="Times New Roman"/>
          <w:kern w:val="36"/>
          <w:sz w:val="24"/>
          <w:szCs w:val="24"/>
          <w:lang w:val="de-DE" w:eastAsia="it-IT"/>
          <w14:ligatures w14:val="none"/>
        </w:rPr>
        <w:t>____2______</w:t>
      </w:r>
      <w:r w:rsidRPr="001033BA">
        <w:rPr>
          <w:rFonts w:ascii="Times New Roman" w:eastAsia="Times New Roman" w:hAnsi="Times New Roman" w:cs="Times New Roman"/>
          <w:kern w:val="36"/>
          <w:sz w:val="24"/>
          <w:szCs w:val="24"/>
          <w:lang w:val="de-DE" w:eastAsia="it-IT"/>
          <w14:ligatures w14:val="none"/>
        </w:rPr>
        <w:t>.</w:t>
      </w:r>
    </w:p>
    <w:p w14:paraId="577CC939" w14:textId="30590A29" w:rsidR="001033BA" w:rsidRPr="001033BA" w:rsidRDefault="001033BA" w:rsidP="001033BA">
      <w:pPr>
        <w:rPr>
          <w:rFonts w:ascii="Times New Roman" w:eastAsia="Times New Roman" w:hAnsi="Times New Roman" w:cs="Times New Roman"/>
          <w:kern w:val="36"/>
          <w:sz w:val="24"/>
          <w:szCs w:val="24"/>
          <w:lang w:val="de-DE" w:eastAsia="it-IT"/>
          <w14:ligatures w14:val="none"/>
        </w:rPr>
      </w:pPr>
      <w:r w:rsidRPr="001033BA">
        <w:rPr>
          <w:rFonts w:ascii="Times New Roman" w:eastAsia="Times New Roman" w:hAnsi="Times New Roman" w:cs="Times New Roman"/>
          <w:kern w:val="36"/>
          <w:sz w:val="24"/>
          <w:szCs w:val="24"/>
          <w:lang w:val="de-DE" w:eastAsia="it-IT"/>
          <w14:ligatures w14:val="none"/>
        </w:rPr>
        <w:t>Die Folgen des Klimawandels sind weltweit zentrale Ursachen für Hunger und Armut. Doch nicht nur das: Wenn klimatische Veränderungen zunehmend dazu führen, dass Ernten</w:t>
      </w:r>
      <w:r w:rsidR="003A4030">
        <w:rPr>
          <w:rFonts w:ascii="Times New Roman" w:eastAsia="Times New Roman" w:hAnsi="Times New Roman" w:cs="Times New Roman"/>
          <w:kern w:val="36"/>
          <w:sz w:val="24"/>
          <w:szCs w:val="24"/>
          <w:lang w:val="de-DE" w:eastAsia="it-IT"/>
          <w14:ligatures w14:val="none"/>
        </w:rPr>
        <w:t xml:space="preserve"> ______3_____</w:t>
      </w:r>
      <w:r w:rsidRPr="001033BA">
        <w:rPr>
          <w:rFonts w:ascii="Times New Roman" w:eastAsia="Times New Roman" w:hAnsi="Times New Roman" w:cs="Times New Roman"/>
          <w:kern w:val="36"/>
          <w:sz w:val="24"/>
          <w:szCs w:val="24"/>
          <w:lang w:val="de-DE" w:eastAsia="it-IT"/>
          <w14:ligatures w14:val="none"/>
        </w:rPr>
        <w:t xml:space="preserve"> und Wetterextreme Lebensräume zerstören, sehen sich immer mehr Menschen dazu gezwungen, ihr Zuhause zu verlassen. Es folgt eine Klimaflucht. Die Weltbank schätzt, dass bis zum Jahr 2050 bis zu 143 Millionen Menschen zu Klimaflüchtlingen </w:t>
      </w:r>
      <w:r w:rsidR="003A4030">
        <w:rPr>
          <w:rFonts w:ascii="Times New Roman" w:eastAsia="Times New Roman" w:hAnsi="Times New Roman" w:cs="Times New Roman"/>
          <w:kern w:val="36"/>
          <w:sz w:val="24"/>
          <w:szCs w:val="24"/>
          <w:lang w:val="de-DE" w:eastAsia="it-IT"/>
          <w14:ligatures w14:val="none"/>
        </w:rPr>
        <w:t>______4_______</w:t>
      </w:r>
      <w:proofErr w:type="gramStart"/>
      <w:r w:rsidR="003A4030">
        <w:rPr>
          <w:rFonts w:ascii="Times New Roman" w:eastAsia="Times New Roman" w:hAnsi="Times New Roman" w:cs="Times New Roman"/>
          <w:kern w:val="36"/>
          <w:sz w:val="24"/>
          <w:szCs w:val="24"/>
          <w:lang w:val="de-DE" w:eastAsia="it-IT"/>
          <w14:ligatures w14:val="none"/>
        </w:rPr>
        <w:t xml:space="preserve">_ </w:t>
      </w:r>
      <w:r w:rsidRPr="001033BA">
        <w:rPr>
          <w:rFonts w:ascii="Times New Roman" w:eastAsia="Times New Roman" w:hAnsi="Times New Roman" w:cs="Times New Roman"/>
          <w:kern w:val="36"/>
          <w:sz w:val="24"/>
          <w:szCs w:val="24"/>
          <w:lang w:val="de-DE" w:eastAsia="it-IT"/>
          <w14:ligatures w14:val="none"/>
        </w:rPr>
        <w:t>.</w:t>
      </w:r>
      <w:proofErr w:type="gramEnd"/>
      <w:r w:rsidRPr="001033BA">
        <w:rPr>
          <w:rFonts w:ascii="Times New Roman" w:eastAsia="Times New Roman" w:hAnsi="Times New Roman" w:cs="Times New Roman"/>
          <w:kern w:val="36"/>
          <w:sz w:val="24"/>
          <w:szCs w:val="24"/>
          <w:lang w:val="de-DE" w:eastAsia="it-IT"/>
          <w14:ligatures w14:val="none"/>
        </w:rPr>
        <w:t xml:space="preserve"> </w:t>
      </w:r>
      <w:r w:rsidR="003A4030">
        <w:rPr>
          <w:rFonts w:ascii="Times New Roman" w:eastAsia="Times New Roman" w:hAnsi="Times New Roman" w:cs="Times New Roman"/>
          <w:kern w:val="36"/>
          <w:sz w:val="24"/>
          <w:szCs w:val="24"/>
          <w:lang w:val="de-DE" w:eastAsia="it-IT"/>
          <w14:ligatures w14:val="none"/>
        </w:rPr>
        <w:t>(…)</w:t>
      </w:r>
    </w:p>
    <w:p w14:paraId="69408438" w14:textId="77777777" w:rsidR="001033BA" w:rsidRPr="003A4030" w:rsidRDefault="001033BA" w:rsidP="001033BA">
      <w:pPr>
        <w:rPr>
          <w:rFonts w:ascii="Times New Roman" w:eastAsia="Times New Roman" w:hAnsi="Times New Roman" w:cs="Times New Roman"/>
          <w:kern w:val="36"/>
          <w:sz w:val="24"/>
          <w:szCs w:val="24"/>
          <w:u w:val="single"/>
          <w:lang w:val="de-DE" w:eastAsia="it-IT"/>
          <w14:ligatures w14:val="none"/>
        </w:rPr>
      </w:pPr>
      <w:r w:rsidRPr="003A4030">
        <w:rPr>
          <w:rFonts w:ascii="Times New Roman" w:eastAsia="Times New Roman" w:hAnsi="Times New Roman" w:cs="Times New Roman"/>
          <w:kern w:val="36"/>
          <w:sz w:val="24"/>
          <w:szCs w:val="24"/>
          <w:u w:val="single"/>
          <w:lang w:val="de-DE" w:eastAsia="it-IT"/>
          <w14:ligatures w14:val="none"/>
        </w:rPr>
        <w:t>Klimawandel als Fluchtursache</w:t>
      </w:r>
    </w:p>
    <w:p w14:paraId="05BFCC98" w14:textId="225B4C7B" w:rsidR="001033BA" w:rsidRPr="001033BA" w:rsidRDefault="001033BA" w:rsidP="001033BA">
      <w:pPr>
        <w:rPr>
          <w:rFonts w:ascii="Times New Roman" w:eastAsia="Times New Roman" w:hAnsi="Times New Roman" w:cs="Times New Roman"/>
          <w:kern w:val="36"/>
          <w:sz w:val="24"/>
          <w:szCs w:val="24"/>
          <w:lang w:val="de-DE" w:eastAsia="it-IT"/>
          <w14:ligatures w14:val="none"/>
        </w:rPr>
      </w:pPr>
      <w:r w:rsidRPr="001033BA">
        <w:rPr>
          <w:rFonts w:ascii="Times New Roman" w:eastAsia="Times New Roman" w:hAnsi="Times New Roman" w:cs="Times New Roman"/>
          <w:kern w:val="36"/>
          <w:sz w:val="24"/>
          <w:szCs w:val="24"/>
          <w:lang w:val="de-DE" w:eastAsia="it-IT"/>
          <w14:ligatures w14:val="none"/>
        </w:rPr>
        <w:t xml:space="preserve">Die Gründe der Klimaflucht sind vielfältig und von Region zu Region unterschiedlich. So sorgt </w:t>
      </w:r>
      <w:r w:rsidR="003A4030">
        <w:rPr>
          <w:rFonts w:ascii="Times New Roman" w:eastAsia="Times New Roman" w:hAnsi="Times New Roman" w:cs="Times New Roman"/>
          <w:kern w:val="36"/>
          <w:sz w:val="24"/>
          <w:szCs w:val="24"/>
          <w:lang w:val="de-DE" w:eastAsia="it-IT"/>
          <w14:ligatures w14:val="none"/>
        </w:rPr>
        <w:t xml:space="preserve">_____5_______ </w:t>
      </w:r>
      <w:r w:rsidRPr="001033BA">
        <w:rPr>
          <w:rFonts w:ascii="Times New Roman" w:eastAsia="Times New Roman" w:hAnsi="Times New Roman" w:cs="Times New Roman"/>
          <w:kern w:val="36"/>
          <w:sz w:val="24"/>
          <w:szCs w:val="24"/>
          <w:lang w:val="de-DE" w:eastAsia="it-IT"/>
          <w14:ligatures w14:val="none"/>
        </w:rPr>
        <w:t xml:space="preserve">Meeresspiegel in Ländern wie Bangladesch und Vietnam zum Beispiel dafür, dass Küsten- und Delta-Regionen immer häufiger </w:t>
      </w:r>
      <w:r w:rsidR="003A4030">
        <w:rPr>
          <w:rFonts w:ascii="Times New Roman" w:eastAsia="Times New Roman" w:hAnsi="Times New Roman" w:cs="Times New Roman"/>
          <w:kern w:val="36"/>
          <w:sz w:val="24"/>
          <w:szCs w:val="24"/>
          <w:lang w:val="de-DE" w:eastAsia="it-IT"/>
          <w14:ligatures w14:val="none"/>
        </w:rPr>
        <w:t xml:space="preserve">______6_______ </w:t>
      </w:r>
      <w:r w:rsidRPr="001033BA">
        <w:rPr>
          <w:rFonts w:ascii="Times New Roman" w:eastAsia="Times New Roman" w:hAnsi="Times New Roman" w:cs="Times New Roman"/>
          <w:kern w:val="36"/>
          <w:sz w:val="24"/>
          <w:szCs w:val="24"/>
          <w:lang w:val="de-DE" w:eastAsia="it-IT"/>
          <w14:ligatures w14:val="none"/>
        </w:rPr>
        <w:t xml:space="preserve">und Ackerflächen durch das salzhaltige Wasser zerstört </w:t>
      </w:r>
      <w:r w:rsidR="003A4030">
        <w:rPr>
          <w:rFonts w:ascii="Times New Roman" w:eastAsia="Times New Roman" w:hAnsi="Times New Roman" w:cs="Times New Roman"/>
          <w:kern w:val="36"/>
          <w:sz w:val="24"/>
          <w:szCs w:val="24"/>
          <w:lang w:val="de-DE" w:eastAsia="it-IT"/>
          <w14:ligatures w14:val="none"/>
        </w:rPr>
        <w:t>______6_____</w:t>
      </w:r>
      <w:r w:rsidRPr="001033BA">
        <w:rPr>
          <w:rFonts w:ascii="Times New Roman" w:eastAsia="Times New Roman" w:hAnsi="Times New Roman" w:cs="Times New Roman"/>
          <w:kern w:val="36"/>
          <w:sz w:val="24"/>
          <w:szCs w:val="24"/>
          <w:lang w:val="de-DE" w:eastAsia="it-IT"/>
          <w14:ligatures w14:val="none"/>
        </w:rPr>
        <w:t xml:space="preserve">. In vielen südasiatischen Ländern und afrikanischen Ländern südlich der Sahara </w:t>
      </w:r>
      <w:r w:rsidR="009461BF">
        <w:rPr>
          <w:rFonts w:ascii="Times New Roman" w:eastAsia="Times New Roman" w:hAnsi="Times New Roman" w:cs="Times New Roman"/>
          <w:kern w:val="36"/>
          <w:sz w:val="24"/>
          <w:szCs w:val="24"/>
          <w:lang w:val="de-DE" w:eastAsia="it-IT"/>
          <w14:ligatures w14:val="none"/>
        </w:rPr>
        <w:t xml:space="preserve">____7_____  </w:t>
      </w:r>
      <w:r w:rsidRPr="001033BA">
        <w:rPr>
          <w:rFonts w:ascii="Times New Roman" w:eastAsia="Times New Roman" w:hAnsi="Times New Roman" w:cs="Times New Roman"/>
          <w:kern w:val="36"/>
          <w:sz w:val="24"/>
          <w:szCs w:val="24"/>
          <w:lang w:val="de-DE" w:eastAsia="it-IT"/>
          <w14:ligatures w14:val="none"/>
        </w:rPr>
        <w:t xml:space="preserve"> Dürren, Stürme und andere Extremwetterereignisse </w:t>
      </w:r>
      <w:r w:rsidR="009461BF">
        <w:rPr>
          <w:rFonts w:ascii="Times New Roman" w:eastAsia="Times New Roman" w:hAnsi="Times New Roman" w:cs="Times New Roman"/>
          <w:kern w:val="36"/>
          <w:sz w:val="24"/>
          <w:szCs w:val="24"/>
          <w:lang w:val="de-DE" w:eastAsia="it-IT"/>
          <w14:ligatures w14:val="none"/>
        </w:rPr>
        <w:t>__7____</w:t>
      </w:r>
      <w:proofErr w:type="gramStart"/>
      <w:r w:rsidR="009461BF">
        <w:rPr>
          <w:rFonts w:ascii="Times New Roman" w:eastAsia="Times New Roman" w:hAnsi="Times New Roman" w:cs="Times New Roman"/>
          <w:kern w:val="36"/>
          <w:sz w:val="24"/>
          <w:szCs w:val="24"/>
          <w:lang w:val="de-DE" w:eastAsia="it-IT"/>
          <w14:ligatures w14:val="none"/>
        </w:rPr>
        <w:t xml:space="preserve">_ </w:t>
      </w:r>
      <w:r w:rsidRPr="001033BA">
        <w:rPr>
          <w:rFonts w:ascii="Times New Roman" w:eastAsia="Times New Roman" w:hAnsi="Times New Roman" w:cs="Times New Roman"/>
          <w:kern w:val="36"/>
          <w:sz w:val="24"/>
          <w:szCs w:val="24"/>
          <w:lang w:val="de-DE" w:eastAsia="it-IT"/>
          <w14:ligatures w14:val="none"/>
        </w:rPr>
        <w:t>,</w:t>
      </w:r>
      <w:proofErr w:type="gramEnd"/>
      <w:r w:rsidRPr="001033BA">
        <w:rPr>
          <w:rFonts w:ascii="Times New Roman" w:eastAsia="Times New Roman" w:hAnsi="Times New Roman" w:cs="Times New Roman"/>
          <w:kern w:val="36"/>
          <w:sz w:val="24"/>
          <w:szCs w:val="24"/>
          <w:lang w:val="de-DE" w:eastAsia="it-IT"/>
          <w14:ligatures w14:val="none"/>
        </w:rPr>
        <w:t xml:space="preserve"> bei denen die Menschen oft nicht nur ihr Zuhause, sondern auch ihre kleinbäuerliche Existenz verlieren. Die Menschen hält nichts mehr in ihrer Region – sie werden Klimaflüchtlinge.</w:t>
      </w:r>
    </w:p>
    <w:p w14:paraId="6F5C7565" w14:textId="3FF02802" w:rsidR="001033BA" w:rsidRPr="001033BA" w:rsidRDefault="001033BA" w:rsidP="001033BA">
      <w:pPr>
        <w:rPr>
          <w:rFonts w:ascii="Times New Roman" w:eastAsia="Times New Roman" w:hAnsi="Times New Roman" w:cs="Times New Roman"/>
          <w:kern w:val="36"/>
          <w:sz w:val="24"/>
          <w:szCs w:val="24"/>
          <w:lang w:val="de-DE" w:eastAsia="it-IT"/>
          <w14:ligatures w14:val="none"/>
        </w:rPr>
      </w:pPr>
      <w:r w:rsidRPr="001033BA">
        <w:rPr>
          <w:rFonts w:ascii="Times New Roman" w:eastAsia="Times New Roman" w:hAnsi="Times New Roman" w:cs="Times New Roman"/>
          <w:kern w:val="36"/>
          <w:sz w:val="24"/>
          <w:szCs w:val="24"/>
          <w:lang w:val="de-DE" w:eastAsia="it-IT"/>
          <w14:ligatures w14:val="none"/>
        </w:rPr>
        <w:t xml:space="preserve">Vor allem Länder des Globalen Südens werden vermehrt von Wetterextremen heimgesucht. Ärmere Länder verfügen dabei meist über schlechtere Anpassungskapazitäten und Schadensregelungsmechanismen. Eine Naturkatastrophe trifft die Bevölkerung deshalb besonders hart. Im Schnitt werden 20 Millionen Menschen im Jahr </w:t>
      </w:r>
      <w:r w:rsidR="009461BF">
        <w:rPr>
          <w:rFonts w:ascii="Times New Roman" w:eastAsia="Times New Roman" w:hAnsi="Times New Roman" w:cs="Times New Roman"/>
          <w:kern w:val="36"/>
          <w:sz w:val="24"/>
          <w:szCs w:val="24"/>
          <w:lang w:val="de-DE" w:eastAsia="it-IT"/>
          <w14:ligatures w14:val="none"/>
        </w:rPr>
        <w:t xml:space="preserve">_______8_____________ </w:t>
      </w:r>
      <w:r w:rsidRPr="001033BA">
        <w:rPr>
          <w:rFonts w:ascii="Times New Roman" w:eastAsia="Times New Roman" w:hAnsi="Times New Roman" w:cs="Times New Roman"/>
          <w:kern w:val="36"/>
          <w:sz w:val="24"/>
          <w:szCs w:val="24"/>
          <w:lang w:val="de-DE" w:eastAsia="it-IT"/>
          <w14:ligatures w14:val="none"/>
        </w:rPr>
        <w:t>Katastrophen innerhalb ihres Landes vertrieben (Oxfam, 2019).</w:t>
      </w:r>
    </w:p>
    <w:p w14:paraId="4910A16C" w14:textId="77777777" w:rsidR="001033BA" w:rsidRPr="001033BA" w:rsidRDefault="001033BA" w:rsidP="001033BA">
      <w:pPr>
        <w:rPr>
          <w:rFonts w:ascii="Times New Roman" w:eastAsia="Times New Roman" w:hAnsi="Times New Roman" w:cs="Times New Roman"/>
          <w:kern w:val="36"/>
          <w:sz w:val="24"/>
          <w:szCs w:val="24"/>
          <w:lang w:val="de-DE" w:eastAsia="it-IT"/>
          <w14:ligatures w14:val="none"/>
        </w:rPr>
      </w:pPr>
    </w:p>
    <w:p w14:paraId="6D8143BE" w14:textId="6092E5ED" w:rsidR="00165271" w:rsidRDefault="001033BA" w:rsidP="001033BA">
      <w:pPr>
        <w:rPr>
          <w:rFonts w:ascii="Times New Roman" w:eastAsia="Times New Roman" w:hAnsi="Times New Roman" w:cs="Times New Roman"/>
          <w:kern w:val="36"/>
          <w:sz w:val="24"/>
          <w:szCs w:val="24"/>
          <w:lang w:val="de-DE" w:eastAsia="it-IT"/>
          <w14:ligatures w14:val="none"/>
        </w:rPr>
      </w:pPr>
      <w:r w:rsidRPr="001033BA">
        <w:rPr>
          <w:rFonts w:ascii="Times New Roman" w:eastAsia="Times New Roman" w:hAnsi="Times New Roman" w:cs="Times New Roman"/>
          <w:kern w:val="36"/>
          <w:sz w:val="24"/>
          <w:szCs w:val="24"/>
          <w:lang w:val="de-DE" w:eastAsia="it-IT"/>
          <w14:ligatures w14:val="none"/>
        </w:rPr>
        <w:t xml:space="preserve">Die nachweisliche Veränderung unseres Klimasystems sorgt zudem dafür, dass sich auch ganze Ökosysteme verändern. Das hat Folgen für die kleinbäuerliche Landwirtschaft: Wo einst Nutzpflanzen prächtig gediehen, fällt die Ernte heute durch die veränderten Bedingungen klein aus. Böden erodieren zunehmend, weil </w:t>
      </w:r>
      <w:r w:rsidR="009461BF">
        <w:rPr>
          <w:rFonts w:ascii="Times New Roman" w:eastAsia="Times New Roman" w:hAnsi="Times New Roman" w:cs="Times New Roman"/>
          <w:kern w:val="36"/>
          <w:sz w:val="24"/>
          <w:szCs w:val="24"/>
          <w:lang w:val="de-DE" w:eastAsia="it-IT"/>
          <w14:ligatures w14:val="none"/>
        </w:rPr>
        <w:t xml:space="preserve">________9__________ </w:t>
      </w:r>
      <w:r w:rsidRPr="001033BA">
        <w:rPr>
          <w:rFonts w:ascii="Times New Roman" w:eastAsia="Times New Roman" w:hAnsi="Times New Roman" w:cs="Times New Roman"/>
          <w:kern w:val="36"/>
          <w:sz w:val="24"/>
          <w:szCs w:val="24"/>
          <w:lang w:val="de-DE" w:eastAsia="it-IT"/>
          <w14:ligatures w14:val="none"/>
        </w:rPr>
        <w:t xml:space="preserve">sie aus dem Gleichgewicht bringt. In der Hoffnung auf ein besseres Leben, flüchten viele Menschen zum Beispiel </w:t>
      </w:r>
      <w:r w:rsidR="009461BF">
        <w:rPr>
          <w:rFonts w:ascii="Times New Roman" w:eastAsia="Times New Roman" w:hAnsi="Times New Roman" w:cs="Times New Roman"/>
          <w:kern w:val="36"/>
          <w:sz w:val="24"/>
          <w:szCs w:val="24"/>
          <w:lang w:val="de-DE" w:eastAsia="it-IT"/>
          <w14:ligatures w14:val="none"/>
        </w:rPr>
        <w:t>_____</w:t>
      </w:r>
      <w:r w:rsidR="003F3BF4">
        <w:rPr>
          <w:rFonts w:ascii="Times New Roman" w:eastAsia="Times New Roman" w:hAnsi="Times New Roman" w:cs="Times New Roman"/>
          <w:kern w:val="36"/>
          <w:sz w:val="24"/>
          <w:szCs w:val="24"/>
          <w:lang w:val="de-DE" w:eastAsia="it-IT"/>
          <w14:ligatures w14:val="none"/>
        </w:rPr>
        <w:t>10</w:t>
      </w:r>
      <w:r w:rsidR="009461BF">
        <w:rPr>
          <w:rFonts w:ascii="Times New Roman" w:eastAsia="Times New Roman" w:hAnsi="Times New Roman" w:cs="Times New Roman"/>
          <w:kern w:val="36"/>
          <w:sz w:val="24"/>
          <w:szCs w:val="24"/>
          <w:lang w:val="de-DE" w:eastAsia="it-IT"/>
          <w14:ligatures w14:val="none"/>
        </w:rPr>
        <w:t xml:space="preserve">__________ </w:t>
      </w:r>
      <w:r w:rsidRPr="001033BA">
        <w:rPr>
          <w:rFonts w:ascii="Times New Roman" w:eastAsia="Times New Roman" w:hAnsi="Times New Roman" w:cs="Times New Roman"/>
          <w:kern w:val="36"/>
          <w:sz w:val="24"/>
          <w:szCs w:val="24"/>
          <w:lang w:val="de-DE" w:eastAsia="it-IT"/>
          <w14:ligatures w14:val="none"/>
        </w:rPr>
        <w:t>oder in Nachbarländer. Der Zusammenhang zwischen Klimawandel und Migration zeigt deutlich, dass es in Zukunft mehr Klimaflüchtlinge geben wird.</w:t>
      </w:r>
    </w:p>
    <w:p w14:paraId="4CF0880C" w14:textId="77777777" w:rsidR="003D7AB3" w:rsidRDefault="003D7AB3" w:rsidP="001033BA">
      <w:pPr>
        <w:rPr>
          <w:rFonts w:ascii="Times New Roman" w:eastAsia="Times New Roman" w:hAnsi="Times New Roman" w:cs="Times New Roman"/>
          <w:kern w:val="36"/>
          <w:sz w:val="24"/>
          <w:szCs w:val="24"/>
          <w:lang w:val="de-DE" w:eastAsia="it-IT"/>
          <w14:ligatures w14:val="none"/>
        </w:rPr>
      </w:pPr>
    </w:p>
    <w:p w14:paraId="46065D77" w14:textId="77777777" w:rsidR="003D7AB3" w:rsidRDefault="003D7AB3" w:rsidP="003D7AB3">
      <w:pPr>
        <w:spacing w:before="100" w:beforeAutospacing="1" w:after="100" w:afterAutospacing="1" w:line="240" w:lineRule="auto"/>
        <w:rPr>
          <w:rFonts w:ascii="Cambria" w:eastAsia="Times New Roman" w:hAnsi="Cambria" w:cs="Times New Roman"/>
          <w:sz w:val="24"/>
          <w:szCs w:val="24"/>
          <w:lang w:val="de-DE" w:eastAsia="it-IT"/>
        </w:rPr>
      </w:pPr>
    </w:p>
    <w:p w14:paraId="6A3FC5C1" w14:textId="77777777" w:rsidR="003D7AB3" w:rsidRDefault="003D7AB3" w:rsidP="003D7AB3">
      <w:pPr>
        <w:spacing w:before="100" w:beforeAutospacing="1" w:after="100" w:afterAutospacing="1" w:line="240" w:lineRule="auto"/>
        <w:rPr>
          <w:rFonts w:ascii="Cambria" w:eastAsia="Times New Roman" w:hAnsi="Cambria" w:cs="Times New Roman"/>
          <w:sz w:val="24"/>
          <w:szCs w:val="24"/>
          <w:lang w:val="de-DE" w:eastAsia="it-IT"/>
        </w:rPr>
      </w:pPr>
    </w:p>
    <w:p w14:paraId="2A3B0800" w14:textId="77777777" w:rsidR="003D7AB3" w:rsidRDefault="003D7AB3" w:rsidP="003D7AB3">
      <w:pPr>
        <w:spacing w:before="100" w:beforeAutospacing="1" w:after="100" w:afterAutospacing="1" w:line="240" w:lineRule="auto"/>
        <w:rPr>
          <w:rFonts w:ascii="Cambria" w:eastAsia="Times New Roman" w:hAnsi="Cambria" w:cs="Times New Roman"/>
          <w:sz w:val="24"/>
          <w:szCs w:val="24"/>
          <w:lang w:val="de-DE" w:eastAsia="it-IT"/>
        </w:rPr>
      </w:pPr>
    </w:p>
    <w:p w14:paraId="6B63ACB6" w14:textId="77777777" w:rsidR="003A4030" w:rsidRDefault="003A4030" w:rsidP="003D7AB3">
      <w:pPr>
        <w:spacing w:before="100" w:beforeAutospacing="1" w:after="100" w:afterAutospacing="1" w:line="240" w:lineRule="auto"/>
        <w:rPr>
          <w:rFonts w:ascii="Cambria" w:eastAsia="Times New Roman" w:hAnsi="Cambria" w:cs="Times New Roman"/>
          <w:sz w:val="24"/>
          <w:szCs w:val="24"/>
          <w:lang w:val="de-DE" w:eastAsia="it-IT"/>
        </w:rPr>
      </w:pPr>
    </w:p>
    <w:p w14:paraId="0B1E747D" w14:textId="77777777" w:rsidR="003D7AB3" w:rsidRPr="006809C6" w:rsidRDefault="003D7AB3" w:rsidP="003D7AB3">
      <w:pPr>
        <w:spacing w:before="100" w:beforeAutospacing="1" w:after="100" w:afterAutospacing="1" w:line="240" w:lineRule="auto"/>
        <w:rPr>
          <w:rFonts w:ascii="Cambria" w:eastAsia="Times New Roman" w:hAnsi="Cambria" w:cs="Times New Roman"/>
          <w:sz w:val="24"/>
          <w:szCs w:val="24"/>
          <w:lang w:val="de-DE" w:eastAsia="it-IT"/>
        </w:rPr>
      </w:pPr>
    </w:p>
    <w:tbl>
      <w:tblPr>
        <w:tblStyle w:val="Grigliatabella"/>
        <w:tblW w:w="0" w:type="auto"/>
        <w:tblLook w:val="04A0" w:firstRow="1" w:lastRow="0" w:firstColumn="1" w:lastColumn="0" w:noHBand="0" w:noVBand="1"/>
      </w:tblPr>
      <w:tblGrid>
        <w:gridCol w:w="3397"/>
        <w:gridCol w:w="2835"/>
        <w:gridCol w:w="3396"/>
      </w:tblGrid>
      <w:tr w:rsidR="003D7AB3" w:rsidRPr="003A4030" w14:paraId="73C65413" w14:textId="77777777" w:rsidTr="009461BF">
        <w:tc>
          <w:tcPr>
            <w:tcW w:w="3397" w:type="dxa"/>
          </w:tcPr>
          <w:p w14:paraId="7D3C6C9A" w14:textId="05FC9C7D" w:rsidR="003D7AB3" w:rsidRPr="00A7030F" w:rsidRDefault="003D7AB3" w:rsidP="003A2743">
            <w:pPr>
              <w:pStyle w:val="Paragrafoelenco"/>
              <w:numPr>
                <w:ilvl w:val="0"/>
                <w:numId w:val="1"/>
              </w:numPr>
              <w:rPr>
                <w:rFonts w:ascii="Cambria" w:hAnsi="Cambria" w:cs="Times New Roman"/>
                <w:sz w:val="24"/>
                <w:szCs w:val="24"/>
                <w:lang w:val="de-DE"/>
              </w:rPr>
            </w:pPr>
            <w:r w:rsidRPr="00A7030F">
              <w:rPr>
                <w:rFonts w:ascii="Cambria" w:hAnsi="Cambria" w:cs="Times New Roman"/>
                <w:sz w:val="24"/>
                <w:szCs w:val="24"/>
                <w:lang w:val="de-DE"/>
              </w:rPr>
              <w:lastRenderedPageBreak/>
              <w:t xml:space="preserve">A) </w:t>
            </w:r>
            <w:r>
              <w:rPr>
                <w:rFonts w:ascii="Cambria" w:hAnsi="Cambria" w:cs="Times New Roman"/>
                <w:sz w:val="24"/>
                <w:szCs w:val="24"/>
                <w:lang w:val="de-DE"/>
              </w:rPr>
              <w:t>so schlimm, daher</w:t>
            </w:r>
          </w:p>
          <w:p w14:paraId="121F5000" w14:textId="29AA4367" w:rsidR="003D7AB3" w:rsidRPr="00A7030F"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Pr="001033BA">
              <w:rPr>
                <w:rFonts w:ascii="Times New Roman" w:eastAsia="Times New Roman" w:hAnsi="Times New Roman" w:cs="Times New Roman"/>
                <w:kern w:val="36"/>
                <w:sz w:val="24"/>
                <w:szCs w:val="24"/>
                <w:lang w:val="de-DE" w:eastAsia="it-IT"/>
              </w:rPr>
              <w:t>so gravierend, dass</w:t>
            </w:r>
          </w:p>
          <w:p w14:paraId="564CD3CF" w14:textId="2AA6ED94" w:rsidR="003D7AB3"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C) </w:t>
            </w:r>
            <w:r>
              <w:rPr>
                <w:rFonts w:ascii="Cambria" w:hAnsi="Cambria" w:cs="Times New Roman"/>
                <w:sz w:val="24"/>
                <w:szCs w:val="24"/>
                <w:lang w:val="de-DE"/>
              </w:rPr>
              <w:t>unglaublich, da</w:t>
            </w:r>
          </w:p>
          <w:p w14:paraId="5C6694CC" w14:textId="77777777" w:rsidR="003D7AB3" w:rsidRPr="00A7030F" w:rsidRDefault="003D7AB3" w:rsidP="003A2743">
            <w:pPr>
              <w:pStyle w:val="Paragrafoelenco"/>
              <w:rPr>
                <w:rFonts w:ascii="Cambria" w:hAnsi="Cambria" w:cs="Times New Roman"/>
                <w:sz w:val="24"/>
                <w:szCs w:val="24"/>
                <w:lang w:val="de-DE"/>
              </w:rPr>
            </w:pPr>
          </w:p>
        </w:tc>
        <w:tc>
          <w:tcPr>
            <w:tcW w:w="2835" w:type="dxa"/>
          </w:tcPr>
          <w:p w14:paraId="666745D3" w14:textId="1AB4C895" w:rsidR="003D7AB3" w:rsidRPr="00A7030F" w:rsidRDefault="003D7AB3" w:rsidP="003A2743">
            <w:pPr>
              <w:rPr>
                <w:rFonts w:ascii="Cambria" w:hAnsi="Cambria" w:cs="Times New Roman"/>
                <w:sz w:val="24"/>
                <w:szCs w:val="24"/>
                <w:lang w:val="de-DE"/>
              </w:rPr>
            </w:pPr>
            <w:proofErr w:type="gramStart"/>
            <w:r w:rsidRPr="00A7030F">
              <w:rPr>
                <w:rFonts w:ascii="Cambria" w:hAnsi="Cambria" w:cs="Times New Roman"/>
                <w:sz w:val="24"/>
                <w:szCs w:val="24"/>
                <w:lang w:val="de-DE"/>
              </w:rPr>
              <w:t>2  A</w:t>
            </w:r>
            <w:proofErr w:type="gramEnd"/>
            <w:r w:rsidRPr="00A7030F">
              <w:rPr>
                <w:rFonts w:ascii="Cambria" w:hAnsi="Cambria" w:cs="Times New Roman"/>
                <w:sz w:val="24"/>
                <w:szCs w:val="24"/>
                <w:lang w:val="de-DE"/>
              </w:rPr>
              <w:t>)</w:t>
            </w:r>
            <w:r>
              <w:rPr>
                <w:rFonts w:ascii="Cambria" w:hAnsi="Cambria" w:cs="Times New Roman"/>
                <w:sz w:val="24"/>
                <w:szCs w:val="24"/>
                <w:lang w:val="de-DE"/>
              </w:rPr>
              <w:t xml:space="preserve"> denen … fehlen </w:t>
            </w:r>
          </w:p>
          <w:p w14:paraId="22EEA930" w14:textId="0F582799"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B) </w:t>
            </w:r>
            <w:r>
              <w:rPr>
                <w:rFonts w:ascii="Cambria" w:hAnsi="Cambria" w:cs="Times New Roman"/>
                <w:sz w:val="24"/>
                <w:szCs w:val="24"/>
                <w:lang w:val="de-DE"/>
              </w:rPr>
              <w:t>die … haben</w:t>
            </w:r>
          </w:p>
          <w:p w14:paraId="38DD61BE" w14:textId="27D8D4D3"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C) </w:t>
            </w:r>
            <w:r>
              <w:rPr>
                <w:rFonts w:ascii="Cambria" w:hAnsi="Cambria" w:cs="Times New Roman"/>
                <w:sz w:val="24"/>
                <w:szCs w:val="24"/>
                <w:lang w:val="de-DE"/>
              </w:rPr>
              <w:t xml:space="preserve"> </w:t>
            </w:r>
            <w:r w:rsidR="003A4030">
              <w:rPr>
                <w:rFonts w:ascii="Cambria" w:hAnsi="Cambria" w:cs="Times New Roman"/>
                <w:sz w:val="24"/>
                <w:szCs w:val="24"/>
                <w:lang w:val="de-DE"/>
              </w:rPr>
              <w:t>die … verweigern</w:t>
            </w:r>
          </w:p>
        </w:tc>
        <w:tc>
          <w:tcPr>
            <w:tcW w:w="3396" w:type="dxa"/>
          </w:tcPr>
          <w:p w14:paraId="1FFB7E8E" w14:textId="172F96EC" w:rsidR="003D7AB3" w:rsidRPr="00A7030F" w:rsidRDefault="003D7AB3" w:rsidP="003A2743">
            <w:pPr>
              <w:rPr>
                <w:rFonts w:ascii="Cambria" w:hAnsi="Cambria" w:cs="Times New Roman"/>
                <w:sz w:val="24"/>
                <w:szCs w:val="24"/>
                <w:lang w:val="de-DE"/>
              </w:rPr>
            </w:pPr>
            <w:proofErr w:type="gramStart"/>
            <w:r w:rsidRPr="00A7030F">
              <w:rPr>
                <w:rFonts w:ascii="Cambria" w:hAnsi="Cambria" w:cs="Times New Roman"/>
                <w:sz w:val="24"/>
                <w:szCs w:val="24"/>
                <w:lang w:val="de-DE"/>
              </w:rPr>
              <w:t>3  A</w:t>
            </w:r>
            <w:proofErr w:type="gramEnd"/>
            <w:r w:rsidRPr="00A7030F">
              <w:rPr>
                <w:rFonts w:ascii="Cambria" w:hAnsi="Cambria" w:cs="Times New Roman"/>
                <w:sz w:val="24"/>
                <w:szCs w:val="24"/>
                <w:lang w:val="de-DE"/>
              </w:rPr>
              <w:t xml:space="preserve">) </w:t>
            </w:r>
            <w:r w:rsidR="003A4030">
              <w:rPr>
                <w:rFonts w:ascii="Cambria" w:hAnsi="Cambria" w:cs="Times New Roman"/>
                <w:sz w:val="24"/>
                <w:szCs w:val="24"/>
                <w:lang w:val="de-DE"/>
              </w:rPr>
              <w:t>befallen</w:t>
            </w:r>
          </w:p>
          <w:p w14:paraId="0E32E0D6" w14:textId="3EC2D2B0"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B) </w:t>
            </w:r>
            <w:r w:rsidR="003A4030">
              <w:rPr>
                <w:rFonts w:ascii="Cambria" w:hAnsi="Cambria" w:cs="Times New Roman"/>
                <w:sz w:val="24"/>
                <w:szCs w:val="24"/>
                <w:lang w:val="de-DE"/>
              </w:rPr>
              <w:t>ausfallen</w:t>
            </w:r>
          </w:p>
          <w:p w14:paraId="50E81DA6" w14:textId="685662D1"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C) </w:t>
            </w:r>
            <w:r w:rsidR="003A4030">
              <w:rPr>
                <w:rFonts w:ascii="Cambria" w:hAnsi="Cambria" w:cs="Times New Roman"/>
                <w:sz w:val="24"/>
                <w:szCs w:val="24"/>
                <w:lang w:val="de-DE"/>
              </w:rPr>
              <w:t>v</w:t>
            </w:r>
            <w:r w:rsidR="009347A7">
              <w:rPr>
                <w:rFonts w:ascii="Cambria" w:hAnsi="Cambria" w:cs="Times New Roman"/>
                <w:sz w:val="24"/>
                <w:szCs w:val="24"/>
                <w:lang w:val="de-DE"/>
              </w:rPr>
              <w:t>o</w:t>
            </w:r>
            <w:r w:rsidR="003A4030">
              <w:rPr>
                <w:rFonts w:ascii="Cambria" w:hAnsi="Cambria" w:cs="Times New Roman"/>
                <w:sz w:val="24"/>
                <w:szCs w:val="24"/>
                <w:lang w:val="de-DE"/>
              </w:rPr>
              <w:t>rfallen</w:t>
            </w:r>
          </w:p>
        </w:tc>
      </w:tr>
      <w:tr w:rsidR="003D7AB3" w:rsidRPr="003A4030" w14:paraId="7255008D" w14:textId="77777777" w:rsidTr="009461BF">
        <w:tc>
          <w:tcPr>
            <w:tcW w:w="3397" w:type="dxa"/>
          </w:tcPr>
          <w:p w14:paraId="1A9456E3" w14:textId="332BBF5C" w:rsidR="003D7AB3" w:rsidRPr="00A7030F" w:rsidRDefault="003D7AB3" w:rsidP="003A2743">
            <w:pPr>
              <w:pStyle w:val="Paragrafoelenco"/>
              <w:numPr>
                <w:ilvl w:val="0"/>
                <w:numId w:val="2"/>
              </w:numPr>
              <w:ind w:left="731" w:hanging="425"/>
              <w:rPr>
                <w:rFonts w:ascii="Cambria" w:hAnsi="Cambria" w:cs="Times New Roman"/>
                <w:sz w:val="24"/>
                <w:szCs w:val="24"/>
                <w:lang w:val="de-DE"/>
              </w:rPr>
            </w:pPr>
            <w:r w:rsidRPr="00A7030F">
              <w:rPr>
                <w:rFonts w:ascii="Cambria" w:hAnsi="Cambria" w:cs="Times New Roman"/>
                <w:sz w:val="24"/>
                <w:szCs w:val="24"/>
                <w:lang w:val="de-DE"/>
              </w:rPr>
              <w:t xml:space="preserve">A) </w:t>
            </w:r>
            <w:r w:rsidR="003A4030">
              <w:rPr>
                <w:rFonts w:ascii="Cambria" w:hAnsi="Cambria" w:cs="Times New Roman"/>
                <w:sz w:val="24"/>
                <w:szCs w:val="24"/>
                <w:lang w:val="de-DE"/>
              </w:rPr>
              <w:t>bleiben könnte</w:t>
            </w:r>
          </w:p>
          <w:p w14:paraId="47D61137" w14:textId="556BA603" w:rsidR="003D7AB3" w:rsidRPr="00A7030F"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003A4030">
              <w:rPr>
                <w:rFonts w:ascii="Cambria" w:hAnsi="Cambria" w:cs="Times New Roman"/>
                <w:sz w:val="24"/>
                <w:szCs w:val="24"/>
                <w:lang w:val="de-DE"/>
              </w:rPr>
              <w:t>sein könnten</w:t>
            </w:r>
          </w:p>
          <w:p w14:paraId="7A5F4125" w14:textId="5A4BCE0E" w:rsidR="003D7AB3" w:rsidRPr="00A7030F"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C) </w:t>
            </w:r>
            <w:r w:rsidR="003A4030">
              <w:rPr>
                <w:rFonts w:ascii="Cambria" w:hAnsi="Cambria" w:cs="Times New Roman"/>
                <w:sz w:val="24"/>
                <w:szCs w:val="24"/>
                <w:lang w:val="de-DE"/>
              </w:rPr>
              <w:t>werden könnten</w:t>
            </w:r>
          </w:p>
        </w:tc>
        <w:tc>
          <w:tcPr>
            <w:tcW w:w="2835" w:type="dxa"/>
          </w:tcPr>
          <w:p w14:paraId="3353244D" w14:textId="0F56898C" w:rsidR="003D7AB3" w:rsidRPr="00A7030F" w:rsidRDefault="003D7AB3" w:rsidP="003A2743">
            <w:pPr>
              <w:rPr>
                <w:rFonts w:ascii="Cambria" w:hAnsi="Cambria" w:cs="Times New Roman"/>
                <w:sz w:val="24"/>
                <w:szCs w:val="24"/>
                <w:lang w:val="de-DE"/>
              </w:rPr>
            </w:pPr>
            <w:proofErr w:type="gramStart"/>
            <w:r w:rsidRPr="00A7030F">
              <w:rPr>
                <w:rFonts w:ascii="Cambria" w:hAnsi="Cambria" w:cs="Times New Roman"/>
                <w:sz w:val="24"/>
                <w:szCs w:val="24"/>
                <w:lang w:val="de-DE"/>
              </w:rPr>
              <w:t>5  A</w:t>
            </w:r>
            <w:proofErr w:type="gramEnd"/>
            <w:r w:rsidRPr="00A7030F">
              <w:rPr>
                <w:rFonts w:ascii="Cambria" w:hAnsi="Cambria" w:cs="Times New Roman"/>
                <w:sz w:val="24"/>
                <w:szCs w:val="24"/>
                <w:lang w:val="de-DE"/>
              </w:rPr>
              <w:t>)</w:t>
            </w:r>
            <w:r w:rsidR="003A4030">
              <w:rPr>
                <w:rFonts w:ascii="Cambria" w:hAnsi="Cambria" w:cs="Times New Roman"/>
                <w:sz w:val="24"/>
                <w:szCs w:val="24"/>
                <w:lang w:val="de-DE"/>
              </w:rPr>
              <w:t xml:space="preserve"> das gestiegene</w:t>
            </w:r>
          </w:p>
          <w:p w14:paraId="17A45B31" w14:textId="75C451F3"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B) </w:t>
            </w:r>
            <w:r w:rsidR="003A4030">
              <w:rPr>
                <w:rFonts w:ascii="Cambria" w:hAnsi="Cambria" w:cs="Times New Roman"/>
                <w:sz w:val="24"/>
                <w:szCs w:val="24"/>
                <w:lang w:val="de-DE"/>
              </w:rPr>
              <w:t>steigendes</w:t>
            </w:r>
          </w:p>
          <w:p w14:paraId="174B29A4" w14:textId="624FC9FE"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C) </w:t>
            </w:r>
            <w:r w:rsidR="003A4030" w:rsidRPr="001033BA">
              <w:rPr>
                <w:rFonts w:ascii="Times New Roman" w:eastAsia="Times New Roman" w:hAnsi="Times New Roman" w:cs="Times New Roman"/>
                <w:kern w:val="36"/>
                <w:sz w:val="24"/>
                <w:szCs w:val="24"/>
                <w:lang w:val="de-DE" w:eastAsia="it-IT"/>
              </w:rPr>
              <w:t>der steigende</w:t>
            </w:r>
          </w:p>
          <w:p w14:paraId="39892CF4" w14:textId="77777777" w:rsidR="003D7AB3" w:rsidRPr="00A7030F" w:rsidRDefault="003D7AB3" w:rsidP="003A2743">
            <w:pPr>
              <w:rPr>
                <w:rFonts w:ascii="Cambria" w:hAnsi="Cambria" w:cs="Times New Roman"/>
                <w:sz w:val="24"/>
                <w:szCs w:val="24"/>
                <w:lang w:val="de-DE"/>
              </w:rPr>
            </w:pPr>
          </w:p>
        </w:tc>
        <w:tc>
          <w:tcPr>
            <w:tcW w:w="3396" w:type="dxa"/>
          </w:tcPr>
          <w:p w14:paraId="5E8E6534" w14:textId="6AAEA309"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6 A)</w:t>
            </w:r>
            <w:r>
              <w:rPr>
                <w:rFonts w:ascii="Cambria" w:hAnsi="Cambria" w:cs="Times New Roman"/>
                <w:sz w:val="24"/>
                <w:szCs w:val="24"/>
                <w:lang w:val="de-DE"/>
              </w:rPr>
              <w:t xml:space="preserve"> </w:t>
            </w:r>
            <w:proofErr w:type="spellStart"/>
            <w:proofErr w:type="gramStart"/>
            <w:r w:rsidR="003A4030" w:rsidRPr="001033BA">
              <w:rPr>
                <w:rFonts w:ascii="Times New Roman" w:eastAsia="Times New Roman" w:hAnsi="Times New Roman" w:cs="Times New Roman"/>
                <w:kern w:val="36"/>
                <w:sz w:val="24"/>
                <w:szCs w:val="24"/>
                <w:lang w:val="de-DE" w:eastAsia="it-IT"/>
              </w:rPr>
              <w:t>überschwemmt</w:t>
            </w:r>
            <w:r w:rsidR="003A4030">
              <w:rPr>
                <w:rFonts w:ascii="Times New Roman" w:eastAsia="Times New Roman" w:hAnsi="Times New Roman" w:cs="Times New Roman"/>
                <w:kern w:val="36"/>
                <w:sz w:val="24"/>
                <w:szCs w:val="24"/>
                <w:lang w:val="de-DE" w:eastAsia="it-IT"/>
              </w:rPr>
              <w:t>..</w:t>
            </w:r>
            <w:proofErr w:type="gramEnd"/>
            <w:r w:rsidR="003A4030">
              <w:rPr>
                <w:rFonts w:ascii="Times New Roman" w:eastAsia="Times New Roman" w:hAnsi="Times New Roman" w:cs="Times New Roman"/>
                <w:kern w:val="36"/>
                <w:sz w:val="24"/>
                <w:szCs w:val="24"/>
                <w:lang w:val="de-DE" w:eastAsia="it-IT"/>
              </w:rPr>
              <w:t>werden</w:t>
            </w:r>
            <w:proofErr w:type="spellEnd"/>
          </w:p>
          <w:p w14:paraId="17CD708F" w14:textId="059BF78B"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B) </w:t>
            </w:r>
            <w:r w:rsidR="003A4030">
              <w:rPr>
                <w:rFonts w:ascii="Cambria" w:hAnsi="Cambria" w:cs="Times New Roman"/>
                <w:sz w:val="24"/>
                <w:szCs w:val="24"/>
                <w:lang w:val="de-DE"/>
              </w:rPr>
              <w:t>ausgetrocknet …sind</w:t>
            </w:r>
          </w:p>
          <w:p w14:paraId="3F63CA4F" w14:textId="415513B5"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C)</w:t>
            </w:r>
            <w:r>
              <w:rPr>
                <w:rFonts w:ascii="Cambria" w:hAnsi="Cambria" w:cs="Times New Roman"/>
                <w:sz w:val="24"/>
                <w:szCs w:val="24"/>
                <w:lang w:val="de-DE"/>
              </w:rPr>
              <w:t xml:space="preserve"> </w:t>
            </w:r>
            <w:r w:rsidR="003A4030">
              <w:rPr>
                <w:rFonts w:ascii="Cambria" w:hAnsi="Cambria" w:cs="Times New Roman"/>
                <w:sz w:val="24"/>
                <w:szCs w:val="24"/>
                <w:lang w:val="de-DE"/>
              </w:rPr>
              <w:t>verschwi</w:t>
            </w:r>
            <w:r w:rsidR="009461BF">
              <w:rPr>
                <w:rFonts w:ascii="Cambria" w:hAnsi="Cambria" w:cs="Times New Roman"/>
                <w:sz w:val="24"/>
                <w:szCs w:val="24"/>
                <w:lang w:val="de-DE"/>
              </w:rPr>
              <w:t>nden …könnten</w:t>
            </w:r>
          </w:p>
        </w:tc>
      </w:tr>
      <w:tr w:rsidR="003D7AB3" w:rsidRPr="00A7030F" w14:paraId="23925379" w14:textId="77777777" w:rsidTr="009461BF">
        <w:tc>
          <w:tcPr>
            <w:tcW w:w="3397" w:type="dxa"/>
          </w:tcPr>
          <w:p w14:paraId="420328D8" w14:textId="23FDF657" w:rsidR="003D7AB3" w:rsidRPr="00A7030F" w:rsidRDefault="003D7AB3" w:rsidP="003A2743">
            <w:pPr>
              <w:pStyle w:val="Paragrafoelenco"/>
              <w:numPr>
                <w:ilvl w:val="0"/>
                <w:numId w:val="3"/>
              </w:numPr>
              <w:rPr>
                <w:rFonts w:ascii="Cambria" w:hAnsi="Cambria" w:cs="Times New Roman"/>
                <w:sz w:val="24"/>
                <w:szCs w:val="24"/>
                <w:lang w:val="de-DE"/>
              </w:rPr>
            </w:pPr>
            <w:r w:rsidRPr="00A7030F">
              <w:rPr>
                <w:rFonts w:ascii="Cambria" w:hAnsi="Cambria" w:cs="Times New Roman"/>
                <w:sz w:val="24"/>
                <w:szCs w:val="24"/>
                <w:lang w:val="de-DE"/>
              </w:rPr>
              <w:t xml:space="preserve">A) </w:t>
            </w:r>
            <w:r w:rsidR="009461BF">
              <w:rPr>
                <w:rFonts w:ascii="Cambria" w:hAnsi="Cambria" w:cs="Times New Roman"/>
                <w:sz w:val="24"/>
                <w:szCs w:val="24"/>
                <w:lang w:val="de-DE"/>
              </w:rPr>
              <w:t>nehmen …ab</w:t>
            </w:r>
          </w:p>
          <w:p w14:paraId="0E42B79F" w14:textId="4412D894" w:rsidR="003D7AB3" w:rsidRPr="00A7030F"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009461BF">
              <w:rPr>
                <w:rFonts w:ascii="Cambria" w:hAnsi="Cambria" w:cs="Times New Roman"/>
                <w:sz w:val="24"/>
                <w:szCs w:val="24"/>
                <w:lang w:val="de-DE"/>
              </w:rPr>
              <w:t>nehmen …zu</w:t>
            </w:r>
          </w:p>
          <w:p w14:paraId="308AF760" w14:textId="53208C5E" w:rsidR="003D7AB3" w:rsidRPr="00A7030F"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C)</w:t>
            </w:r>
            <w:r>
              <w:rPr>
                <w:rFonts w:ascii="Cambria" w:hAnsi="Cambria" w:cs="Times New Roman"/>
                <w:sz w:val="24"/>
                <w:szCs w:val="24"/>
                <w:lang w:val="de-DE"/>
              </w:rPr>
              <w:t xml:space="preserve"> </w:t>
            </w:r>
            <w:r w:rsidR="009461BF">
              <w:rPr>
                <w:rFonts w:ascii="Cambria" w:hAnsi="Cambria" w:cs="Times New Roman"/>
                <w:sz w:val="24"/>
                <w:szCs w:val="24"/>
                <w:lang w:val="de-DE"/>
              </w:rPr>
              <w:t>zunehmende</w:t>
            </w:r>
            <w:proofErr w:type="gramStart"/>
            <w:r w:rsidR="009461BF">
              <w:rPr>
                <w:rFonts w:ascii="Cambria" w:hAnsi="Cambria" w:cs="Times New Roman"/>
                <w:sz w:val="24"/>
                <w:szCs w:val="24"/>
                <w:lang w:val="de-DE"/>
              </w:rPr>
              <w:t xml:space="preserve"> ..</w:t>
            </w:r>
            <w:proofErr w:type="gramEnd"/>
            <w:r w:rsidR="009461BF">
              <w:rPr>
                <w:rFonts w:ascii="Cambria" w:hAnsi="Cambria" w:cs="Times New Roman"/>
                <w:sz w:val="24"/>
                <w:szCs w:val="24"/>
                <w:lang w:val="de-DE"/>
              </w:rPr>
              <w:t>gibt</w:t>
            </w:r>
          </w:p>
        </w:tc>
        <w:tc>
          <w:tcPr>
            <w:tcW w:w="2835" w:type="dxa"/>
          </w:tcPr>
          <w:p w14:paraId="5E40E295" w14:textId="724C12A5" w:rsidR="003D7AB3" w:rsidRPr="00A7030F" w:rsidRDefault="003D7AB3" w:rsidP="003A2743">
            <w:pPr>
              <w:rPr>
                <w:rFonts w:ascii="Cambria" w:hAnsi="Cambria" w:cs="Times New Roman"/>
                <w:sz w:val="24"/>
                <w:szCs w:val="24"/>
                <w:lang w:val="de-DE"/>
              </w:rPr>
            </w:pPr>
            <w:proofErr w:type="gramStart"/>
            <w:r w:rsidRPr="00A7030F">
              <w:rPr>
                <w:rFonts w:ascii="Cambria" w:hAnsi="Cambria" w:cs="Times New Roman"/>
                <w:sz w:val="24"/>
                <w:szCs w:val="24"/>
                <w:lang w:val="de-DE"/>
              </w:rPr>
              <w:t>8  A</w:t>
            </w:r>
            <w:proofErr w:type="gramEnd"/>
            <w:r w:rsidRPr="00A7030F">
              <w:rPr>
                <w:rFonts w:ascii="Cambria" w:hAnsi="Cambria" w:cs="Times New Roman"/>
                <w:sz w:val="24"/>
                <w:szCs w:val="24"/>
                <w:lang w:val="de-DE"/>
              </w:rPr>
              <w:t xml:space="preserve">) </w:t>
            </w:r>
            <w:r w:rsidR="009461BF" w:rsidRPr="001033BA">
              <w:rPr>
                <w:rFonts w:ascii="Times New Roman" w:eastAsia="Times New Roman" w:hAnsi="Times New Roman" w:cs="Times New Roman"/>
                <w:kern w:val="36"/>
                <w:sz w:val="24"/>
                <w:szCs w:val="24"/>
                <w:lang w:val="de-DE" w:eastAsia="it-IT"/>
              </w:rPr>
              <w:t>aufgrund von klimabedingten</w:t>
            </w:r>
          </w:p>
          <w:p w14:paraId="7A415D9E" w14:textId="6338E79A"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w:t>
            </w:r>
            <w:r>
              <w:rPr>
                <w:rFonts w:ascii="Cambria" w:hAnsi="Cambria" w:cs="Times New Roman"/>
                <w:sz w:val="24"/>
                <w:szCs w:val="24"/>
                <w:lang w:val="de-DE"/>
              </w:rPr>
              <w:t xml:space="preserve"> </w:t>
            </w:r>
            <w:r w:rsidRPr="00A7030F">
              <w:rPr>
                <w:rFonts w:ascii="Cambria" w:hAnsi="Cambria" w:cs="Times New Roman"/>
                <w:sz w:val="24"/>
                <w:szCs w:val="24"/>
                <w:lang w:val="de-DE"/>
              </w:rPr>
              <w:t xml:space="preserve">B) </w:t>
            </w:r>
            <w:r w:rsidR="009461BF">
              <w:rPr>
                <w:rFonts w:ascii="Cambria" w:hAnsi="Cambria" w:cs="Times New Roman"/>
                <w:sz w:val="24"/>
                <w:szCs w:val="24"/>
                <w:lang w:val="de-DE"/>
              </w:rPr>
              <w:t>für klimatische</w:t>
            </w:r>
          </w:p>
          <w:p w14:paraId="38B18164" w14:textId="07ED9169"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w:t>
            </w:r>
            <w:r>
              <w:rPr>
                <w:rFonts w:ascii="Cambria" w:hAnsi="Cambria" w:cs="Times New Roman"/>
                <w:sz w:val="24"/>
                <w:szCs w:val="24"/>
                <w:lang w:val="de-DE"/>
              </w:rPr>
              <w:t xml:space="preserve"> </w:t>
            </w:r>
            <w:r w:rsidRPr="00A7030F">
              <w:rPr>
                <w:rFonts w:ascii="Cambria" w:hAnsi="Cambria" w:cs="Times New Roman"/>
                <w:sz w:val="24"/>
                <w:szCs w:val="24"/>
                <w:lang w:val="de-DE"/>
              </w:rPr>
              <w:t xml:space="preserve">C) </w:t>
            </w:r>
            <w:r>
              <w:rPr>
                <w:rFonts w:ascii="Cambria" w:hAnsi="Cambria" w:cs="Times New Roman"/>
                <w:sz w:val="24"/>
                <w:szCs w:val="24"/>
                <w:lang w:val="de-DE"/>
              </w:rPr>
              <w:t xml:space="preserve"> </w:t>
            </w:r>
            <w:r w:rsidR="009461BF">
              <w:rPr>
                <w:rFonts w:ascii="Cambria" w:hAnsi="Cambria" w:cs="Times New Roman"/>
                <w:sz w:val="24"/>
                <w:szCs w:val="24"/>
                <w:lang w:val="de-DE"/>
              </w:rPr>
              <w:t>durch klimatisierende</w:t>
            </w:r>
          </w:p>
          <w:p w14:paraId="0CBDB113" w14:textId="77777777" w:rsidR="003D7AB3" w:rsidRPr="00A7030F" w:rsidRDefault="003D7AB3" w:rsidP="003A2743">
            <w:pPr>
              <w:rPr>
                <w:rFonts w:ascii="Cambria" w:hAnsi="Cambria" w:cs="Times New Roman"/>
                <w:sz w:val="24"/>
                <w:szCs w:val="24"/>
                <w:lang w:val="de-DE"/>
              </w:rPr>
            </w:pPr>
          </w:p>
        </w:tc>
        <w:tc>
          <w:tcPr>
            <w:tcW w:w="3396" w:type="dxa"/>
          </w:tcPr>
          <w:p w14:paraId="643ECDEA" w14:textId="7C3C05BE" w:rsidR="003D7AB3" w:rsidRPr="00A7030F" w:rsidRDefault="003D7AB3" w:rsidP="003A2743">
            <w:pPr>
              <w:rPr>
                <w:rFonts w:ascii="Cambria" w:hAnsi="Cambria" w:cs="Times New Roman"/>
                <w:sz w:val="24"/>
                <w:szCs w:val="24"/>
                <w:lang w:val="de-DE"/>
              </w:rPr>
            </w:pPr>
            <w:proofErr w:type="gramStart"/>
            <w:r w:rsidRPr="00A7030F">
              <w:rPr>
                <w:rFonts w:ascii="Cambria" w:hAnsi="Cambria" w:cs="Times New Roman"/>
                <w:sz w:val="24"/>
                <w:szCs w:val="24"/>
                <w:lang w:val="de-DE"/>
              </w:rPr>
              <w:t>9  A</w:t>
            </w:r>
            <w:proofErr w:type="gramEnd"/>
            <w:r w:rsidRPr="00A7030F">
              <w:rPr>
                <w:rFonts w:ascii="Cambria" w:hAnsi="Cambria" w:cs="Times New Roman"/>
                <w:sz w:val="24"/>
                <w:szCs w:val="24"/>
                <w:lang w:val="de-DE"/>
              </w:rPr>
              <w:t>)</w:t>
            </w:r>
            <w:r>
              <w:rPr>
                <w:rFonts w:ascii="Cambria" w:hAnsi="Cambria" w:cs="Times New Roman"/>
                <w:sz w:val="24"/>
                <w:szCs w:val="24"/>
                <w:lang w:val="de-DE"/>
              </w:rPr>
              <w:t xml:space="preserve"> </w:t>
            </w:r>
            <w:r w:rsidR="009461BF">
              <w:rPr>
                <w:rFonts w:ascii="Cambria" w:hAnsi="Cambria" w:cs="Times New Roman"/>
                <w:sz w:val="24"/>
                <w:szCs w:val="24"/>
                <w:lang w:val="de-DE"/>
              </w:rPr>
              <w:t>verringerter Artenschutz</w:t>
            </w:r>
          </w:p>
          <w:p w14:paraId="586E63B2" w14:textId="2DB112C3"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B)</w:t>
            </w:r>
            <w:r w:rsidRPr="00A7030F">
              <w:rPr>
                <w:rFonts w:ascii="Cambria" w:eastAsia="Times New Roman" w:hAnsi="Cambria" w:cs="Times New Roman"/>
                <w:sz w:val="24"/>
                <w:szCs w:val="24"/>
                <w:lang w:val="de-DE" w:eastAsia="it-IT"/>
              </w:rPr>
              <w:t xml:space="preserve"> </w:t>
            </w:r>
            <w:r w:rsidR="009461BF">
              <w:rPr>
                <w:rFonts w:ascii="Cambria" w:eastAsia="Times New Roman" w:hAnsi="Cambria" w:cs="Times New Roman"/>
                <w:sz w:val="24"/>
                <w:szCs w:val="24"/>
                <w:lang w:val="de-DE" w:eastAsia="it-IT"/>
              </w:rPr>
              <w:t xml:space="preserve">die </w:t>
            </w:r>
            <w:r w:rsidR="009461BF" w:rsidRPr="001033BA">
              <w:rPr>
                <w:rFonts w:ascii="Times New Roman" w:eastAsia="Times New Roman" w:hAnsi="Times New Roman" w:cs="Times New Roman"/>
                <w:kern w:val="36"/>
                <w:sz w:val="24"/>
                <w:szCs w:val="24"/>
                <w:lang w:val="de-DE" w:eastAsia="it-IT"/>
              </w:rPr>
              <w:t>schrumpfende Artenvielfalt</w:t>
            </w:r>
          </w:p>
          <w:p w14:paraId="1DF38DC4" w14:textId="0A88F380" w:rsidR="003D7AB3" w:rsidRPr="00A7030F" w:rsidRDefault="003D7AB3" w:rsidP="003A2743">
            <w:pPr>
              <w:rPr>
                <w:rFonts w:ascii="Cambria" w:hAnsi="Cambria" w:cs="Times New Roman"/>
                <w:sz w:val="24"/>
                <w:szCs w:val="24"/>
                <w:lang w:val="de-DE"/>
              </w:rPr>
            </w:pPr>
            <w:r w:rsidRPr="00A7030F">
              <w:rPr>
                <w:rFonts w:ascii="Cambria" w:hAnsi="Cambria" w:cs="Times New Roman"/>
                <w:sz w:val="24"/>
                <w:szCs w:val="24"/>
                <w:lang w:val="de-DE"/>
              </w:rPr>
              <w:t xml:space="preserve">    C) </w:t>
            </w:r>
            <w:r w:rsidR="009461BF">
              <w:rPr>
                <w:rFonts w:ascii="Cambria" w:hAnsi="Cambria" w:cs="Times New Roman"/>
                <w:sz w:val="24"/>
                <w:szCs w:val="24"/>
                <w:lang w:val="de-DE"/>
              </w:rPr>
              <w:t>schrumpelige Arten</w:t>
            </w:r>
          </w:p>
        </w:tc>
      </w:tr>
      <w:tr w:rsidR="003D7AB3" w:rsidRPr="003D7AB3" w14:paraId="1DA954AF" w14:textId="77777777" w:rsidTr="009461BF">
        <w:tc>
          <w:tcPr>
            <w:tcW w:w="3397" w:type="dxa"/>
          </w:tcPr>
          <w:p w14:paraId="3F99166F" w14:textId="3A909FEC" w:rsidR="003D7AB3" w:rsidRPr="00A7030F" w:rsidRDefault="003D7AB3" w:rsidP="003A2743">
            <w:pPr>
              <w:pStyle w:val="Paragrafoelenco"/>
              <w:numPr>
                <w:ilvl w:val="0"/>
                <w:numId w:val="4"/>
              </w:numPr>
              <w:rPr>
                <w:rFonts w:ascii="Cambria" w:hAnsi="Cambria" w:cs="Times New Roman"/>
                <w:sz w:val="24"/>
                <w:szCs w:val="24"/>
                <w:lang w:val="de-DE"/>
              </w:rPr>
            </w:pPr>
            <w:r w:rsidRPr="00A7030F">
              <w:rPr>
                <w:rFonts w:ascii="Cambria" w:hAnsi="Cambria" w:cs="Times New Roman"/>
                <w:sz w:val="24"/>
                <w:szCs w:val="24"/>
                <w:lang w:val="de-DE"/>
              </w:rPr>
              <w:t xml:space="preserve">A) </w:t>
            </w:r>
            <w:proofErr w:type="gramStart"/>
            <w:r w:rsidR="003F3BF4">
              <w:rPr>
                <w:rFonts w:ascii="Cambria" w:hAnsi="Cambria" w:cs="Times New Roman"/>
                <w:sz w:val="24"/>
                <w:szCs w:val="24"/>
                <w:lang w:val="de-DE"/>
              </w:rPr>
              <w:t>in nahe gelegenen Städten</w:t>
            </w:r>
            <w:proofErr w:type="gramEnd"/>
          </w:p>
          <w:p w14:paraId="6EFE731E" w14:textId="708C0171" w:rsidR="003D7AB3" w:rsidRPr="00A7030F"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B) </w:t>
            </w:r>
            <w:r w:rsidR="003F3BF4">
              <w:rPr>
                <w:rFonts w:ascii="Cambria" w:hAnsi="Cambria" w:cs="Times New Roman"/>
                <w:sz w:val="24"/>
                <w:szCs w:val="24"/>
                <w:lang w:val="de-DE"/>
              </w:rPr>
              <w:t>in naheliegenden Orten</w:t>
            </w:r>
          </w:p>
          <w:p w14:paraId="32933B16" w14:textId="7804E4B0" w:rsidR="003D7AB3" w:rsidRDefault="003D7AB3" w:rsidP="003A2743">
            <w:pPr>
              <w:pStyle w:val="Paragrafoelenco"/>
              <w:rPr>
                <w:rFonts w:ascii="Cambria" w:hAnsi="Cambria" w:cs="Times New Roman"/>
                <w:sz w:val="24"/>
                <w:szCs w:val="24"/>
                <w:lang w:val="de-DE"/>
              </w:rPr>
            </w:pPr>
            <w:r w:rsidRPr="00A7030F">
              <w:rPr>
                <w:rFonts w:ascii="Cambria" w:hAnsi="Cambria" w:cs="Times New Roman"/>
                <w:sz w:val="24"/>
                <w:szCs w:val="24"/>
                <w:lang w:val="de-DE"/>
              </w:rPr>
              <w:t xml:space="preserve">C) </w:t>
            </w:r>
            <w:r w:rsidR="009461BF" w:rsidRPr="001033BA">
              <w:rPr>
                <w:rFonts w:ascii="Times New Roman" w:eastAsia="Times New Roman" w:hAnsi="Times New Roman" w:cs="Times New Roman"/>
                <w:kern w:val="36"/>
                <w:sz w:val="24"/>
                <w:szCs w:val="24"/>
                <w:lang w:val="de-DE" w:eastAsia="it-IT"/>
              </w:rPr>
              <w:t>in umliegende Städte</w:t>
            </w:r>
          </w:p>
          <w:p w14:paraId="554E9821" w14:textId="77777777" w:rsidR="003D7AB3" w:rsidRPr="00A7030F" w:rsidRDefault="003D7AB3" w:rsidP="003A2743">
            <w:pPr>
              <w:pStyle w:val="Paragrafoelenco"/>
              <w:rPr>
                <w:rFonts w:ascii="Cambria" w:hAnsi="Cambria" w:cs="Times New Roman"/>
                <w:sz w:val="24"/>
                <w:szCs w:val="24"/>
                <w:lang w:val="de-DE"/>
              </w:rPr>
            </w:pPr>
          </w:p>
        </w:tc>
        <w:tc>
          <w:tcPr>
            <w:tcW w:w="2835" w:type="dxa"/>
          </w:tcPr>
          <w:p w14:paraId="432EFB5C" w14:textId="77777777" w:rsidR="003D7AB3" w:rsidRPr="00A7030F" w:rsidRDefault="003D7AB3" w:rsidP="003A2743">
            <w:pPr>
              <w:rPr>
                <w:rFonts w:ascii="Cambria" w:hAnsi="Cambria" w:cs="Times New Roman"/>
                <w:sz w:val="24"/>
                <w:szCs w:val="24"/>
                <w:lang w:val="de-DE"/>
              </w:rPr>
            </w:pPr>
          </w:p>
        </w:tc>
        <w:tc>
          <w:tcPr>
            <w:tcW w:w="3396" w:type="dxa"/>
          </w:tcPr>
          <w:p w14:paraId="7C6DDC4C" w14:textId="77777777" w:rsidR="003D7AB3" w:rsidRPr="00A7030F" w:rsidRDefault="003D7AB3" w:rsidP="003A2743">
            <w:pPr>
              <w:rPr>
                <w:rFonts w:ascii="Cambria" w:hAnsi="Cambria" w:cs="Times New Roman"/>
                <w:sz w:val="24"/>
                <w:szCs w:val="24"/>
                <w:lang w:val="de-DE"/>
              </w:rPr>
            </w:pPr>
          </w:p>
        </w:tc>
      </w:tr>
    </w:tbl>
    <w:p w14:paraId="042287D5" w14:textId="77777777" w:rsidR="003D7AB3" w:rsidRPr="00A7030F" w:rsidRDefault="003D7AB3" w:rsidP="003D7AB3">
      <w:pPr>
        <w:rPr>
          <w:rFonts w:ascii="Cambria" w:hAnsi="Cambria"/>
          <w:sz w:val="24"/>
          <w:szCs w:val="24"/>
          <w:lang w:val="de-DE"/>
        </w:rPr>
      </w:pPr>
    </w:p>
    <w:p w14:paraId="3BC1AA14" w14:textId="77777777" w:rsidR="003D7AB3" w:rsidRPr="00A7030F" w:rsidRDefault="003D7AB3" w:rsidP="003D7AB3">
      <w:pPr>
        <w:rPr>
          <w:rFonts w:ascii="Cambria" w:hAnsi="Cambria"/>
          <w:b/>
          <w:bCs/>
          <w:sz w:val="24"/>
          <w:szCs w:val="24"/>
          <w:lang w:val="de-DE"/>
        </w:rPr>
      </w:pPr>
      <w:r w:rsidRPr="00A7030F">
        <w:rPr>
          <w:rFonts w:ascii="Cambria" w:hAnsi="Cambria"/>
          <w:b/>
          <w:bCs/>
          <w:sz w:val="24"/>
          <w:szCs w:val="24"/>
          <w:lang w:val="de-DE"/>
        </w:rPr>
        <w:t xml:space="preserve">Lösung: </w:t>
      </w:r>
    </w:p>
    <w:tbl>
      <w:tblPr>
        <w:tblStyle w:val="Grigliatabella"/>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3D7AB3" w:rsidRPr="00A7030F" w14:paraId="5A54A4F4" w14:textId="77777777" w:rsidTr="003A2743">
        <w:tc>
          <w:tcPr>
            <w:tcW w:w="962" w:type="dxa"/>
          </w:tcPr>
          <w:p w14:paraId="0FA6A7D9"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1.</w:t>
            </w:r>
          </w:p>
        </w:tc>
        <w:tc>
          <w:tcPr>
            <w:tcW w:w="962" w:type="dxa"/>
          </w:tcPr>
          <w:p w14:paraId="0781D680"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2.</w:t>
            </w:r>
          </w:p>
        </w:tc>
        <w:tc>
          <w:tcPr>
            <w:tcW w:w="963" w:type="dxa"/>
          </w:tcPr>
          <w:p w14:paraId="1B0E957D"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3.</w:t>
            </w:r>
          </w:p>
        </w:tc>
        <w:tc>
          <w:tcPr>
            <w:tcW w:w="963" w:type="dxa"/>
          </w:tcPr>
          <w:p w14:paraId="19899D9A"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4.</w:t>
            </w:r>
          </w:p>
        </w:tc>
        <w:tc>
          <w:tcPr>
            <w:tcW w:w="963" w:type="dxa"/>
          </w:tcPr>
          <w:p w14:paraId="4F6FD178"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5.</w:t>
            </w:r>
          </w:p>
        </w:tc>
        <w:tc>
          <w:tcPr>
            <w:tcW w:w="963" w:type="dxa"/>
          </w:tcPr>
          <w:p w14:paraId="0FC3CF19"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6.</w:t>
            </w:r>
          </w:p>
        </w:tc>
        <w:tc>
          <w:tcPr>
            <w:tcW w:w="963" w:type="dxa"/>
          </w:tcPr>
          <w:p w14:paraId="65ECB823"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7.</w:t>
            </w:r>
          </w:p>
        </w:tc>
        <w:tc>
          <w:tcPr>
            <w:tcW w:w="963" w:type="dxa"/>
          </w:tcPr>
          <w:p w14:paraId="4561108C"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8.</w:t>
            </w:r>
          </w:p>
        </w:tc>
        <w:tc>
          <w:tcPr>
            <w:tcW w:w="963" w:type="dxa"/>
          </w:tcPr>
          <w:p w14:paraId="37C4B209"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9.</w:t>
            </w:r>
          </w:p>
        </w:tc>
        <w:tc>
          <w:tcPr>
            <w:tcW w:w="963" w:type="dxa"/>
          </w:tcPr>
          <w:p w14:paraId="0FEEE1AF" w14:textId="77777777" w:rsidR="003D7AB3" w:rsidRPr="00A7030F" w:rsidRDefault="003D7AB3" w:rsidP="003A2743">
            <w:pPr>
              <w:rPr>
                <w:rFonts w:ascii="Cambria" w:hAnsi="Cambria"/>
                <w:sz w:val="24"/>
                <w:szCs w:val="24"/>
                <w:lang w:val="de-DE"/>
              </w:rPr>
            </w:pPr>
            <w:r w:rsidRPr="00A7030F">
              <w:rPr>
                <w:rFonts w:ascii="Cambria" w:hAnsi="Cambria"/>
                <w:sz w:val="24"/>
                <w:szCs w:val="24"/>
                <w:lang w:val="de-DE"/>
              </w:rPr>
              <w:t>10.</w:t>
            </w:r>
          </w:p>
        </w:tc>
      </w:tr>
    </w:tbl>
    <w:p w14:paraId="7C490F2F" w14:textId="77777777" w:rsidR="003D7AB3" w:rsidRPr="00A7030F" w:rsidRDefault="003D7AB3" w:rsidP="003D7AB3">
      <w:pPr>
        <w:rPr>
          <w:rFonts w:ascii="Cambria" w:hAnsi="Cambria"/>
          <w:sz w:val="24"/>
          <w:szCs w:val="24"/>
          <w:lang w:val="de-DE"/>
        </w:rPr>
      </w:pPr>
    </w:p>
    <w:p w14:paraId="19D88985" w14:textId="77777777" w:rsidR="003D7AB3" w:rsidRPr="00A7030F" w:rsidRDefault="003D7AB3" w:rsidP="003D7AB3">
      <w:pPr>
        <w:rPr>
          <w:rFonts w:ascii="Cambria" w:hAnsi="Cambria"/>
          <w:sz w:val="24"/>
          <w:szCs w:val="24"/>
        </w:rPr>
      </w:pPr>
    </w:p>
    <w:p w14:paraId="0F1A258D" w14:textId="77777777" w:rsidR="003D7AB3" w:rsidRDefault="003D7AB3" w:rsidP="001033BA">
      <w:pPr>
        <w:rPr>
          <w:rFonts w:ascii="Times New Roman" w:eastAsia="Times New Roman" w:hAnsi="Times New Roman" w:cs="Times New Roman"/>
          <w:kern w:val="36"/>
          <w:sz w:val="24"/>
          <w:szCs w:val="24"/>
          <w:lang w:val="de-DE" w:eastAsia="it-IT"/>
          <w14:ligatures w14:val="none"/>
        </w:rPr>
      </w:pPr>
    </w:p>
    <w:p w14:paraId="4000F2DB" w14:textId="4A70F0A4" w:rsidR="003D7AB3" w:rsidRPr="001033BA" w:rsidRDefault="003D7AB3" w:rsidP="001033BA">
      <w:pPr>
        <w:rPr>
          <w:sz w:val="24"/>
          <w:szCs w:val="24"/>
          <w:lang w:val="de-DE"/>
        </w:rPr>
      </w:pPr>
    </w:p>
    <w:sectPr w:rsidR="003D7AB3" w:rsidRPr="001033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BFB"/>
    <w:multiLevelType w:val="hybridMultilevel"/>
    <w:tmpl w:val="3F1C8448"/>
    <w:lvl w:ilvl="0" w:tplc="A6E2DF8A">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F62919"/>
    <w:multiLevelType w:val="hybridMultilevel"/>
    <w:tmpl w:val="AB44D492"/>
    <w:lvl w:ilvl="0" w:tplc="73587A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C81351"/>
    <w:multiLevelType w:val="hybridMultilevel"/>
    <w:tmpl w:val="840E93A4"/>
    <w:lvl w:ilvl="0" w:tplc="73587A20">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93085E"/>
    <w:multiLevelType w:val="hybridMultilevel"/>
    <w:tmpl w:val="42E4963E"/>
    <w:lvl w:ilvl="0" w:tplc="36E8C68A">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912157446">
    <w:abstractNumId w:val="1"/>
  </w:num>
  <w:num w:numId="2" w16cid:durableId="478574047">
    <w:abstractNumId w:val="3"/>
  </w:num>
  <w:num w:numId="3" w16cid:durableId="213737297">
    <w:abstractNumId w:val="0"/>
  </w:num>
  <w:num w:numId="4" w16cid:durableId="6032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BA"/>
    <w:rsid w:val="00047298"/>
    <w:rsid w:val="001033BA"/>
    <w:rsid w:val="00165271"/>
    <w:rsid w:val="00263140"/>
    <w:rsid w:val="003A4030"/>
    <w:rsid w:val="003D7AB3"/>
    <w:rsid w:val="003F3BF4"/>
    <w:rsid w:val="009347A7"/>
    <w:rsid w:val="009461BF"/>
    <w:rsid w:val="00950B64"/>
    <w:rsid w:val="00C905ED"/>
    <w:rsid w:val="00CF2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5CE1"/>
  <w15:chartTrackingRefBased/>
  <w15:docId w15:val="{31BBBC0C-C27B-4EA0-94B9-1A273E3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103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3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33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33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33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33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33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33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33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33BA"/>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1033BA"/>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1033BA"/>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1033BA"/>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1033BA"/>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1033BA"/>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1033BA"/>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1033BA"/>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1033BA"/>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103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33BA"/>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1033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33BA"/>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1033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33BA"/>
    <w:rPr>
      <w:i/>
      <w:iCs/>
      <w:color w:val="404040" w:themeColor="text1" w:themeTint="BF"/>
      <w:lang w:val="en-GB"/>
    </w:rPr>
  </w:style>
  <w:style w:type="paragraph" w:styleId="Paragrafoelenco">
    <w:name w:val="List Paragraph"/>
    <w:basedOn w:val="Normale"/>
    <w:uiPriority w:val="34"/>
    <w:qFormat/>
    <w:rsid w:val="001033BA"/>
    <w:pPr>
      <w:ind w:left="720"/>
      <w:contextualSpacing/>
    </w:pPr>
  </w:style>
  <w:style w:type="character" w:styleId="Enfasiintensa">
    <w:name w:val="Intense Emphasis"/>
    <w:basedOn w:val="Carpredefinitoparagrafo"/>
    <w:uiPriority w:val="21"/>
    <w:qFormat/>
    <w:rsid w:val="001033BA"/>
    <w:rPr>
      <w:i/>
      <w:iCs/>
      <w:color w:val="0F4761" w:themeColor="accent1" w:themeShade="BF"/>
    </w:rPr>
  </w:style>
  <w:style w:type="paragraph" w:styleId="Citazioneintensa">
    <w:name w:val="Intense Quote"/>
    <w:basedOn w:val="Normale"/>
    <w:next w:val="Normale"/>
    <w:link w:val="CitazioneintensaCarattere"/>
    <w:uiPriority w:val="30"/>
    <w:qFormat/>
    <w:rsid w:val="00103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33BA"/>
    <w:rPr>
      <w:i/>
      <w:iCs/>
      <w:color w:val="0F4761" w:themeColor="accent1" w:themeShade="BF"/>
      <w:lang w:val="en-GB"/>
    </w:rPr>
  </w:style>
  <w:style w:type="character" w:styleId="Riferimentointenso">
    <w:name w:val="Intense Reference"/>
    <w:basedOn w:val="Carpredefinitoparagrafo"/>
    <w:uiPriority w:val="32"/>
    <w:qFormat/>
    <w:rsid w:val="001033BA"/>
    <w:rPr>
      <w:b/>
      <w:bCs/>
      <w:smallCaps/>
      <w:color w:val="0F4761" w:themeColor="accent1" w:themeShade="BF"/>
      <w:spacing w:val="5"/>
    </w:rPr>
  </w:style>
  <w:style w:type="table" w:styleId="Grigliatabella">
    <w:name w:val="Table Grid"/>
    <w:basedOn w:val="Tabellanormale"/>
    <w:uiPriority w:val="39"/>
    <w:rsid w:val="003D7A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08565">
      <w:bodyDiv w:val="1"/>
      <w:marLeft w:val="0"/>
      <w:marRight w:val="0"/>
      <w:marTop w:val="0"/>
      <w:marBottom w:val="0"/>
      <w:divBdr>
        <w:top w:val="none" w:sz="0" w:space="0" w:color="auto"/>
        <w:left w:val="none" w:sz="0" w:space="0" w:color="auto"/>
        <w:bottom w:val="none" w:sz="0" w:space="0" w:color="auto"/>
        <w:right w:val="none" w:sz="0" w:space="0" w:color="auto"/>
      </w:divBdr>
      <w:divsChild>
        <w:div w:id="157503819">
          <w:marLeft w:val="0"/>
          <w:marRight w:val="0"/>
          <w:marTop w:val="0"/>
          <w:marBottom w:val="0"/>
          <w:divBdr>
            <w:top w:val="none" w:sz="0" w:space="0" w:color="auto"/>
            <w:left w:val="none" w:sz="0" w:space="0" w:color="auto"/>
            <w:bottom w:val="none" w:sz="0" w:space="0" w:color="auto"/>
            <w:right w:val="none" w:sz="0" w:space="0" w:color="auto"/>
          </w:divBdr>
          <w:divsChild>
            <w:div w:id="1967618847">
              <w:marLeft w:val="0"/>
              <w:marRight w:val="0"/>
              <w:marTop w:val="0"/>
              <w:marBottom w:val="0"/>
              <w:divBdr>
                <w:top w:val="none" w:sz="0" w:space="0" w:color="auto"/>
                <w:left w:val="none" w:sz="0" w:space="0" w:color="auto"/>
                <w:bottom w:val="none" w:sz="0" w:space="0" w:color="auto"/>
                <w:right w:val="none" w:sz="0" w:space="0" w:color="auto"/>
              </w:divBdr>
              <w:divsChild>
                <w:div w:id="1599633293">
                  <w:marLeft w:val="0"/>
                  <w:marRight w:val="0"/>
                  <w:marTop w:val="0"/>
                  <w:marBottom w:val="0"/>
                  <w:divBdr>
                    <w:top w:val="none" w:sz="0" w:space="0" w:color="auto"/>
                    <w:left w:val="none" w:sz="0" w:space="0" w:color="auto"/>
                    <w:bottom w:val="none" w:sz="0" w:space="0" w:color="auto"/>
                    <w:right w:val="none" w:sz="0" w:space="0" w:color="auto"/>
                  </w:divBdr>
                  <w:divsChild>
                    <w:div w:id="982349999">
                      <w:marLeft w:val="0"/>
                      <w:marRight w:val="0"/>
                      <w:marTop w:val="0"/>
                      <w:marBottom w:val="0"/>
                      <w:divBdr>
                        <w:top w:val="none" w:sz="0" w:space="0" w:color="auto"/>
                        <w:left w:val="none" w:sz="0" w:space="0" w:color="auto"/>
                        <w:bottom w:val="none" w:sz="0" w:space="0" w:color="auto"/>
                        <w:right w:val="none" w:sz="0" w:space="0" w:color="auto"/>
                      </w:divBdr>
                      <w:divsChild>
                        <w:div w:id="739786641">
                          <w:marLeft w:val="0"/>
                          <w:marRight w:val="0"/>
                          <w:marTop w:val="0"/>
                          <w:marBottom w:val="0"/>
                          <w:divBdr>
                            <w:top w:val="none" w:sz="0" w:space="0" w:color="auto"/>
                            <w:left w:val="none" w:sz="0" w:space="0" w:color="auto"/>
                            <w:bottom w:val="none" w:sz="0" w:space="0" w:color="auto"/>
                            <w:right w:val="none" w:sz="0" w:space="0" w:color="auto"/>
                          </w:divBdr>
                          <w:divsChild>
                            <w:div w:id="11426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550">
                      <w:marLeft w:val="0"/>
                      <w:marRight w:val="0"/>
                      <w:marTop w:val="0"/>
                      <w:marBottom w:val="0"/>
                      <w:divBdr>
                        <w:top w:val="none" w:sz="0" w:space="0" w:color="auto"/>
                        <w:left w:val="none" w:sz="0" w:space="0" w:color="auto"/>
                        <w:bottom w:val="none" w:sz="0" w:space="0" w:color="auto"/>
                        <w:right w:val="none" w:sz="0" w:space="0" w:color="auto"/>
                      </w:divBdr>
                      <w:divsChild>
                        <w:div w:id="603265452">
                          <w:marLeft w:val="0"/>
                          <w:marRight w:val="0"/>
                          <w:marTop w:val="0"/>
                          <w:marBottom w:val="0"/>
                          <w:divBdr>
                            <w:top w:val="none" w:sz="0" w:space="0" w:color="auto"/>
                            <w:left w:val="none" w:sz="0" w:space="0" w:color="auto"/>
                            <w:bottom w:val="none" w:sz="0" w:space="0" w:color="auto"/>
                            <w:right w:val="none" w:sz="0" w:space="0" w:color="auto"/>
                          </w:divBdr>
                          <w:divsChild>
                            <w:div w:id="183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4636">
          <w:marLeft w:val="0"/>
          <w:marRight w:val="0"/>
          <w:marTop w:val="0"/>
          <w:marBottom w:val="0"/>
          <w:divBdr>
            <w:top w:val="none" w:sz="0" w:space="0" w:color="auto"/>
            <w:left w:val="none" w:sz="0" w:space="0" w:color="auto"/>
            <w:bottom w:val="none" w:sz="0" w:space="0" w:color="auto"/>
            <w:right w:val="none" w:sz="0" w:space="0" w:color="auto"/>
          </w:divBdr>
          <w:divsChild>
            <w:div w:id="1174339775">
              <w:marLeft w:val="0"/>
              <w:marRight w:val="0"/>
              <w:marTop w:val="0"/>
              <w:marBottom w:val="0"/>
              <w:divBdr>
                <w:top w:val="none" w:sz="0" w:space="0" w:color="auto"/>
                <w:left w:val="none" w:sz="0" w:space="0" w:color="auto"/>
                <w:bottom w:val="none" w:sz="0" w:space="0" w:color="auto"/>
                <w:right w:val="none" w:sz="0" w:space="0" w:color="auto"/>
              </w:divBdr>
              <w:divsChild>
                <w:div w:id="1726834230">
                  <w:marLeft w:val="0"/>
                  <w:marRight w:val="0"/>
                  <w:marTop w:val="0"/>
                  <w:marBottom w:val="0"/>
                  <w:divBdr>
                    <w:top w:val="none" w:sz="0" w:space="0" w:color="auto"/>
                    <w:left w:val="none" w:sz="0" w:space="0" w:color="auto"/>
                    <w:bottom w:val="none" w:sz="0" w:space="0" w:color="auto"/>
                    <w:right w:val="none" w:sz="0" w:space="0" w:color="auto"/>
                  </w:divBdr>
                  <w:divsChild>
                    <w:div w:id="1322082133">
                      <w:marLeft w:val="0"/>
                      <w:marRight w:val="0"/>
                      <w:marTop w:val="0"/>
                      <w:marBottom w:val="0"/>
                      <w:divBdr>
                        <w:top w:val="none" w:sz="0" w:space="0" w:color="auto"/>
                        <w:left w:val="none" w:sz="0" w:space="0" w:color="auto"/>
                        <w:bottom w:val="none" w:sz="0" w:space="0" w:color="auto"/>
                        <w:right w:val="none" w:sz="0" w:space="0" w:color="auto"/>
                      </w:divBdr>
                      <w:divsChild>
                        <w:div w:id="453409753">
                          <w:marLeft w:val="0"/>
                          <w:marRight w:val="0"/>
                          <w:marTop w:val="0"/>
                          <w:marBottom w:val="0"/>
                          <w:divBdr>
                            <w:top w:val="none" w:sz="0" w:space="0" w:color="auto"/>
                            <w:left w:val="none" w:sz="0" w:space="0" w:color="auto"/>
                            <w:bottom w:val="none" w:sz="0" w:space="0" w:color="auto"/>
                            <w:right w:val="none" w:sz="0" w:space="0" w:color="auto"/>
                          </w:divBdr>
                          <w:divsChild>
                            <w:div w:id="1469786958">
                              <w:marLeft w:val="0"/>
                              <w:marRight w:val="0"/>
                              <w:marTop w:val="0"/>
                              <w:marBottom w:val="0"/>
                              <w:divBdr>
                                <w:top w:val="none" w:sz="0" w:space="0" w:color="auto"/>
                                <w:left w:val="none" w:sz="0" w:space="0" w:color="auto"/>
                                <w:bottom w:val="none" w:sz="0" w:space="0" w:color="auto"/>
                                <w:right w:val="none" w:sz="0" w:space="0" w:color="auto"/>
                              </w:divBdr>
                              <w:divsChild>
                                <w:div w:id="1243028915">
                                  <w:marLeft w:val="0"/>
                                  <w:marRight w:val="0"/>
                                  <w:marTop w:val="0"/>
                                  <w:marBottom w:val="0"/>
                                  <w:divBdr>
                                    <w:top w:val="none" w:sz="0" w:space="0" w:color="auto"/>
                                    <w:left w:val="none" w:sz="0" w:space="0" w:color="auto"/>
                                    <w:bottom w:val="none" w:sz="0" w:space="0" w:color="auto"/>
                                    <w:right w:val="none" w:sz="0" w:space="0" w:color="auto"/>
                                  </w:divBdr>
                                  <w:divsChild>
                                    <w:div w:id="617182582">
                                      <w:marLeft w:val="0"/>
                                      <w:marRight w:val="0"/>
                                      <w:marTop w:val="0"/>
                                      <w:marBottom w:val="0"/>
                                      <w:divBdr>
                                        <w:top w:val="none" w:sz="0" w:space="0" w:color="auto"/>
                                        <w:left w:val="none" w:sz="0" w:space="0" w:color="auto"/>
                                        <w:bottom w:val="none" w:sz="0" w:space="0" w:color="auto"/>
                                        <w:right w:val="none" w:sz="0" w:space="0" w:color="auto"/>
                                      </w:divBdr>
                                    </w:div>
                                    <w:div w:id="1549292899">
                                      <w:marLeft w:val="0"/>
                                      <w:marRight w:val="0"/>
                                      <w:marTop w:val="0"/>
                                      <w:marBottom w:val="0"/>
                                      <w:divBdr>
                                        <w:top w:val="none" w:sz="0" w:space="0" w:color="auto"/>
                                        <w:left w:val="none" w:sz="0" w:space="0" w:color="auto"/>
                                        <w:bottom w:val="none" w:sz="0" w:space="0" w:color="auto"/>
                                        <w:right w:val="none" w:sz="0" w:space="0" w:color="auto"/>
                                      </w:divBdr>
                                    </w:div>
                                  </w:divsChild>
                                </w:div>
                                <w:div w:id="1884899460">
                                  <w:marLeft w:val="0"/>
                                  <w:marRight w:val="0"/>
                                  <w:marTop w:val="0"/>
                                  <w:marBottom w:val="0"/>
                                  <w:divBdr>
                                    <w:top w:val="none" w:sz="0" w:space="0" w:color="auto"/>
                                    <w:left w:val="none" w:sz="0" w:space="0" w:color="auto"/>
                                    <w:bottom w:val="none" w:sz="0" w:space="0" w:color="auto"/>
                                    <w:right w:val="none" w:sz="0" w:space="0" w:color="auto"/>
                                  </w:divBdr>
                                </w:div>
                                <w:div w:id="18704894">
                                  <w:marLeft w:val="0"/>
                                  <w:marRight w:val="0"/>
                                  <w:marTop w:val="0"/>
                                  <w:marBottom w:val="0"/>
                                  <w:divBdr>
                                    <w:top w:val="none" w:sz="0" w:space="0" w:color="auto"/>
                                    <w:left w:val="none" w:sz="0" w:space="0" w:color="auto"/>
                                    <w:bottom w:val="none" w:sz="0" w:space="0" w:color="auto"/>
                                    <w:right w:val="none" w:sz="0" w:space="0" w:color="auto"/>
                                  </w:divBdr>
                                </w:div>
                              </w:divsChild>
                            </w:div>
                            <w:div w:id="17850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65701">
          <w:marLeft w:val="0"/>
          <w:marRight w:val="0"/>
          <w:marTop w:val="0"/>
          <w:marBottom w:val="0"/>
          <w:divBdr>
            <w:top w:val="none" w:sz="0" w:space="0" w:color="auto"/>
            <w:left w:val="none" w:sz="0" w:space="0" w:color="auto"/>
            <w:bottom w:val="none" w:sz="0" w:space="0" w:color="auto"/>
            <w:right w:val="none" w:sz="0" w:space="0" w:color="auto"/>
          </w:divBdr>
          <w:divsChild>
            <w:div w:id="1178468942">
              <w:marLeft w:val="0"/>
              <w:marRight w:val="0"/>
              <w:marTop w:val="0"/>
              <w:marBottom w:val="0"/>
              <w:divBdr>
                <w:top w:val="none" w:sz="0" w:space="0" w:color="auto"/>
                <w:left w:val="none" w:sz="0" w:space="0" w:color="auto"/>
                <w:bottom w:val="none" w:sz="0" w:space="0" w:color="auto"/>
                <w:right w:val="none" w:sz="0" w:space="0" w:color="auto"/>
              </w:divBdr>
            </w:div>
          </w:divsChild>
        </w:div>
        <w:div w:id="510602415">
          <w:marLeft w:val="0"/>
          <w:marRight w:val="0"/>
          <w:marTop w:val="0"/>
          <w:marBottom w:val="0"/>
          <w:divBdr>
            <w:top w:val="none" w:sz="0" w:space="0" w:color="auto"/>
            <w:left w:val="none" w:sz="0" w:space="0" w:color="auto"/>
            <w:bottom w:val="none" w:sz="0" w:space="0" w:color="auto"/>
            <w:right w:val="none" w:sz="0" w:space="0" w:color="auto"/>
          </w:divBdr>
        </w:div>
        <w:div w:id="1475370729">
          <w:marLeft w:val="0"/>
          <w:marRight w:val="0"/>
          <w:marTop w:val="0"/>
          <w:marBottom w:val="0"/>
          <w:divBdr>
            <w:top w:val="none" w:sz="0" w:space="0" w:color="auto"/>
            <w:left w:val="none" w:sz="0" w:space="0" w:color="auto"/>
            <w:bottom w:val="none" w:sz="0" w:space="0" w:color="auto"/>
            <w:right w:val="none" w:sz="0" w:space="0" w:color="auto"/>
          </w:divBdr>
          <w:divsChild>
            <w:div w:id="1618831426">
              <w:marLeft w:val="0"/>
              <w:marRight w:val="0"/>
              <w:marTop w:val="0"/>
              <w:marBottom w:val="0"/>
              <w:divBdr>
                <w:top w:val="none" w:sz="0" w:space="0" w:color="auto"/>
                <w:left w:val="none" w:sz="0" w:space="0" w:color="auto"/>
                <w:bottom w:val="none" w:sz="0" w:space="0" w:color="auto"/>
                <w:right w:val="none" w:sz="0" w:space="0" w:color="auto"/>
              </w:divBdr>
              <w:divsChild>
                <w:div w:id="9707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216433CD1D7A459BBA35110D07F783" ma:contentTypeVersion="15" ma:contentTypeDescription="Creare un nuovo documento." ma:contentTypeScope="" ma:versionID="9dc7827948f2faea985b761c39885925">
  <xsd:schema xmlns:xsd="http://www.w3.org/2001/XMLSchema" xmlns:xs="http://www.w3.org/2001/XMLSchema" xmlns:p="http://schemas.microsoft.com/office/2006/metadata/properties" xmlns:ns3="b77ab227-96b9-46ef-a3d4-61440b33ace8" xmlns:ns4="024a86ec-25ef-47a4-8e2e-9e4a207965e2" targetNamespace="http://schemas.microsoft.com/office/2006/metadata/properties" ma:root="true" ma:fieldsID="d89b95f56ffc4f568ab7f5d0dcb0d3c2" ns3:_="" ns4:_="">
    <xsd:import namespace="b77ab227-96b9-46ef-a3d4-61440b33ace8"/>
    <xsd:import namespace="024a86ec-25ef-47a4-8e2e-9e4a207965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227-96b9-46ef-a3d4-61440b33a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a86ec-25ef-47a4-8e2e-9e4a207965e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7ab227-96b9-46ef-a3d4-61440b33ace8" xsi:nil="true"/>
  </documentManagement>
</p:properties>
</file>

<file path=customXml/itemProps1.xml><?xml version="1.0" encoding="utf-8"?>
<ds:datastoreItem xmlns:ds="http://schemas.openxmlformats.org/officeDocument/2006/customXml" ds:itemID="{2B0A2EFA-F123-4C39-A264-05B18260C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227-96b9-46ef-a3d4-61440b33ace8"/>
    <ds:schemaRef ds:uri="024a86ec-25ef-47a4-8e2e-9e4a20796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2D32F-E0CA-4C0F-B6D4-E92AB9AD8C5F}">
  <ds:schemaRefs>
    <ds:schemaRef ds:uri="http://schemas.microsoft.com/sharepoint/v3/contenttype/forms"/>
  </ds:schemaRefs>
</ds:datastoreItem>
</file>

<file path=customXml/itemProps3.xml><?xml version="1.0" encoding="utf-8"?>
<ds:datastoreItem xmlns:ds="http://schemas.openxmlformats.org/officeDocument/2006/customXml" ds:itemID="{6379BA6C-C14E-48BA-A2C9-08F5F3D860B2}">
  <ds:schemaRefs>
    <ds:schemaRef ds:uri="http://schemas.microsoft.com/office/2006/metadata/properties"/>
    <ds:schemaRef ds:uri="http://schemas.microsoft.com/office/infopath/2007/PartnerControls"/>
    <ds:schemaRef ds:uri="b77ab227-96b9-46ef-a3d4-61440b33ac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2</cp:revision>
  <cp:lastPrinted>2025-06-03T09:41:00Z</cp:lastPrinted>
  <dcterms:created xsi:type="dcterms:W3CDTF">2026-04-30T08:07:00Z</dcterms:created>
  <dcterms:modified xsi:type="dcterms:W3CDTF">2026-04-30T08:07:00Z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0x010100F9216433CD1D7A459BBA35110D07F783</vt:lpwstr>
  </property>
</Properties>
</file>