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88082" w14:textId="77777777" w:rsidR="0091431D" w:rsidRPr="009761B1" w:rsidRDefault="009761B1" w:rsidP="00FC3EC0">
      <w:pPr>
        <w:rPr>
          <w:b/>
        </w:rPr>
      </w:pPr>
      <w:r w:rsidRPr="009761B1">
        <w:rPr>
          <w:b/>
        </w:rPr>
        <w:t>Glossary for Pope Francis’ address to EU Parliament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1431D" w14:paraId="2A5368F6" w14:textId="77777777">
        <w:tc>
          <w:tcPr>
            <w:tcW w:w="4320" w:type="dxa"/>
          </w:tcPr>
          <w:p w14:paraId="1F16BBE4" w14:textId="58708B93" w:rsidR="0091431D" w:rsidRDefault="00D6632B">
            <w:proofErr w:type="spellStart"/>
            <w:r>
              <w:t>Emici</w:t>
            </w:r>
            <w:r w:rsidR="00C81364">
              <w:t>cl</w:t>
            </w:r>
            <w:bookmarkStart w:id="0" w:name="_GoBack"/>
            <w:bookmarkEnd w:id="0"/>
            <w:r>
              <w:t>o</w:t>
            </w:r>
            <w:proofErr w:type="spellEnd"/>
          </w:p>
        </w:tc>
        <w:tc>
          <w:tcPr>
            <w:tcW w:w="4320" w:type="dxa"/>
          </w:tcPr>
          <w:p w14:paraId="4632EA4D" w14:textId="77777777" w:rsidR="0091431D" w:rsidRDefault="00D6632B">
            <w:r>
              <w:t>Hemicycle (European Parliament chamber)</w:t>
            </w:r>
          </w:p>
        </w:tc>
      </w:tr>
      <w:tr w:rsidR="0091431D" w14:paraId="064DE12F" w14:textId="77777777">
        <w:tc>
          <w:tcPr>
            <w:tcW w:w="4320" w:type="dxa"/>
          </w:tcPr>
          <w:p w14:paraId="5CEE68CD" w14:textId="77777777" w:rsidR="0091431D" w:rsidRDefault="00D6632B">
            <w:r>
              <w:t>titoli diversi</w:t>
            </w:r>
          </w:p>
        </w:tc>
        <w:tc>
          <w:tcPr>
            <w:tcW w:w="4320" w:type="dxa"/>
          </w:tcPr>
          <w:p w14:paraId="41376C98" w14:textId="77777777" w:rsidR="0091431D" w:rsidRDefault="00D6632B">
            <w:r>
              <w:t>in various capacities</w:t>
            </w:r>
          </w:p>
        </w:tc>
      </w:tr>
      <w:tr w:rsidR="0091431D" w14:paraId="6728800B" w14:textId="77777777">
        <w:tc>
          <w:tcPr>
            <w:tcW w:w="4320" w:type="dxa"/>
          </w:tcPr>
          <w:p w14:paraId="74C47301" w14:textId="77777777" w:rsidR="0091431D" w:rsidRDefault="00D6632B">
            <w:r>
              <w:t>rivolgermi</w:t>
            </w:r>
          </w:p>
        </w:tc>
        <w:tc>
          <w:tcPr>
            <w:tcW w:w="4320" w:type="dxa"/>
          </w:tcPr>
          <w:p w14:paraId="2F7CF0A4" w14:textId="77777777" w:rsidR="0091431D" w:rsidRDefault="00D6632B">
            <w:r>
              <w:t>to address</w:t>
            </w:r>
          </w:p>
        </w:tc>
      </w:tr>
      <w:tr w:rsidR="0091431D" w14:paraId="4B4A1735" w14:textId="77777777">
        <w:tc>
          <w:tcPr>
            <w:tcW w:w="4320" w:type="dxa"/>
          </w:tcPr>
          <w:p w14:paraId="17C5163E" w14:textId="77777777" w:rsidR="0091431D" w:rsidRDefault="00D6632B">
            <w:r>
              <w:t>gratitudine</w:t>
            </w:r>
          </w:p>
        </w:tc>
        <w:tc>
          <w:tcPr>
            <w:tcW w:w="4320" w:type="dxa"/>
          </w:tcPr>
          <w:p w14:paraId="7EF2FFBE" w14:textId="77777777" w:rsidR="0091431D" w:rsidRDefault="00D6632B">
            <w:r>
              <w:t>gratitude</w:t>
            </w:r>
          </w:p>
        </w:tc>
      </w:tr>
      <w:tr w:rsidR="0091431D" w14:paraId="53821B4C" w14:textId="77777777">
        <w:tc>
          <w:tcPr>
            <w:tcW w:w="4320" w:type="dxa"/>
          </w:tcPr>
          <w:p w14:paraId="74691767" w14:textId="77777777" w:rsidR="0091431D" w:rsidRDefault="00D6632B">
            <w:r>
              <w:t>compìuta</w:t>
            </w:r>
          </w:p>
        </w:tc>
        <w:tc>
          <w:tcPr>
            <w:tcW w:w="4320" w:type="dxa"/>
          </w:tcPr>
          <w:p w14:paraId="7EB3D1BC" w14:textId="77777777" w:rsidR="0091431D" w:rsidRDefault="00D6632B">
            <w:r>
              <w:t>undertaken / carried out</w:t>
            </w:r>
          </w:p>
        </w:tc>
      </w:tr>
      <w:tr w:rsidR="0091431D" w14:paraId="5D91A9DB" w14:textId="77777777">
        <w:tc>
          <w:tcPr>
            <w:tcW w:w="4320" w:type="dxa"/>
          </w:tcPr>
          <w:p w14:paraId="415E1225" w14:textId="77777777" w:rsidR="0091431D" w:rsidRDefault="00D6632B">
            <w:r>
              <w:t>blocchi contraposti</w:t>
            </w:r>
          </w:p>
        </w:tc>
        <w:tc>
          <w:tcPr>
            <w:tcW w:w="4320" w:type="dxa"/>
          </w:tcPr>
          <w:p w14:paraId="50EADF9F" w14:textId="77777777" w:rsidR="0091431D" w:rsidRDefault="00D6632B">
            <w:r>
              <w:t>opposing blocs</w:t>
            </w:r>
          </w:p>
        </w:tc>
      </w:tr>
      <w:tr w:rsidR="0091431D" w14:paraId="1A17CC5D" w14:textId="77777777">
        <w:tc>
          <w:tcPr>
            <w:tcW w:w="4320" w:type="dxa"/>
          </w:tcPr>
          <w:p w14:paraId="382E2142" w14:textId="77777777" w:rsidR="0091431D" w:rsidRDefault="00D6632B">
            <w:r>
              <w:t>sovranamente</w:t>
            </w:r>
          </w:p>
        </w:tc>
        <w:tc>
          <w:tcPr>
            <w:tcW w:w="4320" w:type="dxa"/>
          </w:tcPr>
          <w:p w14:paraId="5CBEADA0" w14:textId="77777777" w:rsidR="0091431D" w:rsidRDefault="00D6632B">
            <w:r>
              <w:t>sovereignly</w:t>
            </w:r>
          </w:p>
        </w:tc>
      </w:tr>
      <w:tr w:rsidR="0091431D" w14:paraId="6140D962" w14:textId="77777777">
        <w:tc>
          <w:tcPr>
            <w:tcW w:w="4320" w:type="dxa"/>
          </w:tcPr>
          <w:p w14:paraId="1E07BB38" w14:textId="77777777" w:rsidR="0091431D" w:rsidRDefault="00D6632B">
            <w:r>
              <w:t>eurocentrico</w:t>
            </w:r>
          </w:p>
        </w:tc>
        <w:tc>
          <w:tcPr>
            <w:tcW w:w="4320" w:type="dxa"/>
          </w:tcPr>
          <w:p w14:paraId="29A605FF" w14:textId="77777777" w:rsidR="0091431D" w:rsidRDefault="00D6632B">
            <w:r>
              <w:t>Eurocentric</w:t>
            </w:r>
          </w:p>
        </w:tc>
      </w:tr>
      <w:tr w:rsidR="0091431D" w14:paraId="17F51D16" w14:textId="77777777">
        <w:tc>
          <w:tcPr>
            <w:tcW w:w="4320" w:type="dxa"/>
          </w:tcPr>
          <w:p w14:paraId="0FE064F6" w14:textId="77777777" w:rsidR="0091431D" w:rsidRDefault="00D6632B">
            <w:r>
              <w:t>affiancarsi</w:t>
            </w:r>
          </w:p>
        </w:tc>
        <w:tc>
          <w:tcPr>
            <w:tcW w:w="4320" w:type="dxa"/>
          </w:tcPr>
          <w:p w14:paraId="2E8DFB79" w14:textId="77777777" w:rsidR="0091431D" w:rsidRDefault="00D6632B">
            <w:r>
              <w:t>to be accompanied by</w:t>
            </w:r>
          </w:p>
        </w:tc>
      </w:tr>
      <w:tr w:rsidR="0091431D" w14:paraId="51FD1C7A" w14:textId="77777777">
        <w:tc>
          <w:tcPr>
            <w:tcW w:w="4320" w:type="dxa"/>
          </w:tcPr>
          <w:p w14:paraId="31699D73" w14:textId="77777777" w:rsidR="0091431D" w:rsidRDefault="00D6632B">
            <w:r>
              <w:t>protagonista</w:t>
            </w:r>
          </w:p>
        </w:tc>
        <w:tc>
          <w:tcPr>
            <w:tcW w:w="4320" w:type="dxa"/>
          </w:tcPr>
          <w:p w14:paraId="3BCA110E" w14:textId="77777777" w:rsidR="0091431D" w:rsidRDefault="00D6632B">
            <w:r>
              <w:t>key player / protagonist</w:t>
            </w:r>
          </w:p>
        </w:tc>
      </w:tr>
      <w:tr w:rsidR="0091431D" w14:paraId="05B099FB" w14:textId="77777777">
        <w:tc>
          <w:tcPr>
            <w:tcW w:w="4320" w:type="dxa"/>
          </w:tcPr>
          <w:p w14:paraId="763A5EB7" w14:textId="77777777" w:rsidR="0091431D" w:rsidRDefault="00D6632B">
            <w:r>
              <w:t>diffidenza</w:t>
            </w:r>
          </w:p>
        </w:tc>
        <w:tc>
          <w:tcPr>
            <w:tcW w:w="4320" w:type="dxa"/>
          </w:tcPr>
          <w:p w14:paraId="38508FFC" w14:textId="77777777" w:rsidR="0091431D" w:rsidRDefault="00D6632B">
            <w:r>
              <w:t>mistrust</w:t>
            </w:r>
          </w:p>
        </w:tc>
      </w:tr>
      <w:tr w:rsidR="0091431D" w14:paraId="2F2E7F7D" w14:textId="77777777">
        <w:tc>
          <w:tcPr>
            <w:tcW w:w="4320" w:type="dxa"/>
          </w:tcPr>
          <w:p w14:paraId="630FE715" w14:textId="77777777" w:rsidR="0091431D" w:rsidRDefault="00D6632B">
            <w:r>
              <w:t>promotrice</w:t>
            </w:r>
          </w:p>
        </w:tc>
        <w:tc>
          <w:tcPr>
            <w:tcW w:w="4320" w:type="dxa"/>
          </w:tcPr>
          <w:p w14:paraId="7420F39B" w14:textId="77777777" w:rsidR="0091431D" w:rsidRDefault="00D6632B">
            <w:r>
              <w:t>driving force</w:t>
            </w:r>
          </w:p>
        </w:tc>
      </w:tr>
      <w:tr w:rsidR="0091431D" w14:paraId="2130A5B0" w14:textId="77777777">
        <w:tc>
          <w:tcPr>
            <w:tcW w:w="4320" w:type="dxa"/>
          </w:tcPr>
          <w:p w14:paraId="25DDB3C1" w14:textId="77777777" w:rsidR="0091431D" w:rsidRDefault="00D6632B">
            <w:r>
              <w:t>trascendente</w:t>
            </w:r>
          </w:p>
        </w:tc>
        <w:tc>
          <w:tcPr>
            <w:tcW w:w="4320" w:type="dxa"/>
          </w:tcPr>
          <w:p w14:paraId="4545C8AE" w14:textId="77777777" w:rsidR="0091431D" w:rsidRDefault="00D6632B">
            <w:r>
              <w:t>transcendent</w:t>
            </w:r>
          </w:p>
        </w:tc>
      </w:tr>
      <w:tr w:rsidR="0091431D" w14:paraId="4276D9DE" w14:textId="77777777">
        <w:tc>
          <w:tcPr>
            <w:tcW w:w="4320" w:type="dxa"/>
          </w:tcPr>
          <w:p w14:paraId="625108AF" w14:textId="77777777" w:rsidR="0091431D" w:rsidRDefault="00D6632B">
            <w:r>
              <w:t>padri fondatori</w:t>
            </w:r>
          </w:p>
        </w:tc>
        <w:tc>
          <w:tcPr>
            <w:tcW w:w="4320" w:type="dxa"/>
          </w:tcPr>
          <w:p w14:paraId="59C700CF" w14:textId="77777777" w:rsidR="0091431D" w:rsidRDefault="00D6632B">
            <w:r>
              <w:t>founding fathers</w:t>
            </w:r>
          </w:p>
        </w:tc>
      </w:tr>
      <w:tr w:rsidR="0091431D" w14:paraId="6A6BC8CD" w14:textId="77777777">
        <w:tc>
          <w:tcPr>
            <w:tcW w:w="4320" w:type="dxa"/>
          </w:tcPr>
          <w:p w14:paraId="6490FD3A" w14:textId="77777777" w:rsidR="0091431D" w:rsidRDefault="00D6632B">
            <w:r>
              <w:t>comunione</w:t>
            </w:r>
          </w:p>
        </w:tc>
        <w:tc>
          <w:tcPr>
            <w:tcW w:w="4320" w:type="dxa"/>
          </w:tcPr>
          <w:p w14:paraId="294F8345" w14:textId="77777777" w:rsidR="0091431D" w:rsidRDefault="00D6632B">
            <w:r>
              <w:t>communion / unity</w:t>
            </w:r>
          </w:p>
        </w:tc>
      </w:tr>
      <w:tr w:rsidR="0091431D" w14:paraId="6A412590" w14:textId="77777777">
        <w:tc>
          <w:tcPr>
            <w:tcW w:w="4320" w:type="dxa"/>
          </w:tcPr>
          <w:p w14:paraId="44035F67" w14:textId="77777777" w:rsidR="0091431D" w:rsidRDefault="00D6632B">
            <w:r>
              <w:t>dotata</w:t>
            </w:r>
          </w:p>
        </w:tc>
        <w:tc>
          <w:tcPr>
            <w:tcW w:w="4320" w:type="dxa"/>
          </w:tcPr>
          <w:p w14:paraId="506FC0B8" w14:textId="77777777" w:rsidR="0091431D" w:rsidRDefault="00D6632B">
            <w:r>
              <w:t>endowed with</w:t>
            </w:r>
          </w:p>
        </w:tc>
      </w:tr>
      <w:tr w:rsidR="0091431D" w14:paraId="23470FC2" w14:textId="77777777">
        <w:tc>
          <w:tcPr>
            <w:tcW w:w="4320" w:type="dxa"/>
          </w:tcPr>
          <w:p w14:paraId="604AF388" w14:textId="77777777" w:rsidR="0091431D" w:rsidRDefault="00D6632B">
            <w:r>
              <w:t>indubbia</w:t>
            </w:r>
          </w:p>
        </w:tc>
        <w:tc>
          <w:tcPr>
            <w:tcW w:w="4320" w:type="dxa"/>
          </w:tcPr>
          <w:p w14:paraId="366D89AA" w14:textId="77777777" w:rsidR="0091431D" w:rsidRDefault="00D6632B">
            <w:r>
              <w:t>undeniable</w:t>
            </w:r>
          </w:p>
        </w:tc>
      </w:tr>
      <w:tr w:rsidR="0091431D" w14:paraId="7EB646BC" w14:textId="77777777">
        <w:tc>
          <w:tcPr>
            <w:tcW w:w="4320" w:type="dxa"/>
          </w:tcPr>
          <w:p w14:paraId="78344683" w14:textId="77777777" w:rsidR="0091431D" w:rsidRDefault="00D6632B">
            <w:r>
              <w:t>molteplici</w:t>
            </w:r>
          </w:p>
        </w:tc>
        <w:tc>
          <w:tcPr>
            <w:tcW w:w="4320" w:type="dxa"/>
          </w:tcPr>
          <w:p w14:paraId="088202E8" w14:textId="77777777" w:rsidR="0091431D" w:rsidRDefault="00D6632B">
            <w:r>
              <w:t>multiple / manifold</w:t>
            </w:r>
          </w:p>
        </w:tc>
      </w:tr>
      <w:tr w:rsidR="0091431D" w14:paraId="5CFF3CE7" w14:textId="77777777">
        <w:tc>
          <w:tcPr>
            <w:tcW w:w="4320" w:type="dxa"/>
          </w:tcPr>
          <w:p w14:paraId="31C48CF0" w14:textId="77777777" w:rsidR="0091431D" w:rsidRDefault="00D6632B">
            <w:r>
              <w:t>irripetibilità</w:t>
            </w:r>
          </w:p>
        </w:tc>
        <w:tc>
          <w:tcPr>
            <w:tcW w:w="4320" w:type="dxa"/>
          </w:tcPr>
          <w:p w14:paraId="5C5FA9BA" w14:textId="77777777" w:rsidR="0091431D" w:rsidRDefault="00D6632B">
            <w:r>
              <w:t>uniqueness / irrepeatability</w:t>
            </w:r>
          </w:p>
        </w:tc>
      </w:tr>
      <w:tr w:rsidR="0091431D" w14:paraId="31C95E2E" w14:textId="77777777">
        <w:tc>
          <w:tcPr>
            <w:tcW w:w="4320" w:type="dxa"/>
          </w:tcPr>
          <w:p w14:paraId="46D05F2E" w14:textId="77777777" w:rsidR="0091431D" w:rsidRDefault="00D6632B">
            <w:r>
              <w:t>consapevolezza</w:t>
            </w:r>
          </w:p>
        </w:tc>
        <w:tc>
          <w:tcPr>
            <w:tcW w:w="4320" w:type="dxa"/>
          </w:tcPr>
          <w:p w14:paraId="42E04BD1" w14:textId="77777777" w:rsidR="0091431D" w:rsidRDefault="00D6632B">
            <w:r>
              <w:t>awareness</w:t>
            </w:r>
          </w:p>
        </w:tc>
      </w:tr>
      <w:tr w:rsidR="0091431D" w14:paraId="2FFCCF5D" w14:textId="77777777">
        <w:tc>
          <w:tcPr>
            <w:tcW w:w="4320" w:type="dxa"/>
          </w:tcPr>
          <w:p w14:paraId="152EC89B" w14:textId="77777777" w:rsidR="0091431D" w:rsidRDefault="00D6632B">
            <w:r>
              <w:t>substrati</w:t>
            </w:r>
          </w:p>
        </w:tc>
        <w:tc>
          <w:tcPr>
            <w:tcW w:w="4320" w:type="dxa"/>
          </w:tcPr>
          <w:p w14:paraId="3ED29722" w14:textId="77777777" w:rsidR="0091431D" w:rsidRDefault="00D6632B">
            <w:r>
              <w:t>substrata</w:t>
            </w:r>
          </w:p>
        </w:tc>
      </w:tr>
      <w:tr w:rsidR="0091431D" w14:paraId="11739B71" w14:textId="77777777">
        <w:tc>
          <w:tcPr>
            <w:tcW w:w="4320" w:type="dxa"/>
          </w:tcPr>
          <w:p w14:paraId="10ABFEBA" w14:textId="77777777" w:rsidR="0091431D" w:rsidRDefault="00D6632B">
            <w:r>
              <w:t>plasmati</w:t>
            </w:r>
          </w:p>
        </w:tc>
        <w:tc>
          <w:tcPr>
            <w:tcW w:w="4320" w:type="dxa"/>
          </w:tcPr>
          <w:p w14:paraId="3157D42D" w14:textId="77777777" w:rsidR="0091431D" w:rsidRDefault="00D6632B">
            <w:r>
              <w:t>shaped / molded</w:t>
            </w:r>
          </w:p>
        </w:tc>
      </w:tr>
      <w:tr w:rsidR="0091431D" w14:paraId="5A09A682" w14:textId="77777777">
        <w:tc>
          <w:tcPr>
            <w:tcW w:w="4320" w:type="dxa"/>
          </w:tcPr>
          <w:p w14:paraId="1B1EF068" w14:textId="77777777" w:rsidR="0091431D" w:rsidRDefault="00D6632B">
            <w:r>
              <w:t>inalienabili</w:t>
            </w:r>
          </w:p>
        </w:tc>
        <w:tc>
          <w:tcPr>
            <w:tcW w:w="4320" w:type="dxa"/>
          </w:tcPr>
          <w:p w14:paraId="0CF97BA8" w14:textId="77777777" w:rsidR="0091431D" w:rsidRDefault="00D6632B">
            <w:r>
              <w:t>inalienable</w:t>
            </w:r>
          </w:p>
        </w:tc>
      </w:tr>
      <w:tr w:rsidR="0091431D" w14:paraId="6524C763" w14:textId="77777777">
        <w:tc>
          <w:tcPr>
            <w:tcW w:w="4320" w:type="dxa"/>
          </w:tcPr>
          <w:p w14:paraId="3F45B832" w14:textId="77777777" w:rsidR="0091431D" w:rsidRDefault="00D6632B">
            <w:r>
              <w:t>arbitrio</w:t>
            </w:r>
          </w:p>
        </w:tc>
        <w:tc>
          <w:tcPr>
            <w:tcW w:w="4320" w:type="dxa"/>
          </w:tcPr>
          <w:p w14:paraId="70B83060" w14:textId="77777777" w:rsidR="0091431D" w:rsidRDefault="00D6632B">
            <w:r>
              <w:t>arbitrariness</w:t>
            </w:r>
          </w:p>
        </w:tc>
      </w:tr>
      <w:tr w:rsidR="0091431D" w14:paraId="6A0E853F" w14:textId="77777777">
        <w:tc>
          <w:tcPr>
            <w:tcW w:w="4320" w:type="dxa"/>
          </w:tcPr>
          <w:p w14:paraId="4F020C30" w14:textId="77777777" w:rsidR="0091431D" w:rsidRDefault="00D6632B">
            <w:r>
              <w:t>equivoci</w:t>
            </w:r>
          </w:p>
        </w:tc>
        <w:tc>
          <w:tcPr>
            <w:tcW w:w="4320" w:type="dxa"/>
          </w:tcPr>
          <w:p w14:paraId="1C9A6482" w14:textId="77777777" w:rsidR="0091431D" w:rsidRDefault="00D6632B">
            <w:r>
              <w:t>misunderstandings</w:t>
            </w:r>
          </w:p>
        </w:tc>
      </w:tr>
      <w:tr w:rsidR="0091431D" w14:paraId="59111002" w14:textId="77777777">
        <w:tc>
          <w:tcPr>
            <w:tcW w:w="4320" w:type="dxa"/>
          </w:tcPr>
          <w:p w14:paraId="4A1AC0AA" w14:textId="77777777" w:rsidR="0091431D" w:rsidRDefault="00D6632B">
            <w:r>
              <w:lastRenderedPageBreak/>
              <w:t>rivendicazione</w:t>
            </w:r>
          </w:p>
        </w:tc>
        <w:tc>
          <w:tcPr>
            <w:tcW w:w="4320" w:type="dxa"/>
          </w:tcPr>
          <w:p w14:paraId="7F5E207B" w14:textId="77777777" w:rsidR="0091431D" w:rsidRDefault="00D6632B">
            <w:r>
              <w:t>claim / assertion</w:t>
            </w:r>
          </w:p>
        </w:tc>
      </w:tr>
      <w:tr w:rsidR="0091431D" w14:paraId="5E426501" w14:textId="77777777">
        <w:tc>
          <w:tcPr>
            <w:tcW w:w="4320" w:type="dxa"/>
          </w:tcPr>
          <w:p w14:paraId="7EA00A58" w14:textId="77777777" w:rsidR="0091431D" w:rsidRDefault="00D6632B">
            <w:r>
              <w:t>monade</w:t>
            </w:r>
          </w:p>
        </w:tc>
        <w:tc>
          <w:tcPr>
            <w:tcW w:w="4320" w:type="dxa"/>
          </w:tcPr>
          <w:p w14:paraId="5CB9C834" w14:textId="77777777" w:rsidR="0091431D" w:rsidRDefault="00D6632B">
            <w:r>
              <w:t>monad</w:t>
            </w:r>
          </w:p>
        </w:tc>
      </w:tr>
      <w:tr w:rsidR="0091431D" w14:paraId="282154F3" w14:textId="77777777">
        <w:tc>
          <w:tcPr>
            <w:tcW w:w="4320" w:type="dxa"/>
          </w:tcPr>
          <w:p w14:paraId="3429C9B4" w14:textId="77777777" w:rsidR="0091431D" w:rsidRDefault="00D6632B">
            <w:r>
              <w:t>bene comune</w:t>
            </w:r>
          </w:p>
        </w:tc>
        <w:tc>
          <w:tcPr>
            <w:tcW w:w="4320" w:type="dxa"/>
          </w:tcPr>
          <w:p w14:paraId="422BDF46" w14:textId="77777777" w:rsidR="0091431D" w:rsidRDefault="00D6632B">
            <w:r>
              <w:t>common good</w:t>
            </w:r>
          </w:p>
        </w:tc>
      </w:tr>
      <w:tr w:rsidR="0091431D" w14:paraId="660EA88D" w14:textId="77777777">
        <w:tc>
          <w:tcPr>
            <w:tcW w:w="4320" w:type="dxa"/>
          </w:tcPr>
          <w:p w14:paraId="21C4C3EC" w14:textId="77777777" w:rsidR="0091431D" w:rsidRDefault="00D6632B">
            <w:r>
              <w:t>innata</w:t>
            </w:r>
          </w:p>
        </w:tc>
        <w:tc>
          <w:tcPr>
            <w:tcW w:w="4320" w:type="dxa"/>
          </w:tcPr>
          <w:p w14:paraId="149CFFD1" w14:textId="77777777" w:rsidR="0091431D" w:rsidRDefault="00D6632B">
            <w:r>
              <w:t>innate</w:t>
            </w:r>
          </w:p>
        </w:tc>
      </w:tr>
      <w:tr w:rsidR="0091431D" w14:paraId="6F849E04" w14:textId="77777777">
        <w:tc>
          <w:tcPr>
            <w:tcW w:w="4320" w:type="dxa"/>
          </w:tcPr>
          <w:p w14:paraId="5B6508D4" w14:textId="77777777" w:rsidR="0091431D" w:rsidRDefault="00D6632B">
            <w:r>
              <w:t>bussola</w:t>
            </w:r>
          </w:p>
        </w:tc>
        <w:tc>
          <w:tcPr>
            <w:tcW w:w="4320" w:type="dxa"/>
          </w:tcPr>
          <w:p w14:paraId="4E10A487" w14:textId="77777777" w:rsidR="0091431D" w:rsidRDefault="00D6632B">
            <w:r>
              <w:t>compass</w:t>
            </w:r>
          </w:p>
        </w:tc>
      </w:tr>
      <w:tr w:rsidR="0091431D" w14:paraId="13C48A7D" w14:textId="77777777">
        <w:tc>
          <w:tcPr>
            <w:tcW w:w="4320" w:type="dxa"/>
          </w:tcPr>
          <w:p w14:paraId="4DAEEA86" w14:textId="77777777" w:rsidR="0091431D" w:rsidRDefault="00D6632B">
            <w:r>
              <w:t>relazionale</w:t>
            </w:r>
          </w:p>
        </w:tc>
        <w:tc>
          <w:tcPr>
            <w:tcW w:w="4320" w:type="dxa"/>
          </w:tcPr>
          <w:p w14:paraId="4A68063F" w14:textId="77777777" w:rsidR="0091431D" w:rsidRDefault="00D6632B">
            <w:r>
              <w:t>relational</w:t>
            </w:r>
          </w:p>
        </w:tc>
      </w:tr>
      <w:tr w:rsidR="0091431D" w14:paraId="7E49276F" w14:textId="77777777">
        <w:tc>
          <w:tcPr>
            <w:tcW w:w="4320" w:type="dxa"/>
          </w:tcPr>
          <w:p w14:paraId="76018A97" w14:textId="77777777" w:rsidR="0091431D" w:rsidRDefault="00D6632B">
            <w:r>
              <w:t>acuita</w:t>
            </w:r>
          </w:p>
        </w:tc>
        <w:tc>
          <w:tcPr>
            <w:tcW w:w="4320" w:type="dxa"/>
          </w:tcPr>
          <w:p w14:paraId="342EB100" w14:textId="77777777" w:rsidR="0091431D" w:rsidRDefault="00D6632B">
            <w:r>
              <w:t>exacerbated</w:t>
            </w:r>
          </w:p>
        </w:tc>
      </w:tr>
      <w:tr w:rsidR="0091431D" w14:paraId="2590372A" w14:textId="77777777">
        <w:tc>
          <w:tcPr>
            <w:tcW w:w="4320" w:type="dxa"/>
          </w:tcPr>
          <w:p w14:paraId="577AD6BE" w14:textId="77777777" w:rsidR="0091431D" w:rsidRDefault="00D6632B">
            <w:r>
              <w:t>sfiducia</w:t>
            </w:r>
          </w:p>
        </w:tc>
        <w:tc>
          <w:tcPr>
            <w:tcW w:w="4320" w:type="dxa"/>
          </w:tcPr>
          <w:p w14:paraId="1E8D15F6" w14:textId="77777777" w:rsidR="0091431D" w:rsidRDefault="00D6632B">
            <w:r>
              <w:t>distrust</w:t>
            </w:r>
          </w:p>
        </w:tc>
      </w:tr>
      <w:tr w:rsidR="0091431D" w14:paraId="58213337" w14:textId="77777777">
        <w:tc>
          <w:tcPr>
            <w:tcW w:w="4320" w:type="dxa"/>
          </w:tcPr>
          <w:p w14:paraId="28A113F6" w14:textId="77777777" w:rsidR="0091431D" w:rsidRDefault="00D6632B">
            <w:r>
              <w:t>tecnicismi burocratici</w:t>
            </w:r>
          </w:p>
        </w:tc>
        <w:tc>
          <w:tcPr>
            <w:tcW w:w="4320" w:type="dxa"/>
          </w:tcPr>
          <w:p w14:paraId="468785B4" w14:textId="77777777" w:rsidR="0091431D" w:rsidRDefault="00D6632B">
            <w:r>
              <w:t>bureaucratic technicalities</w:t>
            </w:r>
          </w:p>
        </w:tc>
      </w:tr>
      <w:tr w:rsidR="0091431D" w14:paraId="2760B14F" w14:textId="77777777">
        <w:tc>
          <w:tcPr>
            <w:tcW w:w="4320" w:type="dxa"/>
          </w:tcPr>
          <w:p w14:paraId="0CB6A33E" w14:textId="77777777" w:rsidR="0091431D" w:rsidRDefault="00D6632B">
            <w:r>
              <w:t>opulenza</w:t>
            </w:r>
          </w:p>
        </w:tc>
        <w:tc>
          <w:tcPr>
            <w:tcW w:w="4320" w:type="dxa"/>
          </w:tcPr>
          <w:p w14:paraId="55A14854" w14:textId="77777777" w:rsidR="0091431D" w:rsidRDefault="00D6632B">
            <w:r>
              <w:t>opulence</w:t>
            </w:r>
          </w:p>
        </w:tc>
      </w:tr>
      <w:tr w:rsidR="0091431D" w14:paraId="335CA0E6" w14:textId="77777777">
        <w:tc>
          <w:tcPr>
            <w:tcW w:w="4320" w:type="dxa"/>
          </w:tcPr>
          <w:p w14:paraId="437EE1AA" w14:textId="77777777" w:rsidR="0091431D" w:rsidRDefault="00D6632B">
            <w:r>
              <w:t>a scapito di</w:t>
            </w:r>
          </w:p>
        </w:tc>
        <w:tc>
          <w:tcPr>
            <w:tcW w:w="4320" w:type="dxa"/>
          </w:tcPr>
          <w:p w14:paraId="75A418E9" w14:textId="77777777" w:rsidR="0091431D" w:rsidRDefault="00D6632B">
            <w:r>
              <w:t>at the expense of</w:t>
            </w:r>
          </w:p>
        </w:tc>
      </w:tr>
      <w:tr w:rsidR="0091431D" w14:paraId="33973675" w14:textId="77777777">
        <w:tc>
          <w:tcPr>
            <w:tcW w:w="4320" w:type="dxa"/>
          </w:tcPr>
          <w:p w14:paraId="039573F2" w14:textId="77777777" w:rsidR="0091431D" w:rsidRDefault="00D6632B">
            <w:r>
              <w:t>ingranaggio</w:t>
            </w:r>
          </w:p>
        </w:tc>
        <w:tc>
          <w:tcPr>
            <w:tcW w:w="4320" w:type="dxa"/>
          </w:tcPr>
          <w:p w14:paraId="178DBCF8" w14:textId="77777777" w:rsidR="0091431D" w:rsidRDefault="00D6632B">
            <w:r>
              <w:t>cog / component</w:t>
            </w:r>
          </w:p>
        </w:tc>
      </w:tr>
      <w:tr w:rsidR="0091431D" w14:paraId="4336FE54" w14:textId="77777777">
        <w:tc>
          <w:tcPr>
            <w:tcW w:w="4320" w:type="dxa"/>
          </w:tcPr>
          <w:p w14:paraId="4B110177" w14:textId="77777777" w:rsidR="0091431D" w:rsidRDefault="00D6632B">
            <w:r>
              <w:t>assolutizzazione</w:t>
            </w:r>
          </w:p>
        </w:tc>
        <w:tc>
          <w:tcPr>
            <w:tcW w:w="4320" w:type="dxa"/>
          </w:tcPr>
          <w:p w14:paraId="66721FB3" w14:textId="77777777" w:rsidR="0091431D" w:rsidRDefault="00D6632B">
            <w:r>
              <w:t>absolutization</w:t>
            </w:r>
          </w:p>
        </w:tc>
      </w:tr>
      <w:tr w:rsidR="0091431D" w14:paraId="2A27D212" w14:textId="77777777">
        <w:tc>
          <w:tcPr>
            <w:tcW w:w="4320" w:type="dxa"/>
          </w:tcPr>
          <w:p w14:paraId="2FC7B05D" w14:textId="77777777" w:rsidR="0091431D" w:rsidRDefault="00D6632B">
            <w:r>
              <w:t>smercio</w:t>
            </w:r>
          </w:p>
        </w:tc>
        <w:tc>
          <w:tcPr>
            <w:tcW w:w="4320" w:type="dxa"/>
          </w:tcPr>
          <w:p w14:paraId="1AC59D14" w14:textId="77777777" w:rsidR="0091431D" w:rsidRDefault="00D6632B">
            <w:r>
              <w:t>commercialization</w:t>
            </w:r>
          </w:p>
        </w:tc>
      </w:tr>
      <w:tr w:rsidR="0091431D" w14:paraId="300FB2BD" w14:textId="77777777">
        <w:tc>
          <w:tcPr>
            <w:tcW w:w="4320" w:type="dxa"/>
          </w:tcPr>
          <w:p w14:paraId="54B2D328" w14:textId="77777777" w:rsidR="0091431D" w:rsidRDefault="00D6632B">
            <w:r>
              <w:t>fragilità</w:t>
            </w:r>
          </w:p>
        </w:tc>
        <w:tc>
          <w:tcPr>
            <w:tcW w:w="4320" w:type="dxa"/>
          </w:tcPr>
          <w:p w14:paraId="6B5B7E78" w14:textId="77777777" w:rsidR="0091431D" w:rsidRDefault="00D6632B">
            <w:r>
              <w:t>fragility</w:t>
            </w:r>
          </w:p>
        </w:tc>
      </w:tr>
      <w:tr w:rsidR="0091431D" w14:paraId="26A93F9D" w14:textId="77777777">
        <w:tc>
          <w:tcPr>
            <w:tcW w:w="4320" w:type="dxa"/>
          </w:tcPr>
          <w:p w14:paraId="6548BAEC" w14:textId="77777777" w:rsidR="0091431D" w:rsidRDefault="00D6632B">
            <w:r>
              <w:t>angosciate</w:t>
            </w:r>
          </w:p>
        </w:tc>
        <w:tc>
          <w:tcPr>
            <w:tcW w:w="4320" w:type="dxa"/>
          </w:tcPr>
          <w:p w14:paraId="3237EDC4" w14:textId="77777777" w:rsidR="0091431D" w:rsidRDefault="00D6632B">
            <w:r>
              <w:t>distressing</w:t>
            </w:r>
          </w:p>
        </w:tc>
      </w:tr>
      <w:tr w:rsidR="0091431D" w14:paraId="57505BEF" w14:textId="77777777">
        <w:tc>
          <w:tcPr>
            <w:tcW w:w="4320" w:type="dxa"/>
          </w:tcPr>
          <w:p w14:paraId="45FA217B" w14:textId="77777777" w:rsidR="0091431D" w:rsidRDefault="00D6632B">
            <w:r>
              <w:t>intrattenere</w:t>
            </w:r>
          </w:p>
        </w:tc>
        <w:tc>
          <w:tcPr>
            <w:tcW w:w="4320" w:type="dxa"/>
          </w:tcPr>
          <w:p w14:paraId="27E35569" w14:textId="77777777" w:rsidR="0091431D" w:rsidRDefault="00D6632B">
            <w:r>
              <w:t>to engage in</w:t>
            </w:r>
          </w:p>
        </w:tc>
      </w:tr>
      <w:tr w:rsidR="0091431D" w14:paraId="22CB5553" w14:textId="77777777">
        <w:tc>
          <w:tcPr>
            <w:tcW w:w="4320" w:type="dxa"/>
          </w:tcPr>
          <w:p w14:paraId="40E3C1E8" w14:textId="77777777" w:rsidR="0091431D" w:rsidRDefault="00D6632B">
            <w:r>
              <w:t>proficuo</w:t>
            </w:r>
          </w:p>
        </w:tc>
        <w:tc>
          <w:tcPr>
            <w:tcW w:w="4320" w:type="dxa"/>
          </w:tcPr>
          <w:p w14:paraId="7C92B233" w14:textId="77777777" w:rsidR="0091431D" w:rsidRDefault="00D6632B">
            <w:r>
              <w:t>fruitful</w:t>
            </w:r>
          </w:p>
        </w:tc>
      </w:tr>
      <w:tr w:rsidR="0091431D" w14:paraId="124AD924" w14:textId="77777777">
        <w:tc>
          <w:tcPr>
            <w:tcW w:w="4320" w:type="dxa"/>
          </w:tcPr>
          <w:p w14:paraId="6D95224C" w14:textId="77777777" w:rsidR="0091431D" w:rsidRDefault="00D6632B">
            <w:r>
              <w:t>laicità</w:t>
            </w:r>
          </w:p>
        </w:tc>
        <w:tc>
          <w:tcPr>
            <w:tcW w:w="4320" w:type="dxa"/>
          </w:tcPr>
          <w:p w14:paraId="0D51B2F3" w14:textId="77777777" w:rsidR="0091431D" w:rsidRDefault="00D6632B">
            <w:r>
              <w:t>secularism</w:t>
            </w:r>
          </w:p>
        </w:tc>
      </w:tr>
      <w:tr w:rsidR="0091431D" w14:paraId="4AED9969" w14:textId="77777777">
        <w:tc>
          <w:tcPr>
            <w:tcW w:w="4320" w:type="dxa"/>
          </w:tcPr>
          <w:p w14:paraId="5C78EAC8" w14:textId="77777777" w:rsidR="0091431D" w:rsidRDefault="00D6632B">
            <w:r>
              <w:t>estremismi</w:t>
            </w:r>
          </w:p>
        </w:tc>
        <w:tc>
          <w:tcPr>
            <w:tcW w:w="4320" w:type="dxa"/>
          </w:tcPr>
          <w:p w14:paraId="25D3D70B" w14:textId="77777777" w:rsidR="0091431D" w:rsidRDefault="00D6632B">
            <w:r>
              <w:t>extremisms</w:t>
            </w:r>
          </w:p>
        </w:tc>
      </w:tr>
      <w:tr w:rsidR="0091431D" w14:paraId="55807DED" w14:textId="77777777">
        <w:tc>
          <w:tcPr>
            <w:tcW w:w="4320" w:type="dxa"/>
          </w:tcPr>
          <w:p w14:paraId="182337E0" w14:textId="77777777" w:rsidR="0091431D" w:rsidRDefault="00D6632B">
            <w:r>
              <w:t>persecuzioni</w:t>
            </w:r>
          </w:p>
        </w:tc>
        <w:tc>
          <w:tcPr>
            <w:tcW w:w="4320" w:type="dxa"/>
          </w:tcPr>
          <w:p w14:paraId="1A2340FA" w14:textId="77777777" w:rsidR="0091431D" w:rsidRDefault="00D6632B">
            <w:r>
              <w:t>persecutions</w:t>
            </w:r>
          </w:p>
        </w:tc>
      </w:tr>
      <w:tr w:rsidR="0091431D" w14:paraId="6178C435" w14:textId="77777777">
        <w:tc>
          <w:tcPr>
            <w:tcW w:w="4320" w:type="dxa"/>
          </w:tcPr>
          <w:p w14:paraId="3D6BD566" w14:textId="77777777" w:rsidR="0091431D" w:rsidRDefault="00D6632B">
            <w:r>
              <w:t>barbare violenze</w:t>
            </w:r>
          </w:p>
        </w:tc>
        <w:tc>
          <w:tcPr>
            <w:tcW w:w="4320" w:type="dxa"/>
          </w:tcPr>
          <w:p w14:paraId="6CE67DE6" w14:textId="77777777" w:rsidR="0091431D" w:rsidRDefault="00D6632B">
            <w:r>
              <w:t>barbaric violence</w:t>
            </w:r>
          </w:p>
        </w:tc>
      </w:tr>
      <w:tr w:rsidR="0091431D" w14:paraId="7900A610" w14:textId="77777777">
        <w:tc>
          <w:tcPr>
            <w:tcW w:w="4320" w:type="dxa"/>
          </w:tcPr>
          <w:p w14:paraId="710C1592" w14:textId="77777777" w:rsidR="0091431D" w:rsidRDefault="00D6632B">
            <w:r>
              <w:t>omologante</w:t>
            </w:r>
          </w:p>
        </w:tc>
        <w:tc>
          <w:tcPr>
            <w:tcW w:w="4320" w:type="dxa"/>
          </w:tcPr>
          <w:p w14:paraId="77A46697" w14:textId="77777777" w:rsidR="0091431D" w:rsidRDefault="00D6632B">
            <w:r>
              <w:t>homogenizing</w:t>
            </w:r>
          </w:p>
        </w:tc>
      </w:tr>
      <w:tr w:rsidR="0091431D" w14:paraId="1BD51053" w14:textId="77777777">
        <w:tc>
          <w:tcPr>
            <w:tcW w:w="4320" w:type="dxa"/>
          </w:tcPr>
          <w:p w14:paraId="28EFB3B8" w14:textId="77777777" w:rsidR="0091431D" w:rsidRDefault="00D6632B">
            <w:r>
              <w:t>sofisma</w:t>
            </w:r>
          </w:p>
        </w:tc>
        <w:tc>
          <w:tcPr>
            <w:tcW w:w="4320" w:type="dxa"/>
          </w:tcPr>
          <w:p w14:paraId="0ECE4FB8" w14:textId="77777777" w:rsidR="0091431D" w:rsidRDefault="00D6632B">
            <w:r>
              <w:t>sophism</w:t>
            </w:r>
          </w:p>
        </w:tc>
      </w:tr>
      <w:tr w:rsidR="0091431D" w14:paraId="0F385874" w14:textId="77777777">
        <w:tc>
          <w:tcPr>
            <w:tcW w:w="4320" w:type="dxa"/>
          </w:tcPr>
          <w:p w14:paraId="57E008C2" w14:textId="77777777" w:rsidR="0091431D" w:rsidRDefault="00D6632B">
            <w:r>
              <w:t>nominalismo</w:t>
            </w:r>
          </w:p>
        </w:tc>
        <w:tc>
          <w:tcPr>
            <w:tcW w:w="4320" w:type="dxa"/>
          </w:tcPr>
          <w:p w14:paraId="48BCD4B1" w14:textId="77777777" w:rsidR="0091431D" w:rsidRDefault="00D6632B">
            <w:r>
              <w:t>nominalism</w:t>
            </w:r>
          </w:p>
        </w:tc>
      </w:tr>
      <w:tr w:rsidR="0091431D" w14:paraId="67AE70BF" w14:textId="77777777">
        <w:tc>
          <w:tcPr>
            <w:tcW w:w="4320" w:type="dxa"/>
          </w:tcPr>
          <w:p w14:paraId="7FA61EEC" w14:textId="77777777" w:rsidR="0091431D" w:rsidRDefault="00D6632B">
            <w:r>
              <w:t>multinazionali</w:t>
            </w:r>
          </w:p>
        </w:tc>
        <w:tc>
          <w:tcPr>
            <w:tcW w:w="4320" w:type="dxa"/>
          </w:tcPr>
          <w:p w14:paraId="22FD3A33" w14:textId="77777777" w:rsidR="0091431D" w:rsidRDefault="00D6632B">
            <w:r>
              <w:t>multinationals</w:t>
            </w:r>
          </w:p>
        </w:tc>
      </w:tr>
      <w:tr w:rsidR="0091431D" w14:paraId="330D47DF" w14:textId="77777777">
        <w:tc>
          <w:tcPr>
            <w:tcW w:w="4320" w:type="dxa"/>
          </w:tcPr>
          <w:p w14:paraId="2A282E66" w14:textId="77777777" w:rsidR="0091431D" w:rsidRDefault="00D6632B">
            <w:r>
              <w:lastRenderedPageBreak/>
              <w:t>indissolubile</w:t>
            </w:r>
          </w:p>
        </w:tc>
        <w:tc>
          <w:tcPr>
            <w:tcW w:w="4320" w:type="dxa"/>
          </w:tcPr>
          <w:p w14:paraId="6288BED1" w14:textId="77777777" w:rsidR="0091431D" w:rsidRDefault="00D6632B">
            <w:r>
              <w:t>indissoluble</w:t>
            </w:r>
          </w:p>
        </w:tc>
      </w:tr>
      <w:tr w:rsidR="0091431D" w14:paraId="25CCC03F" w14:textId="77777777">
        <w:tc>
          <w:tcPr>
            <w:tcW w:w="4320" w:type="dxa"/>
          </w:tcPr>
          <w:p w14:paraId="1F8AF7BA" w14:textId="77777777" w:rsidR="0091431D" w:rsidRDefault="00D6632B">
            <w:r>
              <w:t>focolare domestico</w:t>
            </w:r>
          </w:p>
        </w:tc>
        <w:tc>
          <w:tcPr>
            <w:tcW w:w="4320" w:type="dxa"/>
          </w:tcPr>
          <w:p w14:paraId="314E5983" w14:textId="77777777" w:rsidR="0091431D" w:rsidRDefault="00D6632B">
            <w:r>
              <w:t>family hearth</w:t>
            </w:r>
          </w:p>
        </w:tc>
      </w:tr>
      <w:tr w:rsidR="0091431D" w14:paraId="404991F4" w14:textId="77777777">
        <w:tc>
          <w:tcPr>
            <w:tcW w:w="4320" w:type="dxa"/>
          </w:tcPr>
          <w:p w14:paraId="3AF7F991" w14:textId="77777777" w:rsidR="0091431D" w:rsidRDefault="00D6632B">
            <w:r>
              <w:t>disillusione</w:t>
            </w:r>
          </w:p>
        </w:tc>
        <w:tc>
          <w:tcPr>
            <w:tcW w:w="4320" w:type="dxa"/>
          </w:tcPr>
          <w:p w14:paraId="562E10DB" w14:textId="77777777" w:rsidR="0091431D" w:rsidRDefault="00D6632B">
            <w:r>
              <w:t>disillusionment</w:t>
            </w:r>
          </w:p>
        </w:tc>
      </w:tr>
      <w:tr w:rsidR="0091431D" w14:paraId="5DD0A1A0" w14:textId="77777777">
        <w:tc>
          <w:tcPr>
            <w:tcW w:w="4320" w:type="dxa"/>
          </w:tcPr>
          <w:p w14:paraId="617102CC" w14:textId="77777777" w:rsidR="0091431D" w:rsidRDefault="00D6632B">
            <w:r>
              <w:t>derrate alimentari</w:t>
            </w:r>
          </w:p>
        </w:tc>
        <w:tc>
          <w:tcPr>
            <w:tcW w:w="4320" w:type="dxa"/>
          </w:tcPr>
          <w:p w14:paraId="47853F0D" w14:textId="77777777" w:rsidR="0091431D" w:rsidRDefault="00D6632B">
            <w:r>
              <w:t>food supplies</w:t>
            </w:r>
          </w:p>
        </w:tc>
      </w:tr>
      <w:tr w:rsidR="0091431D" w14:paraId="42A6E3B3" w14:textId="77777777">
        <w:tc>
          <w:tcPr>
            <w:tcW w:w="4320" w:type="dxa"/>
          </w:tcPr>
          <w:p w14:paraId="27D5510A" w14:textId="77777777" w:rsidR="0091431D" w:rsidRDefault="00D6632B">
            <w:r>
              <w:t>deturpare</w:t>
            </w:r>
          </w:p>
        </w:tc>
        <w:tc>
          <w:tcPr>
            <w:tcW w:w="4320" w:type="dxa"/>
          </w:tcPr>
          <w:p w14:paraId="3D92C546" w14:textId="77777777" w:rsidR="0091431D" w:rsidRDefault="00D6632B">
            <w:r>
              <w:t>to deface</w:t>
            </w:r>
          </w:p>
        </w:tc>
      </w:tr>
      <w:tr w:rsidR="0091431D" w14:paraId="6C959094" w14:textId="77777777">
        <w:tc>
          <w:tcPr>
            <w:tcW w:w="4320" w:type="dxa"/>
          </w:tcPr>
          <w:p w14:paraId="177A18A1" w14:textId="77777777" w:rsidR="0091431D" w:rsidRDefault="00D6632B">
            <w:r>
              <w:t>custodire</w:t>
            </w:r>
          </w:p>
        </w:tc>
        <w:tc>
          <w:tcPr>
            <w:tcW w:w="4320" w:type="dxa"/>
          </w:tcPr>
          <w:p w14:paraId="420FA0B8" w14:textId="77777777" w:rsidR="0091431D" w:rsidRDefault="00D6632B">
            <w:r>
              <w:t>to safeguard</w:t>
            </w:r>
          </w:p>
        </w:tc>
      </w:tr>
      <w:tr w:rsidR="0091431D" w14:paraId="1EC4BD4E" w14:textId="77777777">
        <w:tc>
          <w:tcPr>
            <w:tcW w:w="4320" w:type="dxa"/>
          </w:tcPr>
          <w:p w14:paraId="40D86085" w14:textId="77777777" w:rsidR="0091431D" w:rsidRDefault="00D6632B">
            <w:r>
              <w:t>sfruttamento</w:t>
            </w:r>
          </w:p>
        </w:tc>
        <w:tc>
          <w:tcPr>
            <w:tcW w:w="4320" w:type="dxa"/>
          </w:tcPr>
          <w:p w14:paraId="47FBB7BE" w14:textId="77777777" w:rsidR="0091431D" w:rsidRDefault="00D6632B">
            <w:r>
              <w:t>exploitation</w:t>
            </w:r>
          </w:p>
        </w:tc>
      </w:tr>
      <w:tr w:rsidR="0091431D" w14:paraId="611FAC1A" w14:textId="77777777">
        <w:tc>
          <w:tcPr>
            <w:tcW w:w="4320" w:type="dxa"/>
          </w:tcPr>
          <w:p w14:paraId="7C9F2589" w14:textId="77777777" w:rsidR="0091431D" w:rsidRDefault="00D6632B">
            <w:r>
              <w:t>conciliare</w:t>
            </w:r>
          </w:p>
        </w:tc>
        <w:tc>
          <w:tcPr>
            <w:tcW w:w="4320" w:type="dxa"/>
          </w:tcPr>
          <w:p w14:paraId="006FEE90" w14:textId="77777777" w:rsidR="0091431D" w:rsidRDefault="00D6632B">
            <w:r>
              <w:t>to reconcile</w:t>
            </w:r>
          </w:p>
        </w:tc>
      </w:tr>
      <w:tr w:rsidR="0091431D" w14:paraId="64ED9CE7" w14:textId="77777777">
        <w:tc>
          <w:tcPr>
            <w:tcW w:w="4320" w:type="dxa"/>
          </w:tcPr>
          <w:p w14:paraId="171A5E94" w14:textId="77777777" w:rsidR="0091431D" w:rsidRDefault="00D6632B">
            <w:r>
              <w:t>prospettive lavorative</w:t>
            </w:r>
          </w:p>
        </w:tc>
        <w:tc>
          <w:tcPr>
            <w:tcW w:w="4320" w:type="dxa"/>
          </w:tcPr>
          <w:p w14:paraId="69AB1FBE" w14:textId="77777777" w:rsidR="0091431D" w:rsidRDefault="00D6632B">
            <w:r>
              <w:t>job prospects</w:t>
            </w:r>
          </w:p>
        </w:tc>
      </w:tr>
      <w:tr w:rsidR="0091431D" w14:paraId="031243FB" w14:textId="77777777">
        <w:tc>
          <w:tcPr>
            <w:tcW w:w="4320" w:type="dxa"/>
          </w:tcPr>
          <w:p w14:paraId="0AA944CE" w14:textId="77777777" w:rsidR="0091431D" w:rsidRDefault="00D6632B">
            <w:r>
              <w:t>questione migratoria</w:t>
            </w:r>
          </w:p>
        </w:tc>
        <w:tc>
          <w:tcPr>
            <w:tcW w:w="4320" w:type="dxa"/>
          </w:tcPr>
          <w:p w14:paraId="1AC1421E" w14:textId="77777777" w:rsidR="0091431D" w:rsidRDefault="00D6632B">
            <w:r>
              <w:t>migration issue</w:t>
            </w:r>
          </w:p>
        </w:tc>
      </w:tr>
    </w:tbl>
    <w:p w14:paraId="6EC6A7CF" w14:textId="77777777" w:rsidR="00A96FB1" w:rsidRDefault="00A96FB1"/>
    <w:sectPr w:rsidR="00A96F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1431D"/>
    <w:rsid w:val="009761B1"/>
    <w:rsid w:val="00A96FB1"/>
    <w:rsid w:val="00AA1D8D"/>
    <w:rsid w:val="00B47730"/>
    <w:rsid w:val="00C60F4D"/>
    <w:rsid w:val="00C81364"/>
    <w:rsid w:val="00CB0664"/>
    <w:rsid w:val="00D6632B"/>
    <w:rsid w:val="00FC3E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2C8E1"/>
  <w14:defaultImageDpi w14:val="300"/>
  <w15:docId w15:val="{95C8D97D-969F-4276-BA97-7C80BDC3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D01E094E8BCB48A9AC6FD0EF067FF9" ma:contentTypeVersion="15" ma:contentTypeDescription="Creare un nuovo documento." ma:contentTypeScope="" ma:versionID="e4f8db4e393eadf2e5c10ad37dcd118a">
  <xsd:schema xmlns:xsd="http://www.w3.org/2001/XMLSchema" xmlns:xs="http://www.w3.org/2001/XMLSchema" xmlns:p="http://schemas.microsoft.com/office/2006/metadata/properties" xmlns:ns3="e1e98898-a0dd-49e6-bbb3-d9325b830a7c" xmlns:ns4="7b36cd2a-e416-480d-8cb2-6a1b4c5e9bac" targetNamespace="http://schemas.microsoft.com/office/2006/metadata/properties" ma:root="true" ma:fieldsID="5c11fe715fd64858d51ce67836c47f90" ns3:_="" ns4:_="">
    <xsd:import namespace="e1e98898-a0dd-49e6-bbb3-d9325b830a7c"/>
    <xsd:import namespace="7b36cd2a-e416-480d-8cb2-6a1b4c5e9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8898-a0dd-49e6-bbb3-d9325b830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cd2a-e416-480d-8cb2-6a1b4c5e9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98898-a0dd-49e6-bbb3-d9325b830a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3B7A6A-74C1-43A3-B1C3-65D886916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98898-a0dd-49e6-bbb3-d9325b830a7c"/>
    <ds:schemaRef ds:uri="7b36cd2a-e416-480d-8cb2-6a1b4c5e9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59809-01F2-4B3B-A726-176C91DC8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6D6EC-E08A-4E51-9F41-AEFEEA6B8087}">
  <ds:schemaRefs>
    <ds:schemaRef ds:uri="e1e98898-a0dd-49e6-bbb3-d9325b830a7c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b36cd2a-e416-480d-8cb2-6a1b4c5e9bac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6F14F52-D359-44DE-8C59-E869A481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READ KATRINA ANN</cp:lastModifiedBy>
  <cp:revision>3</cp:revision>
  <cp:lastPrinted>2026-05-11T11:45:00Z</cp:lastPrinted>
  <dcterms:created xsi:type="dcterms:W3CDTF">2026-05-06T13:38:00Z</dcterms:created>
  <dcterms:modified xsi:type="dcterms:W3CDTF">2026-05-11T11:50:00Z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0x01010033D01E094E8BCB48A9AC6FD0EF067FF9</vt:lpwstr>
  </property>
</Properties>
</file>