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C072D3" w14:textId="77777777" w:rsidR="00456025" w:rsidRDefault="00456025">
      <w:pPr>
        <w:rPr>
          <w:b/>
          <w:sz w:val="28"/>
          <w:szCs w:val="28"/>
          <w:lang w:val="de-DE"/>
        </w:rPr>
      </w:pPr>
      <w:r w:rsidRPr="00456025">
        <w:rPr>
          <w:b/>
          <w:sz w:val="28"/>
          <w:szCs w:val="28"/>
          <w:lang w:val="de-DE"/>
        </w:rPr>
        <w:t>Vertikale Städte</w:t>
      </w:r>
    </w:p>
    <w:p w14:paraId="2D020603" w14:textId="77777777" w:rsidR="0099236F" w:rsidRDefault="00456025">
      <w:pPr>
        <w:rPr>
          <w:sz w:val="24"/>
          <w:szCs w:val="24"/>
          <w:lang w:val="de-DE"/>
        </w:rPr>
      </w:pPr>
      <w:r>
        <w:rPr>
          <w:sz w:val="24"/>
          <w:szCs w:val="24"/>
          <w:lang w:val="de-DE"/>
        </w:rPr>
        <w:t>Jedes Jahr steigt die Weltbevölkerung um ca. 80 Millionen Menschen. Dies bedeutet, dass man immer mehr Wohnungen und Gebäude benötigt. Hinzu kommt, dass in vielen Ländern immer mehr Menschen das Land verlassen und in Städten leben wollen. Heute leben bereits über 50% der Menschen in Städten. Bis 2050 werden</w:t>
      </w:r>
      <w:r w:rsidR="00B03237">
        <w:rPr>
          <w:sz w:val="24"/>
          <w:szCs w:val="24"/>
          <w:lang w:val="de-DE"/>
        </w:rPr>
        <w:t xml:space="preserve"> es</w:t>
      </w:r>
      <w:r>
        <w:rPr>
          <w:sz w:val="24"/>
          <w:szCs w:val="24"/>
          <w:lang w:val="de-DE"/>
        </w:rPr>
        <w:t xml:space="preserve"> voraussichtlich 80% der Weltbevölkerung</w:t>
      </w:r>
      <w:r w:rsidR="00B03237">
        <w:rPr>
          <w:sz w:val="24"/>
          <w:szCs w:val="24"/>
          <w:lang w:val="de-DE"/>
        </w:rPr>
        <w:t xml:space="preserve"> sein. </w:t>
      </w:r>
      <w:r>
        <w:rPr>
          <w:sz w:val="24"/>
          <w:szCs w:val="24"/>
          <w:lang w:val="de-DE"/>
        </w:rPr>
        <w:t>Um diesen Bevölkerungszuwachs zu bewältigen, suchen Städte weltweit nach Möglichkeiten, den Prozess der Stadtvergrößerung zu optimieren. Eine Lösung hierbei ist der vertikale Städtebau</w:t>
      </w:r>
      <w:r w:rsidR="00B03237">
        <w:rPr>
          <w:sz w:val="24"/>
          <w:szCs w:val="24"/>
          <w:lang w:val="de-DE"/>
        </w:rPr>
        <w:t xml:space="preserve">. </w:t>
      </w:r>
      <w:r>
        <w:rPr>
          <w:sz w:val="24"/>
          <w:szCs w:val="24"/>
          <w:lang w:val="de-DE"/>
        </w:rPr>
        <w:t>Diese riesigen Hochhäuser der Zukunft werden alles bieten: Wohnräume</w:t>
      </w:r>
      <w:r w:rsidR="0099236F">
        <w:rPr>
          <w:sz w:val="24"/>
          <w:szCs w:val="24"/>
          <w:lang w:val="de-DE"/>
        </w:rPr>
        <w:t>, Büros, Geschäfte, Dienstleistungsbereiche und gemeinschaftliche Einrichtungen für die Bewohnerinnen und Bewohner der Häuser. Zwischen den Gebäuden wird es horizontale Verbindungen geben, sodass man die Häuser nicht verlassen muss. Außerdem werden die Gebäude Außenflächen haben, die für Freizeitaktivitäten, aber auch für die Nahrungsmittelgewinnung genutzt werden können.</w:t>
      </w:r>
    </w:p>
    <w:p w14:paraId="41AD5BC2" w14:textId="77777777" w:rsidR="0099236F" w:rsidRDefault="0099236F">
      <w:pPr>
        <w:rPr>
          <w:sz w:val="24"/>
          <w:szCs w:val="24"/>
          <w:lang w:val="de-DE"/>
        </w:rPr>
      </w:pPr>
    </w:p>
    <w:p w14:paraId="32A603EF" w14:textId="77777777" w:rsidR="0099236F" w:rsidRPr="0099236F" w:rsidRDefault="0099236F">
      <w:pPr>
        <w:rPr>
          <w:b/>
          <w:sz w:val="28"/>
          <w:szCs w:val="28"/>
          <w:lang w:val="de-DE"/>
        </w:rPr>
      </w:pPr>
      <w:r w:rsidRPr="0099236F">
        <w:rPr>
          <w:b/>
          <w:sz w:val="28"/>
          <w:szCs w:val="28"/>
          <w:lang w:val="de-DE"/>
        </w:rPr>
        <w:t>Schwimmende Städte</w:t>
      </w:r>
    </w:p>
    <w:p w14:paraId="25F1B53A" w14:textId="77777777" w:rsidR="0099236F" w:rsidRDefault="0099236F">
      <w:pPr>
        <w:rPr>
          <w:sz w:val="24"/>
          <w:szCs w:val="24"/>
          <w:lang w:val="de-DE"/>
        </w:rPr>
      </w:pPr>
      <w:r>
        <w:rPr>
          <w:sz w:val="24"/>
          <w:szCs w:val="24"/>
          <w:lang w:val="de-DE"/>
        </w:rPr>
        <w:t>40% der Weltbevölkerung leben in Regionen, die nur wenige Meter über dem Meeresspiegel liegen, wie z.B. Jakarta, Manila oder Shanghai.</w:t>
      </w:r>
    </w:p>
    <w:p w14:paraId="44C23DE6" w14:textId="70334BFC" w:rsidR="0099236F" w:rsidRPr="00456025" w:rsidRDefault="0099236F">
      <w:pPr>
        <w:rPr>
          <w:sz w:val="24"/>
          <w:szCs w:val="24"/>
          <w:lang w:val="de-DE"/>
        </w:rPr>
      </w:pPr>
      <w:r>
        <w:rPr>
          <w:sz w:val="24"/>
          <w:szCs w:val="24"/>
          <w:lang w:val="de-DE"/>
        </w:rPr>
        <w:t>Da durch den Klimawandel der Meeresspiegel ansteigt, steigt für diese Regionen die Gefahr, überflutet zu werden und damit nicht mehr bewohnbar zu sein. Eine Zukunftsvision</w:t>
      </w:r>
      <w:r w:rsidR="00B03237">
        <w:rPr>
          <w:sz w:val="24"/>
          <w:szCs w:val="24"/>
          <w:lang w:val="de-DE"/>
        </w:rPr>
        <w:t>, wie man diese Regionen weiter bewohnen können wird, ist der Bau von schwimmenden Städten. Mehrere schwimmende Plattformen, die am Meeresboden befestigt sind, bilden dabei die Basis</w:t>
      </w:r>
      <w:r w:rsidR="005D79E0">
        <w:rPr>
          <w:sz w:val="24"/>
          <w:szCs w:val="24"/>
          <w:lang w:val="de-DE"/>
        </w:rPr>
        <w:t xml:space="preserve">. </w:t>
      </w:r>
      <w:r w:rsidR="00B03237">
        <w:rPr>
          <w:sz w:val="24"/>
          <w:szCs w:val="24"/>
          <w:lang w:val="de-DE"/>
        </w:rPr>
        <w:t>Auf diesen Inseln sollen vier- bis sechsgeschossige Häuser entstehen, die 12</w:t>
      </w:r>
      <w:r w:rsidR="005D79E0">
        <w:rPr>
          <w:sz w:val="24"/>
          <w:szCs w:val="24"/>
          <w:lang w:val="de-DE"/>
        </w:rPr>
        <w:t xml:space="preserve"> </w:t>
      </w:r>
      <w:r w:rsidR="00B03237">
        <w:rPr>
          <w:sz w:val="24"/>
          <w:szCs w:val="24"/>
          <w:lang w:val="de-DE"/>
        </w:rPr>
        <w:t>000 Menschen Platz zum Leben, Arbeiten und Vergnügen bieten werden. Auch nachhaltig werden diese Städte sein: Sonnen- und Windkraftwerke werden sie mit Strom versorgen, Wasser aufbereiten und Müll recyceln.</w:t>
      </w:r>
      <w:r w:rsidR="005D79E0">
        <w:rPr>
          <w:sz w:val="24"/>
          <w:szCs w:val="24"/>
          <w:lang w:val="de-DE"/>
        </w:rPr>
        <w:t xml:space="preserve"> In Gewächshäusern wird man Obst und Gemüse anbauen können</w:t>
      </w:r>
      <w:r w:rsidR="00CC66D4">
        <w:rPr>
          <w:sz w:val="24"/>
          <w:szCs w:val="24"/>
          <w:lang w:val="de-DE"/>
        </w:rPr>
        <w:t>.</w:t>
      </w:r>
      <w:bookmarkStart w:id="0" w:name="_GoBack"/>
      <w:bookmarkEnd w:id="0"/>
    </w:p>
    <w:sectPr w:rsidR="0099236F" w:rsidRPr="0045602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025"/>
    <w:rsid w:val="00456025"/>
    <w:rsid w:val="005D79E0"/>
    <w:rsid w:val="0099236F"/>
    <w:rsid w:val="00B03237"/>
    <w:rsid w:val="00CC66D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18477"/>
  <w15:chartTrackingRefBased/>
  <w15:docId w15:val="{13997A2D-05AE-4C30-86FF-475415400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277</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Università degli studi di Trieste</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KRAUSS SILKE</dc:creator>
  <cp:keywords/>
  <dc:description/>
  <cp:lastModifiedBy>KRAUSS SILKE</cp:lastModifiedBy>
  <cp:revision>2</cp:revision>
  <dcterms:created xsi:type="dcterms:W3CDTF">2026-05-11T09:22:00Z</dcterms:created>
  <dcterms:modified xsi:type="dcterms:W3CDTF">2026-10-20T06:46:00Z</dcterms:modified>
</cp:coreProperties>
</file>